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EFE0E" w14:textId="34A27451" w:rsidR="00082A93" w:rsidRPr="002646A0" w:rsidRDefault="00FE6E06" w:rsidP="002646A0">
      <w:pPr>
        <w:pStyle w:val="Heading1"/>
        <w:jc w:val="center"/>
        <w:rPr>
          <w:b w:val="0"/>
          <w:bCs/>
          <w:u w:val="none"/>
        </w:rPr>
      </w:pPr>
      <w:r w:rsidRPr="002646A0">
        <w:rPr>
          <w:b w:val="0"/>
          <w:bCs/>
          <w:noProof/>
          <w:u w:val="none"/>
          <w:lang w:eastAsia="en-GB"/>
        </w:rPr>
        <w:drawing>
          <wp:inline distT="0" distB="0" distL="0" distR="0" wp14:anchorId="4DA802CD" wp14:editId="3B623D12">
            <wp:extent cx="573133" cy="617220"/>
            <wp:effectExtent l="0" t="0" r="0" b="0"/>
            <wp:docPr id="3"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91" cy="617714"/>
                    </a:xfrm>
                    <a:prstGeom prst="rect">
                      <a:avLst/>
                    </a:prstGeom>
                    <a:noFill/>
                    <a:ln>
                      <a:noFill/>
                    </a:ln>
                  </pic:spPr>
                </pic:pic>
              </a:graphicData>
            </a:graphic>
          </wp:inline>
        </w:drawing>
      </w:r>
    </w:p>
    <w:p w14:paraId="36953B06" w14:textId="77777777" w:rsidR="00082A93" w:rsidRDefault="00082A93" w:rsidP="00082A93">
      <w:pPr>
        <w:pStyle w:val="Title"/>
        <w:rPr>
          <w:rFonts w:ascii="Arial" w:hAnsi="Arial" w:cs="Arial"/>
        </w:rPr>
      </w:pPr>
      <w:r>
        <w:rPr>
          <w:rFonts w:ascii="Arial" w:hAnsi="Arial" w:cs="Arial"/>
        </w:rPr>
        <w:t>PANGBOURNE PARISH COUNCIL</w:t>
      </w:r>
    </w:p>
    <w:p w14:paraId="058BCCE6" w14:textId="76BCE686" w:rsidR="00082A93" w:rsidRDefault="0074748D" w:rsidP="00082A93">
      <w:pPr>
        <w:pStyle w:val="Title"/>
        <w:pBdr>
          <w:bottom w:val="single" w:sz="18" w:space="1" w:color="auto"/>
        </w:pBdr>
        <w:rPr>
          <w:rFonts w:ascii="Arial" w:hAnsi="Arial" w:cs="Arial"/>
        </w:rPr>
      </w:pPr>
      <w:r>
        <w:rPr>
          <w:rFonts w:ascii="Arial" w:hAnsi="Arial" w:cs="Arial"/>
        </w:rPr>
        <w:t>GROUNDS</w:t>
      </w:r>
      <w:r w:rsidR="00082A93" w:rsidRPr="00F146D7">
        <w:rPr>
          <w:rFonts w:ascii="Arial" w:hAnsi="Arial" w:cs="Arial"/>
        </w:rPr>
        <w:t xml:space="preserve"> COMMITTEE MINUTES</w:t>
      </w:r>
    </w:p>
    <w:p w14:paraId="47E4A20F" w14:textId="77777777" w:rsidR="001D15A9" w:rsidRPr="00F146D7" w:rsidRDefault="001D15A9" w:rsidP="00082A93">
      <w:pPr>
        <w:pStyle w:val="Title"/>
        <w:pBdr>
          <w:bottom w:val="single" w:sz="18" w:space="1" w:color="auto"/>
        </w:pBdr>
        <w:rPr>
          <w:rFonts w:ascii="Arial" w:hAnsi="Arial" w:cs="Arial"/>
        </w:rPr>
      </w:pPr>
    </w:p>
    <w:p w14:paraId="5F4045E8" w14:textId="069A9E22" w:rsidR="004825FF" w:rsidRPr="00166AE3" w:rsidRDefault="004825FF" w:rsidP="00082A93">
      <w:pPr>
        <w:pStyle w:val="Title"/>
        <w:tabs>
          <w:tab w:val="left" w:pos="7380"/>
        </w:tabs>
        <w:jc w:val="left"/>
        <w:rPr>
          <w:rFonts w:ascii="Arial" w:hAnsi="Arial" w:cs="Arial"/>
          <w:bCs w:val="0"/>
          <w:sz w:val="20"/>
          <w:szCs w:val="20"/>
        </w:rPr>
      </w:pPr>
    </w:p>
    <w:p w14:paraId="3FC6B185" w14:textId="3CB9270D" w:rsidR="004825FF" w:rsidRPr="00317397" w:rsidRDefault="004825FF" w:rsidP="00D730C9">
      <w:pPr>
        <w:rPr>
          <w:rFonts w:ascii="Arial" w:hAnsi="Arial" w:cs="Arial"/>
          <w:sz w:val="20"/>
          <w:szCs w:val="20"/>
        </w:rPr>
      </w:pPr>
      <w:r w:rsidRPr="00317397">
        <w:rPr>
          <w:rFonts w:ascii="Arial" w:hAnsi="Arial" w:cs="Arial"/>
          <w:sz w:val="20"/>
          <w:szCs w:val="20"/>
        </w:rPr>
        <w:t>At a meeting of the Grounds Committee held</w:t>
      </w:r>
      <w:r w:rsidR="004A7F95">
        <w:rPr>
          <w:rFonts w:ascii="Arial" w:hAnsi="Arial" w:cs="Arial"/>
          <w:sz w:val="20"/>
          <w:szCs w:val="20"/>
        </w:rPr>
        <w:t xml:space="preserve"> </w:t>
      </w:r>
      <w:r w:rsidR="00B9210E" w:rsidRPr="00317397">
        <w:rPr>
          <w:rFonts w:ascii="Arial" w:hAnsi="Arial" w:cs="Arial"/>
          <w:sz w:val="20"/>
          <w:szCs w:val="20"/>
        </w:rPr>
        <w:t>at Pangbourne Village Hall</w:t>
      </w:r>
      <w:r w:rsidR="000573CE" w:rsidRPr="00317397">
        <w:rPr>
          <w:rFonts w:ascii="Arial" w:hAnsi="Arial" w:cs="Arial"/>
          <w:sz w:val="20"/>
          <w:szCs w:val="20"/>
        </w:rPr>
        <w:t xml:space="preserve"> </w:t>
      </w:r>
      <w:r w:rsidRPr="00317397">
        <w:rPr>
          <w:rFonts w:ascii="Arial" w:hAnsi="Arial" w:cs="Arial"/>
          <w:sz w:val="20"/>
          <w:szCs w:val="20"/>
        </w:rPr>
        <w:t xml:space="preserve">on </w:t>
      </w:r>
      <w:r w:rsidR="00B11F0E">
        <w:rPr>
          <w:rFonts w:ascii="Arial" w:hAnsi="Arial" w:cs="Arial"/>
          <w:sz w:val="20"/>
          <w:szCs w:val="20"/>
        </w:rPr>
        <w:t xml:space="preserve">Wednesday </w:t>
      </w:r>
      <w:r w:rsidR="00002ECE">
        <w:rPr>
          <w:rFonts w:ascii="Arial" w:hAnsi="Arial" w:cs="Arial"/>
          <w:sz w:val="20"/>
          <w:szCs w:val="20"/>
        </w:rPr>
        <w:t>16 Oct</w:t>
      </w:r>
      <w:r w:rsidR="00724742">
        <w:rPr>
          <w:rFonts w:ascii="Arial" w:hAnsi="Arial" w:cs="Arial"/>
          <w:sz w:val="20"/>
          <w:szCs w:val="20"/>
        </w:rPr>
        <w:t xml:space="preserve"> 2024</w:t>
      </w:r>
      <w:r w:rsidR="005F3AB5" w:rsidRPr="00317397">
        <w:rPr>
          <w:rFonts w:ascii="Arial" w:hAnsi="Arial" w:cs="Arial"/>
          <w:sz w:val="20"/>
          <w:szCs w:val="20"/>
        </w:rPr>
        <w:t xml:space="preserve"> </w:t>
      </w:r>
      <w:r w:rsidR="00046347" w:rsidRPr="00317397">
        <w:rPr>
          <w:rFonts w:ascii="Arial" w:hAnsi="Arial" w:cs="Arial"/>
          <w:sz w:val="20"/>
          <w:szCs w:val="20"/>
        </w:rPr>
        <w:t xml:space="preserve">at </w:t>
      </w:r>
      <w:r w:rsidR="00B11F0E">
        <w:rPr>
          <w:rFonts w:ascii="Arial" w:hAnsi="Arial" w:cs="Arial"/>
          <w:sz w:val="20"/>
          <w:szCs w:val="20"/>
        </w:rPr>
        <w:t>7</w:t>
      </w:r>
      <w:r w:rsidR="00A475FD" w:rsidRPr="00317397">
        <w:rPr>
          <w:rFonts w:ascii="Arial" w:hAnsi="Arial" w:cs="Arial"/>
          <w:sz w:val="20"/>
          <w:szCs w:val="20"/>
        </w:rPr>
        <w:t>.</w:t>
      </w:r>
      <w:r w:rsidR="00091620" w:rsidRPr="00317397">
        <w:rPr>
          <w:rFonts w:ascii="Arial" w:hAnsi="Arial" w:cs="Arial"/>
          <w:sz w:val="20"/>
          <w:szCs w:val="20"/>
        </w:rPr>
        <w:t>3</w:t>
      </w:r>
      <w:r w:rsidR="00AD6EB7" w:rsidRPr="00317397">
        <w:rPr>
          <w:rFonts w:ascii="Arial" w:hAnsi="Arial" w:cs="Arial"/>
          <w:sz w:val="20"/>
          <w:szCs w:val="20"/>
        </w:rPr>
        <w:t>0</w:t>
      </w:r>
      <w:r w:rsidRPr="00317397">
        <w:rPr>
          <w:rFonts w:ascii="Arial" w:hAnsi="Arial" w:cs="Arial"/>
          <w:sz w:val="20"/>
          <w:szCs w:val="20"/>
        </w:rPr>
        <w:t>pm</w:t>
      </w:r>
      <w:r w:rsidR="00777030" w:rsidRPr="00317397">
        <w:rPr>
          <w:rFonts w:ascii="Arial" w:hAnsi="Arial" w:cs="Arial"/>
          <w:sz w:val="20"/>
          <w:szCs w:val="20"/>
        </w:rPr>
        <w:t>.</w:t>
      </w:r>
    </w:p>
    <w:p w14:paraId="449505CC" w14:textId="77777777" w:rsidR="004825FF" w:rsidRPr="00317397" w:rsidRDefault="004825FF" w:rsidP="00D730C9">
      <w:pPr>
        <w:rPr>
          <w:rFonts w:ascii="Arial" w:hAnsi="Arial" w:cs="Arial"/>
          <w:sz w:val="18"/>
          <w:szCs w:val="18"/>
        </w:rPr>
      </w:pPr>
    </w:p>
    <w:p w14:paraId="308079F2" w14:textId="2F3FFC90" w:rsidR="00A578DB" w:rsidRDefault="004825FF" w:rsidP="001A2B0E">
      <w:pPr>
        <w:tabs>
          <w:tab w:val="left" w:pos="2694"/>
        </w:tabs>
        <w:rPr>
          <w:rFonts w:ascii="Arial" w:hAnsi="Arial" w:cs="Arial"/>
          <w:sz w:val="20"/>
          <w:szCs w:val="20"/>
        </w:rPr>
      </w:pPr>
      <w:r w:rsidRPr="00317397">
        <w:rPr>
          <w:rFonts w:ascii="Arial" w:hAnsi="Arial" w:cs="Arial"/>
          <w:sz w:val="20"/>
          <w:szCs w:val="20"/>
        </w:rPr>
        <w:t>Present:</w:t>
      </w:r>
      <w:r w:rsidR="001A2B0E">
        <w:rPr>
          <w:rFonts w:ascii="Arial" w:hAnsi="Arial" w:cs="Arial"/>
          <w:sz w:val="20"/>
          <w:szCs w:val="20"/>
        </w:rPr>
        <w:tab/>
      </w:r>
      <w:r w:rsidR="00C60FB9" w:rsidRPr="00317397">
        <w:rPr>
          <w:rFonts w:ascii="Arial" w:hAnsi="Arial" w:cs="Arial"/>
          <w:sz w:val="20"/>
          <w:szCs w:val="20"/>
        </w:rPr>
        <w:t>N. Goodwin</w:t>
      </w:r>
      <w:r w:rsidR="00C60FB9">
        <w:rPr>
          <w:rFonts w:ascii="Arial" w:hAnsi="Arial" w:cs="Arial"/>
          <w:sz w:val="20"/>
          <w:szCs w:val="20"/>
        </w:rPr>
        <w:t xml:space="preserve">, </w:t>
      </w:r>
      <w:r w:rsidR="001E1A24">
        <w:rPr>
          <w:rFonts w:ascii="Arial" w:hAnsi="Arial" w:cs="Arial"/>
          <w:sz w:val="20"/>
          <w:szCs w:val="20"/>
        </w:rPr>
        <w:t xml:space="preserve">I. Walker, </w:t>
      </w:r>
      <w:r w:rsidR="000573CE" w:rsidRPr="00317397">
        <w:rPr>
          <w:rFonts w:ascii="Arial" w:hAnsi="Arial" w:cs="Arial"/>
          <w:sz w:val="20"/>
          <w:szCs w:val="20"/>
        </w:rPr>
        <w:t>J. Higgs</w:t>
      </w:r>
      <w:r w:rsidR="00002ECE">
        <w:rPr>
          <w:rFonts w:ascii="Arial" w:hAnsi="Arial" w:cs="Arial"/>
          <w:sz w:val="20"/>
          <w:szCs w:val="20"/>
        </w:rPr>
        <w:t>, M. Rimmer</w:t>
      </w:r>
    </w:p>
    <w:p w14:paraId="240C2BB8" w14:textId="4C97B67A" w:rsidR="00776615" w:rsidRPr="00002ECE" w:rsidRDefault="00A578DB" w:rsidP="001A2B0E">
      <w:pPr>
        <w:tabs>
          <w:tab w:val="left" w:pos="2694"/>
        </w:tabs>
        <w:rPr>
          <w:rFonts w:ascii="Arial" w:hAnsi="Arial" w:cs="Arial"/>
          <w:sz w:val="20"/>
          <w:szCs w:val="20"/>
        </w:rPr>
      </w:pPr>
      <w:r>
        <w:rPr>
          <w:rFonts w:ascii="Arial" w:hAnsi="Arial" w:cs="Arial"/>
          <w:sz w:val="20"/>
          <w:szCs w:val="20"/>
        </w:rPr>
        <w:tab/>
      </w:r>
      <w:r w:rsidR="004A7F95" w:rsidRPr="00002ECE">
        <w:rPr>
          <w:rFonts w:ascii="Arial" w:hAnsi="Arial" w:cs="Arial"/>
          <w:sz w:val="20"/>
          <w:szCs w:val="20"/>
        </w:rPr>
        <w:t>L.</w:t>
      </w:r>
      <w:r w:rsidR="007B0681" w:rsidRPr="00002ECE">
        <w:rPr>
          <w:rFonts w:ascii="Arial" w:hAnsi="Arial" w:cs="Arial"/>
          <w:sz w:val="20"/>
          <w:szCs w:val="20"/>
        </w:rPr>
        <w:t xml:space="preserve"> </w:t>
      </w:r>
      <w:r w:rsidR="004A7F95" w:rsidRPr="00002ECE">
        <w:rPr>
          <w:rFonts w:ascii="Arial" w:hAnsi="Arial" w:cs="Arial"/>
          <w:sz w:val="20"/>
          <w:szCs w:val="20"/>
        </w:rPr>
        <w:t>Antonio (Asst Clerk)</w:t>
      </w:r>
      <w:r w:rsidR="00002ECE" w:rsidRPr="00002ECE">
        <w:rPr>
          <w:rFonts w:ascii="Arial" w:hAnsi="Arial" w:cs="Arial"/>
          <w:sz w:val="20"/>
          <w:szCs w:val="20"/>
        </w:rPr>
        <w:t>, B.</w:t>
      </w:r>
      <w:r w:rsidR="0079380D">
        <w:rPr>
          <w:rFonts w:ascii="Arial" w:hAnsi="Arial" w:cs="Arial"/>
          <w:sz w:val="20"/>
          <w:szCs w:val="20"/>
        </w:rPr>
        <w:t xml:space="preserve"> </w:t>
      </w:r>
      <w:r w:rsidR="00002ECE" w:rsidRPr="00002ECE">
        <w:rPr>
          <w:rFonts w:ascii="Arial" w:hAnsi="Arial" w:cs="Arial"/>
          <w:sz w:val="20"/>
          <w:szCs w:val="20"/>
        </w:rPr>
        <w:t>Elkin</w:t>
      </w:r>
      <w:r w:rsidR="00002ECE">
        <w:rPr>
          <w:rFonts w:ascii="Arial" w:hAnsi="Arial" w:cs="Arial"/>
          <w:sz w:val="20"/>
          <w:szCs w:val="20"/>
        </w:rPr>
        <w:t xml:space="preserve"> (Clerk), F.</w:t>
      </w:r>
      <w:r w:rsidR="0079380D">
        <w:rPr>
          <w:rFonts w:ascii="Arial" w:hAnsi="Arial" w:cs="Arial"/>
          <w:sz w:val="20"/>
          <w:szCs w:val="20"/>
        </w:rPr>
        <w:t xml:space="preserve"> </w:t>
      </w:r>
      <w:r w:rsidR="00002ECE">
        <w:rPr>
          <w:rFonts w:ascii="Arial" w:hAnsi="Arial" w:cs="Arial"/>
          <w:sz w:val="20"/>
          <w:szCs w:val="20"/>
        </w:rPr>
        <w:t>House (Booking Clerk)</w:t>
      </w:r>
    </w:p>
    <w:p w14:paraId="29B597D4" w14:textId="368E5F2E" w:rsidR="00572E98" w:rsidRPr="00002ECE" w:rsidRDefault="00572E98" w:rsidP="001A2B0E">
      <w:pPr>
        <w:tabs>
          <w:tab w:val="left" w:pos="2694"/>
        </w:tabs>
        <w:rPr>
          <w:rFonts w:ascii="Arial" w:hAnsi="Arial" w:cs="Arial"/>
          <w:sz w:val="20"/>
          <w:szCs w:val="20"/>
        </w:rPr>
      </w:pPr>
    </w:p>
    <w:p w14:paraId="0EE64646" w14:textId="775038D2" w:rsidR="00572E98" w:rsidRDefault="00572E98" w:rsidP="001A2B0E">
      <w:pPr>
        <w:tabs>
          <w:tab w:val="left" w:pos="2694"/>
        </w:tabs>
        <w:rPr>
          <w:rFonts w:ascii="Arial" w:hAnsi="Arial" w:cs="Arial"/>
          <w:sz w:val="20"/>
          <w:szCs w:val="20"/>
        </w:rPr>
      </w:pPr>
      <w:r w:rsidRPr="00317397">
        <w:rPr>
          <w:rFonts w:ascii="Arial" w:hAnsi="Arial" w:cs="Arial"/>
          <w:sz w:val="20"/>
          <w:szCs w:val="20"/>
        </w:rPr>
        <w:t xml:space="preserve">Apologies </w:t>
      </w:r>
      <w:r w:rsidR="00C60FB9">
        <w:rPr>
          <w:rFonts w:ascii="Arial" w:hAnsi="Arial" w:cs="Arial"/>
          <w:sz w:val="20"/>
          <w:szCs w:val="20"/>
        </w:rPr>
        <w:t>were noted from</w:t>
      </w:r>
      <w:r w:rsidR="00CD5712">
        <w:rPr>
          <w:rFonts w:ascii="Arial" w:hAnsi="Arial" w:cs="Arial"/>
          <w:sz w:val="20"/>
          <w:szCs w:val="20"/>
        </w:rPr>
        <w:t>:</w:t>
      </w:r>
      <w:r w:rsidR="001A2B0E">
        <w:rPr>
          <w:rFonts w:ascii="Arial" w:hAnsi="Arial" w:cs="Arial"/>
          <w:sz w:val="20"/>
          <w:szCs w:val="20"/>
        </w:rPr>
        <w:tab/>
      </w:r>
      <w:r w:rsidR="00002ECE">
        <w:rPr>
          <w:rFonts w:ascii="Arial" w:hAnsi="Arial" w:cs="Arial"/>
          <w:sz w:val="20"/>
          <w:szCs w:val="20"/>
        </w:rPr>
        <w:t>G.</w:t>
      </w:r>
      <w:r w:rsidR="0079380D">
        <w:rPr>
          <w:rFonts w:ascii="Arial" w:hAnsi="Arial" w:cs="Arial"/>
          <w:sz w:val="20"/>
          <w:szCs w:val="20"/>
        </w:rPr>
        <w:t xml:space="preserve"> </w:t>
      </w:r>
      <w:r w:rsidR="00002ECE">
        <w:rPr>
          <w:rFonts w:ascii="Arial" w:hAnsi="Arial" w:cs="Arial"/>
          <w:sz w:val="20"/>
          <w:szCs w:val="20"/>
        </w:rPr>
        <w:t xml:space="preserve">Child </w:t>
      </w:r>
    </w:p>
    <w:p w14:paraId="2A149CCC" w14:textId="77777777" w:rsidR="007E7182" w:rsidRDefault="007E7182" w:rsidP="001A2B0E">
      <w:pPr>
        <w:tabs>
          <w:tab w:val="left" w:pos="2694"/>
        </w:tabs>
        <w:rPr>
          <w:rFonts w:ascii="Arial" w:hAnsi="Arial" w:cs="Arial"/>
          <w:sz w:val="20"/>
          <w:szCs w:val="20"/>
        </w:rPr>
      </w:pPr>
    </w:p>
    <w:p w14:paraId="2A4364DC" w14:textId="40ADE313" w:rsidR="003B0FB1" w:rsidRPr="00317397" w:rsidRDefault="004A7F95" w:rsidP="001A2B0E">
      <w:pPr>
        <w:tabs>
          <w:tab w:val="left" w:pos="2694"/>
        </w:tabs>
        <w:rPr>
          <w:rFonts w:ascii="Arial" w:hAnsi="Arial" w:cs="Arial"/>
          <w:sz w:val="20"/>
          <w:szCs w:val="20"/>
        </w:rPr>
      </w:pPr>
      <w:r>
        <w:rPr>
          <w:rFonts w:ascii="Arial" w:hAnsi="Arial" w:cs="Arial"/>
          <w:sz w:val="20"/>
          <w:szCs w:val="20"/>
        </w:rPr>
        <w:t>Not present:</w:t>
      </w:r>
      <w:r w:rsidR="001A2B0E">
        <w:rPr>
          <w:rFonts w:ascii="Arial" w:hAnsi="Arial" w:cs="Arial"/>
          <w:sz w:val="20"/>
          <w:szCs w:val="20"/>
        </w:rPr>
        <w:tab/>
      </w:r>
      <w:r w:rsidR="001E1A24">
        <w:rPr>
          <w:rFonts w:ascii="Arial" w:hAnsi="Arial" w:cs="Arial"/>
          <w:sz w:val="20"/>
          <w:szCs w:val="20"/>
        </w:rPr>
        <w:t>C.</w:t>
      </w:r>
      <w:r w:rsidR="0079380D">
        <w:rPr>
          <w:rFonts w:ascii="Arial" w:hAnsi="Arial" w:cs="Arial"/>
          <w:sz w:val="20"/>
          <w:szCs w:val="20"/>
        </w:rPr>
        <w:t xml:space="preserve"> </w:t>
      </w:r>
      <w:r w:rsidR="001E1A24">
        <w:rPr>
          <w:rFonts w:ascii="Arial" w:hAnsi="Arial" w:cs="Arial"/>
          <w:sz w:val="20"/>
          <w:szCs w:val="20"/>
        </w:rPr>
        <w:t>Roberts, C.</w:t>
      </w:r>
      <w:r w:rsidR="0079380D">
        <w:rPr>
          <w:rFonts w:ascii="Arial" w:hAnsi="Arial" w:cs="Arial"/>
          <w:sz w:val="20"/>
          <w:szCs w:val="20"/>
        </w:rPr>
        <w:t xml:space="preserve"> </w:t>
      </w:r>
      <w:r w:rsidR="001E1A24">
        <w:rPr>
          <w:rFonts w:ascii="Arial" w:hAnsi="Arial" w:cs="Arial"/>
          <w:sz w:val="20"/>
          <w:szCs w:val="20"/>
        </w:rPr>
        <w:t>Ellis</w:t>
      </w:r>
      <w:r w:rsidR="00B11F0E">
        <w:rPr>
          <w:rFonts w:ascii="Arial" w:hAnsi="Arial" w:cs="Arial"/>
          <w:sz w:val="20"/>
          <w:szCs w:val="20"/>
        </w:rPr>
        <w:t>, M. Rimmer</w:t>
      </w:r>
      <w:r w:rsidR="00002ECE">
        <w:rPr>
          <w:rFonts w:ascii="Arial" w:hAnsi="Arial" w:cs="Arial"/>
          <w:sz w:val="20"/>
          <w:szCs w:val="20"/>
        </w:rPr>
        <w:t>, C. Brewer</w:t>
      </w:r>
    </w:p>
    <w:p w14:paraId="43C135B6" w14:textId="78C0301C" w:rsidR="00F379AC" w:rsidRPr="00375DC2" w:rsidRDefault="00F379AC" w:rsidP="001A2B0E">
      <w:pPr>
        <w:tabs>
          <w:tab w:val="left" w:pos="2694"/>
        </w:tabs>
        <w:rPr>
          <w:rFonts w:ascii="Arial" w:hAnsi="Arial" w:cs="Arial"/>
          <w:sz w:val="20"/>
          <w:szCs w:val="20"/>
        </w:rPr>
      </w:pPr>
    </w:p>
    <w:p w14:paraId="43CADF6B" w14:textId="24EE37CE" w:rsidR="00297534" w:rsidRDefault="00B3505D" w:rsidP="001A2B0E">
      <w:pPr>
        <w:tabs>
          <w:tab w:val="left" w:pos="2694"/>
        </w:tabs>
        <w:rPr>
          <w:rFonts w:ascii="Arial" w:hAnsi="Arial" w:cs="Arial"/>
          <w:sz w:val="20"/>
          <w:szCs w:val="20"/>
        </w:rPr>
      </w:pPr>
      <w:r w:rsidRPr="00375DC2">
        <w:rPr>
          <w:rFonts w:ascii="Arial" w:hAnsi="Arial" w:cs="Arial"/>
          <w:sz w:val="20"/>
          <w:szCs w:val="20"/>
        </w:rPr>
        <w:t>MoP</w:t>
      </w:r>
      <w:r w:rsidR="004A7F95">
        <w:rPr>
          <w:rFonts w:ascii="Arial" w:hAnsi="Arial" w:cs="Arial"/>
          <w:sz w:val="20"/>
          <w:szCs w:val="20"/>
        </w:rPr>
        <w:t>:</w:t>
      </w:r>
      <w:r w:rsidR="001A2B0E">
        <w:rPr>
          <w:rFonts w:ascii="Arial" w:hAnsi="Arial" w:cs="Arial"/>
          <w:sz w:val="20"/>
          <w:szCs w:val="20"/>
        </w:rPr>
        <w:tab/>
      </w:r>
      <w:r w:rsidR="00B11F0E">
        <w:rPr>
          <w:rFonts w:ascii="Arial" w:hAnsi="Arial" w:cs="Arial"/>
          <w:sz w:val="20"/>
          <w:szCs w:val="20"/>
        </w:rPr>
        <w:t>None</w:t>
      </w:r>
    </w:p>
    <w:p w14:paraId="22BEEA87" w14:textId="77777777" w:rsidR="00297534" w:rsidRPr="00375DC2" w:rsidRDefault="00297534" w:rsidP="001A2B0E">
      <w:pPr>
        <w:tabs>
          <w:tab w:val="left" w:pos="2694"/>
        </w:tabs>
        <w:rPr>
          <w:rFonts w:ascii="Arial" w:hAnsi="Arial" w:cs="Arial"/>
          <w:sz w:val="20"/>
          <w:szCs w:val="20"/>
        </w:rPr>
      </w:pPr>
    </w:p>
    <w:p w14:paraId="512F31C9" w14:textId="77C46E9A" w:rsidR="00B3505D" w:rsidRPr="00297534" w:rsidRDefault="00297534" w:rsidP="002646A0">
      <w:pPr>
        <w:pStyle w:val="Heading1"/>
      </w:pPr>
      <w:r w:rsidRPr="00297534">
        <w:t>Section 1 – Procedural</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795A6C4F" w14:textId="77777777" w:rsidTr="00A40E02">
        <w:trPr>
          <w:trHeight w:val="20"/>
        </w:trPr>
        <w:tc>
          <w:tcPr>
            <w:tcW w:w="828" w:type="dxa"/>
          </w:tcPr>
          <w:p w14:paraId="51B90E02" w14:textId="77777777" w:rsidR="00404FFF" w:rsidRPr="00497651" w:rsidRDefault="00404FFF" w:rsidP="00404FFF">
            <w:pPr>
              <w:jc w:val="both"/>
              <w:rPr>
                <w:rFonts w:ascii="Arial" w:hAnsi="Arial" w:cs="Arial"/>
                <w:b/>
                <w:sz w:val="16"/>
                <w:szCs w:val="16"/>
              </w:rPr>
            </w:pPr>
          </w:p>
        </w:tc>
        <w:tc>
          <w:tcPr>
            <w:tcW w:w="9237" w:type="dxa"/>
          </w:tcPr>
          <w:p w14:paraId="435B50B9" w14:textId="77777777" w:rsidR="00404FFF" w:rsidRDefault="00404FFF" w:rsidP="00404FFF">
            <w:pPr>
              <w:pStyle w:val="Title"/>
              <w:jc w:val="left"/>
              <w:rPr>
                <w:rFonts w:ascii="Arial" w:hAnsi="Arial" w:cs="Arial"/>
                <w:sz w:val="20"/>
                <w:szCs w:val="20"/>
                <w:u w:val="single"/>
              </w:rPr>
            </w:pPr>
          </w:p>
        </w:tc>
        <w:tc>
          <w:tcPr>
            <w:tcW w:w="992" w:type="dxa"/>
          </w:tcPr>
          <w:p w14:paraId="21349590" w14:textId="0BE91C5E" w:rsidR="00404FFF" w:rsidRPr="0085501E" w:rsidRDefault="00297534" w:rsidP="00404FFF">
            <w:pPr>
              <w:jc w:val="center"/>
              <w:rPr>
                <w:rFonts w:ascii="Arial" w:hAnsi="Arial" w:cs="Arial"/>
                <w:b/>
                <w:sz w:val="20"/>
                <w:szCs w:val="20"/>
              </w:rPr>
            </w:pPr>
            <w:r>
              <w:rPr>
                <w:rFonts w:ascii="Arial" w:hAnsi="Arial" w:cs="Arial"/>
                <w:b/>
                <w:sz w:val="20"/>
                <w:szCs w:val="20"/>
              </w:rPr>
              <w:t>Action</w:t>
            </w:r>
          </w:p>
        </w:tc>
      </w:tr>
      <w:tr w:rsidR="00D100DC" w:rsidRPr="0000755B" w14:paraId="195F54C5" w14:textId="77777777" w:rsidTr="00A40E02">
        <w:trPr>
          <w:trHeight w:val="20"/>
        </w:trPr>
        <w:tc>
          <w:tcPr>
            <w:tcW w:w="828" w:type="dxa"/>
          </w:tcPr>
          <w:p w14:paraId="639609DD" w14:textId="0346E10E" w:rsidR="00D100DC" w:rsidRPr="00497651" w:rsidRDefault="00D100DC" w:rsidP="00404FFF">
            <w:pPr>
              <w:jc w:val="both"/>
              <w:rPr>
                <w:rFonts w:ascii="Arial" w:hAnsi="Arial" w:cs="Arial"/>
                <w:b/>
                <w:sz w:val="16"/>
                <w:szCs w:val="16"/>
              </w:rPr>
            </w:pPr>
            <w:r w:rsidRPr="00497651">
              <w:rPr>
                <w:rFonts w:ascii="Arial" w:hAnsi="Arial" w:cs="Arial"/>
                <w:b/>
                <w:sz w:val="16"/>
                <w:szCs w:val="16"/>
              </w:rPr>
              <w:t>GR/</w:t>
            </w:r>
            <w:r>
              <w:rPr>
                <w:rFonts w:ascii="Arial" w:hAnsi="Arial" w:cs="Arial"/>
                <w:b/>
                <w:sz w:val="16"/>
                <w:szCs w:val="16"/>
              </w:rPr>
              <w:t>367</w:t>
            </w:r>
          </w:p>
        </w:tc>
        <w:tc>
          <w:tcPr>
            <w:tcW w:w="9237" w:type="dxa"/>
          </w:tcPr>
          <w:p w14:paraId="179F19FE" w14:textId="77777777" w:rsidR="00D100DC" w:rsidRDefault="00D100DC" w:rsidP="00404FFF">
            <w:pPr>
              <w:pStyle w:val="Title"/>
              <w:jc w:val="left"/>
              <w:rPr>
                <w:rFonts w:ascii="Arial" w:hAnsi="Arial" w:cs="Arial"/>
                <w:sz w:val="20"/>
                <w:szCs w:val="20"/>
                <w:u w:val="single"/>
              </w:rPr>
            </w:pPr>
            <w:r>
              <w:rPr>
                <w:rFonts w:ascii="Arial" w:hAnsi="Arial" w:cs="Arial"/>
                <w:sz w:val="20"/>
                <w:szCs w:val="20"/>
                <w:u w:val="single"/>
              </w:rPr>
              <w:t>APOLOGIES FOR ABSENCE</w:t>
            </w:r>
          </w:p>
          <w:p w14:paraId="2A0A0590" w14:textId="77777777" w:rsidR="00D100DC" w:rsidRDefault="00D100DC" w:rsidP="00404FFF">
            <w:pPr>
              <w:rPr>
                <w:rFonts w:ascii="Arial" w:hAnsi="Arial" w:cs="Arial"/>
                <w:bCs/>
                <w:sz w:val="20"/>
                <w:szCs w:val="20"/>
              </w:rPr>
            </w:pPr>
          </w:p>
          <w:p w14:paraId="69EB2674" w14:textId="734041BB" w:rsidR="00D100DC" w:rsidRDefault="00D100DC" w:rsidP="00404FFF">
            <w:pPr>
              <w:rPr>
                <w:rFonts w:ascii="Arial" w:hAnsi="Arial" w:cs="Arial"/>
                <w:bCs/>
                <w:sz w:val="20"/>
                <w:szCs w:val="20"/>
              </w:rPr>
            </w:pPr>
            <w:r>
              <w:rPr>
                <w:rFonts w:ascii="Arial" w:hAnsi="Arial" w:cs="Arial"/>
                <w:bCs/>
                <w:sz w:val="20"/>
                <w:szCs w:val="20"/>
              </w:rPr>
              <w:t>G.</w:t>
            </w:r>
            <w:r w:rsidR="0079380D">
              <w:rPr>
                <w:rFonts w:ascii="Arial" w:hAnsi="Arial" w:cs="Arial"/>
                <w:bCs/>
                <w:sz w:val="20"/>
                <w:szCs w:val="20"/>
              </w:rPr>
              <w:t xml:space="preserve"> </w:t>
            </w:r>
            <w:r>
              <w:rPr>
                <w:rFonts w:ascii="Arial" w:hAnsi="Arial" w:cs="Arial"/>
                <w:bCs/>
                <w:sz w:val="20"/>
                <w:szCs w:val="20"/>
              </w:rPr>
              <w:t>Child</w:t>
            </w:r>
          </w:p>
          <w:p w14:paraId="0E05624B" w14:textId="2BF57710" w:rsidR="00D100DC" w:rsidRPr="0000755B" w:rsidRDefault="00D100DC" w:rsidP="00404FFF">
            <w:pPr>
              <w:rPr>
                <w:rFonts w:ascii="Arial" w:hAnsi="Arial" w:cs="Arial"/>
                <w:sz w:val="20"/>
                <w:szCs w:val="20"/>
                <w:u w:val="single"/>
              </w:rPr>
            </w:pPr>
          </w:p>
        </w:tc>
        <w:tc>
          <w:tcPr>
            <w:tcW w:w="992" w:type="dxa"/>
          </w:tcPr>
          <w:p w14:paraId="7F988626" w14:textId="77777777" w:rsidR="00D100DC" w:rsidRPr="0085501E" w:rsidRDefault="00D100DC" w:rsidP="00404FFF">
            <w:pPr>
              <w:jc w:val="center"/>
              <w:rPr>
                <w:rFonts w:ascii="Arial" w:hAnsi="Arial" w:cs="Arial"/>
                <w:b/>
                <w:sz w:val="20"/>
                <w:szCs w:val="20"/>
              </w:rPr>
            </w:pPr>
          </w:p>
        </w:tc>
      </w:tr>
      <w:tr w:rsidR="00D100DC" w:rsidRPr="0000755B" w14:paraId="2F8C810C" w14:textId="77777777" w:rsidTr="00A40E02">
        <w:trPr>
          <w:trHeight w:val="20"/>
        </w:trPr>
        <w:tc>
          <w:tcPr>
            <w:tcW w:w="828" w:type="dxa"/>
          </w:tcPr>
          <w:p w14:paraId="4AB2CB46" w14:textId="294373AE" w:rsidR="00D100DC" w:rsidRPr="00497651" w:rsidRDefault="00D100DC" w:rsidP="00404FFF">
            <w:pPr>
              <w:jc w:val="both"/>
              <w:rPr>
                <w:rFonts w:ascii="Arial" w:hAnsi="Arial" w:cs="Arial"/>
                <w:b/>
                <w:sz w:val="16"/>
                <w:szCs w:val="16"/>
              </w:rPr>
            </w:pPr>
            <w:r w:rsidRPr="00497651">
              <w:rPr>
                <w:rFonts w:ascii="Arial" w:hAnsi="Arial" w:cs="Arial"/>
                <w:b/>
                <w:sz w:val="16"/>
                <w:szCs w:val="16"/>
              </w:rPr>
              <w:t>GR/</w:t>
            </w:r>
            <w:r>
              <w:rPr>
                <w:rFonts w:ascii="Arial" w:hAnsi="Arial" w:cs="Arial"/>
                <w:b/>
                <w:sz w:val="16"/>
                <w:szCs w:val="16"/>
              </w:rPr>
              <w:t>368</w:t>
            </w:r>
          </w:p>
        </w:tc>
        <w:tc>
          <w:tcPr>
            <w:tcW w:w="9237" w:type="dxa"/>
          </w:tcPr>
          <w:p w14:paraId="40149EE9" w14:textId="77777777" w:rsidR="00D100DC" w:rsidRDefault="00D100DC" w:rsidP="00404FFF">
            <w:pPr>
              <w:pStyle w:val="Title"/>
              <w:jc w:val="left"/>
              <w:rPr>
                <w:rFonts w:ascii="Arial" w:hAnsi="Arial" w:cs="Arial"/>
                <w:bCs w:val="0"/>
                <w:sz w:val="20"/>
                <w:szCs w:val="20"/>
              </w:rPr>
            </w:pPr>
            <w:r w:rsidRPr="0000755B">
              <w:rPr>
                <w:rFonts w:ascii="Arial" w:hAnsi="Arial" w:cs="Arial"/>
                <w:sz w:val="20"/>
                <w:szCs w:val="20"/>
                <w:u w:val="single"/>
              </w:rPr>
              <w:t>DECLARATIONS OF INTEREST</w:t>
            </w:r>
          </w:p>
          <w:p w14:paraId="31B1B84B" w14:textId="77777777" w:rsidR="00D100DC" w:rsidRDefault="00D100DC" w:rsidP="001E611E">
            <w:pPr>
              <w:rPr>
                <w:rFonts w:ascii="Arial" w:hAnsi="Arial" w:cs="Arial"/>
                <w:sz w:val="20"/>
                <w:szCs w:val="20"/>
              </w:rPr>
            </w:pPr>
          </w:p>
          <w:p w14:paraId="35BBD7B0" w14:textId="5D8425F9" w:rsidR="00D100DC" w:rsidRDefault="00D100DC" w:rsidP="001E611E">
            <w:pPr>
              <w:rPr>
                <w:rFonts w:ascii="Arial" w:hAnsi="Arial" w:cs="Arial"/>
                <w:sz w:val="20"/>
                <w:szCs w:val="20"/>
              </w:rPr>
            </w:pPr>
            <w:r w:rsidRPr="002359E7">
              <w:rPr>
                <w:rFonts w:ascii="Arial" w:hAnsi="Arial" w:cs="Arial"/>
                <w:sz w:val="20"/>
                <w:szCs w:val="20"/>
              </w:rPr>
              <w:t>J</w:t>
            </w:r>
            <w:r>
              <w:rPr>
                <w:rFonts w:ascii="Arial" w:hAnsi="Arial" w:cs="Arial"/>
                <w:sz w:val="20"/>
                <w:szCs w:val="20"/>
              </w:rPr>
              <w:t>H</w:t>
            </w:r>
            <w:r w:rsidRPr="002359E7">
              <w:rPr>
                <w:rFonts w:ascii="Arial" w:hAnsi="Arial" w:cs="Arial"/>
                <w:sz w:val="20"/>
                <w:szCs w:val="20"/>
              </w:rPr>
              <w:t xml:space="preserve"> is a member of the Bowls Club</w:t>
            </w:r>
            <w:r>
              <w:rPr>
                <w:rFonts w:ascii="Arial" w:hAnsi="Arial" w:cs="Arial"/>
                <w:sz w:val="20"/>
                <w:szCs w:val="20"/>
              </w:rPr>
              <w:t>.</w:t>
            </w:r>
          </w:p>
          <w:p w14:paraId="482D1179" w14:textId="228BD98C" w:rsidR="00D100DC" w:rsidRPr="0000755B" w:rsidRDefault="00D100DC" w:rsidP="001E611E">
            <w:pPr>
              <w:rPr>
                <w:rFonts w:ascii="Arial" w:hAnsi="Arial" w:cs="Arial"/>
                <w:b/>
                <w:sz w:val="20"/>
                <w:szCs w:val="20"/>
                <w:u w:val="single"/>
              </w:rPr>
            </w:pPr>
          </w:p>
        </w:tc>
        <w:tc>
          <w:tcPr>
            <w:tcW w:w="992" w:type="dxa"/>
          </w:tcPr>
          <w:p w14:paraId="04042F05" w14:textId="77777777" w:rsidR="00D100DC" w:rsidRPr="0085501E" w:rsidRDefault="00D100DC" w:rsidP="00404FFF">
            <w:pPr>
              <w:jc w:val="center"/>
              <w:rPr>
                <w:rFonts w:ascii="Arial" w:hAnsi="Arial" w:cs="Arial"/>
                <w:b/>
                <w:sz w:val="20"/>
                <w:szCs w:val="20"/>
              </w:rPr>
            </w:pPr>
          </w:p>
        </w:tc>
      </w:tr>
      <w:tr w:rsidR="00D100DC" w:rsidRPr="0000755B" w14:paraId="6008CB48" w14:textId="77777777" w:rsidTr="00A40E02">
        <w:trPr>
          <w:trHeight w:val="20"/>
        </w:trPr>
        <w:tc>
          <w:tcPr>
            <w:tcW w:w="828" w:type="dxa"/>
          </w:tcPr>
          <w:p w14:paraId="150FCFA7" w14:textId="2426177C" w:rsidR="00D100DC" w:rsidRPr="00497651" w:rsidRDefault="00D100DC" w:rsidP="00404FFF">
            <w:pPr>
              <w:jc w:val="both"/>
              <w:rPr>
                <w:rFonts w:ascii="Arial" w:hAnsi="Arial" w:cs="Arial"/>
                <w:b/>
                <w:sz w:val="16"/>
                <w:szCs w:val="16"/>
              </w:rPr>
            </w:pPr>
            <w:r w:rsidRPr="00497651">
              <w:rPr>
                <w:rFonts w:ascii="Arial" w:hAnsi="Arial" w:cs="Arial"/>
                <w:b/>
                <w:sz w:val="16"/>
                <w:szCs w:val="16"/>
              </w:rPr>
              <w:t>GR/</w:t>
            </w:r>
            <w:r>
              <w:rPr>
                <w:rFonts w:ascii="Arial" w:hAnsi="Arial" w:cs="Arial"/>
                <w:b/>
                <w:sz w:val="16"/>
                <w:szCs w:val="16"/>
              </w:rPr>
              <w:t>369</w:t>
            </w:r>
          </w:p>
        </w:tc>
        <w:tc>
          <w:tcPr>
            <w:tcW w:w="9237" w:type="dxa"/>
          </w:tcPr>
          <w:p w14:paraId="3400A724" w14:textId="77777777" w:rsidR="00D100DC" w:rsidRDefault="00D100DC" w:rsidP="00404FFF">
            <w:pPr>
              <w:rPr>
                <w:rFonts w:ascii="Arial" w:hAnsi="Arial" w:cs="Arial"/>
                <w:b/>
                <w:sz w:val="20"/>
                <w:szCs w:val="20"/>
                <w:u w:val="single"/>
              </w:rPr>
            </w:pPr>
            <w:r w:rsidRPr="0052742B">
              <w:rPr>
                <w:rFonts w:ascii="Arial" w:hAnsi="Arial" w:cs="Arial"/>
                <w:b/>
                <w:sz w:val="20"/>
                <w:szCs w:val="20"/>
                <w:u w:val="single"/>
              </w:rPr>
              <w:t>MINUTES OF THE LAST MEETING</w:t>
            </w:r>
          </w:p>
          <w:p w14:paraId="0814AB3C" w14:textId="77777777" w:rsidR="00D100DC" w:rsidRDefault="00D100DC" w:rsidP="00404FFF">
            <w:pPr>
              <w:rPr>
                <w:rFonts w:ascii="Arial" w:hAnsi="Arial" w:cs="Arial"/>
                <w:sz w:val="20"/>
                <w:szCs w:val="20"/>
              </w:rPr>
            </w:pPr>
          </w:p>
          <w:p w14:paraId="4A1EC437" w14:textId="09F7F23C" w:rsidR="00D100DC" w:rsidRDefault="00D100DC" w:rsidP="00404FFF">
            <w:pPr>
              <w:rPr>
                <w:rFonts w:ascii="Arial" w:hAnsi="Arial" w:cs="Arial"/>
                <w:sz w:val="20"/>
                <w:szCs w:val="20"/>
              </w:rPr>
            </w:pPr>
            <w:r>
              <w:rPr>
                <w:rFonts w:ascii="Arial" w:hAnsi="Arial" w:cs="Arial"/>
                <w:sz w:val="20"/>
                <w:szCs w:val="20"/>
              </w:rPr>
              <w:t>The minutes of the last meeting held on 22 May 2024 were approved and signed by the Chairman as an accurate record.</w:t>
            </w:r>
          </w:p>
          <w:p w14:paraId="1A9DE97A" w14:textId="77777777" w:rsidR="00D100DC" w:rsidRPr="00C675CE" w:rsidRDefault="00D100DC" w:rsidP="00404FFF">
            <w:pPr>
              <w:rPr>
                <w:rFonts w:ascii="Arial" w:hAnsi="Arial" w:cs="Arial"/>
                <w:b/>
                <w:sz w:val="20"/>
                <w:szCs w:val="20"/>
                <w:u w:val="single"/>
              </w:rPr>
            </w:pPr>
          </w:p>
        </w:tc>
        <w:tc>
          <w:tcPr>
            <w:tcW w:w="992" w:type="dxa"/>
          </w:tcPr>
          <w:p w14:paraId="37129C73" w14:textId="77777777" w:rsidR="00D100DC" w:rsidRPr="0085501E" w:rsidRDefault="00D100DC" w:rsidP="00404FFF">
            <w:pPr>
              <w:jc w:val="center"/>
              <w:rPr>
                <w:rFonts w:ascii="Arial" w:hAnsi="Arial" w:cs="Arial"/>
                <w:b/>
                <w:sz w:val="20"/>
                <w:szCs w:val="20"/>
              </w:rPr>
            </w:pPr>
          </w:p>
        </w:tc>
      </w:tr>
      <w:tr w:rsidR="00D100DC" w:rsidRPr="0000755B" w14:paraId="42E81F5A" w14:textId="77777777" w:rsidTr="00A40E02">
        <w:trPr>
          <w:trHeight w:val="20"/>
        </w:trPr>
        <w:tc>
          <w:tcPr>
            <w:tcW w:w="828" w:type="dxa"/>
          </w:tcPr>
          <w:p w14:paraId="4B303995" w14:textId="1697DE5C" w:rsidR="00D100DC" w:rsidRPr="00497651" w:rsidRDefault="00D100DC" w:rsidP="00404FFF">
            <w:pPr>
              <w:jc w:val="both"/>
              <w:rPr>
                <w:rFonts w:ascii="Arial" w:hAnsi="Arial" w:cs="Arial"/>
                <w:b/>
                <w:sz w:val="16"/>
                <w:szCs w:val="16"/>
              </w:rPr>
            </w:pPr>
            <w:r w:rsidRPr="00497651">
              <w:rPr>
                <w:rFonts w:ascii="Arial" w:hAnsi="Arial" w:cs="Arial"/>
                <w:b/>
                <w:sz w:val="16"/>
                <w:szCs w:val="16"/>
              </w:rPr>
              <w:t>GR/</w:t>
            </w:r>
            <w:r>
              <w:rPr>
                <w:rFonts w:ascii="Arial" w:hAnsi="Arial" w:cs="Arial"/>
                <w:b/>
                <w:sz w:val="16"/>
                <w:szCs w:val="16"/>
              </w:rPr>
              <w:t>370</w:t>
            </w:r>
          </w:p>
        </w:tc>
        <w:tc>
          <w:tcPr>
            <w:tcW w:w="9237" w:type="dxa"/>
          </w:tcPr>
          <w:p w14:paraId="1363D5BC" w14:textId="77777777" w:rsidR="00D100DC" w:rsidRDefault="00D100DC" w:rsidP="00404FFF">
            <w:pPr>
              <w:rPr>
                <w:rFonts w:ascii="Arial" w:hAnsi="Arial" w:cs="Arial"/>
                <w:b/>
                <w:sz w:val="20"/>
                <w:szCs w:val="20"/>
                <w:u w:val="single"/>
              </w:rPr>
            </w:pPr>
            <w:r>
              <w:rPr>
                <w:rFonts w:ascii="Arial" w:hAnsi="Arial" w:cs="Arial"/>
                <w:b/>
                <w:sz w:val="20"/>
                <w:szCs w:val="20"/>
                <w:u w:val="single"/>
              </w:rPr>
              <w:t>OUTSTANDING ACTIONS, MATTERS COMPLETED AND MATTERS ARISING ON THE MINUTES</w:t>
            </w:r>
          </w:p>
          <w:p w14:paraId="5C753F8B" w14:textId="77777777" w:rsidR="00D100DC" w:rsidRDefault="00D100DC" w:rsidP="0058000C">
            <w:pPr>
              <w:rPr>
                <w:rFonts w:ascii="Arial" w:hAnsi="Arial" w:cs="Arial"/>
                <w:sz w:val="20"/>
                <w:szCs w:val="20"/>
              </w:rPr>
            </w:pPr>
          </w:p>
          <w:p w14:paraId="69C76CFC" w14:textId="08952A53" w:rsidR="00D100DC" w:rsidRDefault="00D100DC" w:rsidP="0058000C">
            <w:pPr>
              <w:rPr>
                <w:rFonts w:ascii="Arial" w:hAnsi="Arial" w:cs="Arial"/>
                <w:sz w:val="20"/>
                <w:szCs w:val="20"/>
              </w:rPr>
            </w:pPr>
            <w:r w:rsidRPr="0058000C">
              <w:rPr>
                <w:rFonts w:ascii="Arial" w:hAnsi="Arial" w:cs="Arial"/>
                <w:sz w:val="20"/>
                <w:szCs w:val="20"/>
              </w:rPr>
              <w:t>None</w:t>
            </w:r>
            <w:r w:rsidR="008716B8">
              <w:rPr>
                <w:rFonts w:ascii="Arial" w:hAnsi="Arial" w:cs="Arial"/>
                <w:sz w:val="20"/>
                <w:szCs w:val="20"/>
              </w:rPr>
              <w:t>.</w:t>
            </w:r>
          </w:p>
          <w:p w14:paraId="141DF4F4" w14:textId="61BCDD60" w:rsidR="00D100DC" w:rsidRPr="00D17CFA" w:rsidRDefault="00D100DC" w:rsidP="0058000C">
            <w:pPr>
              <w:rPr>
                <w:rFonts w:ascii="Arial" w:hAnsi="Arial" w:cs="Arial"/>
                <w:b/>
                <w:sz w:val="20"/>
                <w:szCs w:val="20"/>
                <w:u w:val="single"/>
              </w:rPr>
            </w:pPr>
          </w:p>
        </w:tc>
        <w:tc>
          <w:tcPr>
            <w:tcW w:w="992" w:type="dxa"/>
          </w:tcPr>
          <w:p w14:paraId="5C4AF6BA" w14:textId="77777777" w:rsidR="00D100DC" w:rsidRPr="0085501E" w:rsidRDefault="00D100DC" w:rsidP="00404FFF">
            <w:pPr>
              <w:jc w:val="center"/>
              <w:rPr>
                <w:rFonts w:ascii="Arial" w:hAnsi="Arial" w:cs="Arial"/>
                <w:b/>
                <w:sz w:val="20"/>
                <w:szCs w:val="20"/>
              </w:rPr>
            </w:pPr>
          </w:p>
        </w:tc>
      </w:tr>
    </w:tbl>
    <w:p w14:paraId="1B56A78F" w14:textId="63093B8B" w:rsidR="00297534" w:rsidRDefault="00297534" w:rsidP="002646A0">
      <w:pPr>
        <w:pStyle w:val="Heading1"/>
      </w:pPr>
      <w:r>
        <w:t>Section 2 - Decision Making</w:t>
      </w:r>
    </w:p>
    <w:tbl>
      <w:tblPr>
        <w:tblW w:w="11057" w:type="dxa"/>
        <w:tblInd w:w="-459" w:type="dxa"/>
        <w:tblLayout w:type="fixed"/>
        <w:tblLook w:val="01E0" w:firstRow="1" w:lastRow="1" w:firstColumn="1" w:lastColumn="1" w:noHBand="0" w:noVBand="0"/>
      </w:tblPr>
      <w:tblGrid>
        <w:gridCol w:w="828"/>
        <w:gridCol w:w="9237"/>
        <w:gridCol w:w="992"/>
      </w:tblGrid>
      <w:tr w:rsidR="00297534" w:rsidRPr="0000755B" w14:paraId="00510359" w14:textId="77777777" w:rsidTr="00A40E02">
        <w:trPr>
          <w:trHeight w:val="20"/>
        </w:trPr>
        <w:tc>
          <w:tcPr>
            <w:tcW w:w="828" w:type="dxa"/>
          </w:tcPr>
          <w:p w14:paraId="6D2680EE" w14:textId="3EFA1724" w:rsidR="00297534" w:rsidRPr="00497651" w:rsidRDefault="00297534" w:rsidP="00404FFF">
            <w:pPr>
              <w:jc w:val="both"/>
              <w:rPr>
                <w:rFonts w:ascii="Arial" w:hAnsi="Arial" w:cs="Arial"/>
                <w:sz w:val="16"/>
                <w:szCs w:val="16"/>
              </w:rPr>
            </w:pPr>
          </w:p>
        </w:tc>
        <w:tc>
          <w:tcPr>
            <w:tcW w:w="9237" w:type="dxa"/>
          </w:tcPr>
          <w:p w14:paraId="792D0BCA" w14:textId="77777777" w:rsidR="00297534" w:rsidRPr="00297534" w:rsidRDefault="00297534" w:rsidP="00297534">
            <w:pPr>
              <w:ind w:left="15"/>
              <w:rPr>
                <w:rFonts w:ascii="Arial" w:hAnsi="Arial" w:cs="Arial"/>
                <w:b/>
                <w:bCs/>
                <w:sz w:val="20"/>
                <w:szCs w:val="20"/>
              </w:rPr>
            </w:pPr>
          </w:p>
        </w:tc>
        <w:tc>
          <w:tcPr>
            <w:tcW w:w="992" w:type="dxa"/>
          </w:tcPr>
          <w:p w14:paraId="502A42C9" w14:textId="1D562E38" w:rsidR="00297534" w:rsidRDefault="00297534" w:rsidP="00404FFF">
            <w:pPr>
              <w:jc w:val="center"/>
              <w:rPr>
                <w:rFonts w:ascii="Arial" w:hAnsi="Arial" w:cs="Arial"/>
                <w:b/>
                <w:sz w:val="16"/>
                <w:szCs w:val="16"/>
              </w:rPr>
            </w:pPr>
            <w:r>
              <w:rPr>
                <w:rFonts w:ascii="Arial" w:hAnsi="Arial" w:cs="Arial"/>
                <w:b/>
                <w:sz w:val="20"/>
                <w:szCs w:val="20"/>
              </w:rPr>
              <w:t>Action</w:t>
            </w:r>
          </w:p>
        </w:tc>
      </w:tr>
      <w:tr w:rsidR="002003EA" w:rsidRPr="0000755B" w14:paraId="150F1731" w14:textId="77777777" w:rsidTr="00A40E02">
        <w:trPr>
          <w:trHeight w:val="20"/>
        </w:trPr>
        <w:tc>
          <w:tcPr>
            <w:tcW w:w="828" w:type="dxa"/>
          </w:tcPr>
          <w:p w14:paraId="4F578A81" w14:textId="634221BB" w:rsidR="002003EA" w:rsidRPr="00497651" w:rsidRDefault="002003EA" w:rsidP="00404FFF">
            <w:pPr>
              <w:jc w:val="both"/>
              <w:rPr>
                <w:rFonts w:ascii="Arial" w:hAnsi="Arial" w:cs="Arial"/>
                <w:sz w:val="16"/>
                <w:szCs w:val="16"/>
              </w:rPr>
            </w:pPr>
            <w:r w:rsidRPr="00123EEF">
              <w:rPr>
                <w:rFonts w:ascii="Arial" w:hAnsi="Arial" w:cs="Arial"/>
                <w:b/>
                <w:sz w:val="16"/>
                <w:szCs w:val="16"/>
              </w:rPr>
              <w:t>GR</w:t>
            </w:r>
            <w:r>
              <w:rPr>
                <w:rFonts w:ascii="Arial" w:hAnsi="Arial" w:cs="Arial"/>
                <w:b/>
                <w:sz w:val="16"/>
                <w:szCs w:val="16"/>
              </w:rPr>
              <w:t>/371</w:t>
            </w:r>
          </w:p>
        </w:tc>
        <w:tc>
          <w:tcPr>
            <w:tcW w:w="9237" w:type="dxa"/>
          </w:tcPr>
          <w:p w14:paraId="60480FA2" w14:textId="77777777" w:rsidR="002003EA" w:rsidRDefault="002003EA" w:rsidP="001E1A24">
            <w:pPr>
              <w:contextualSpacing/>
              <w:rPr>
                <w:rFonts w:ascii="Arial" w:hAnsi="Arial" w:cs="Arial"/>
                <w:sz w:val="20"/>
                <w:szCs w:val="20"/>
              </w:rPr>
            </w:pPr>
            <w:r w:rsidRPr="00002ECE">
              <w:rPr>
                <w:rFonts w:ascii="Arial" w:hAnsi="Arial" w:cs="Arial"/>
                <w:b/>
                <w:sz w:val="20"/>
                <w:szCs w:val="20"/>
                <w:u w:val="single"/>
              </w:rPr>
              <w:t>TO REVIEW THE PROPOSED DRAFT BUDGET FOR GROUNDS FOR 2025/26 AND AGREE A RECOMMENDATION TO TAKE TO FULL COUNCIL</w:t>
            </w:r>
            <w:r>
              <w:rPr>
                <w:rFonts w:ascii="Arial" w:hAnsi="Arial" w:cs="Arial"/>
                <w:sz w:val="20"/>
                <w:szCs w:val="20"/>
              </w:rPr>
              <w:t xml:space="preserve"> </w:t>
            </w:r>
          </w:p>
          <w:p w14:paraId="5C3F7175" w14:textId="77777777" w:rsidR="002003EA" w:rsidRDefault="002003EA" w:rsidP="00AB1BB2">
            <w:pPr>
              <w:pStyle w:val="Title"/>
              <w:jc w:val="left"/>
              <w:rPr>
                <w:rFonts w:ascii="Arial" w:hAnsi="Arial" w:cs="Arial"/>
                <w:b w:val="0"/>
                <w:bCs w:val="0"/>
                <w:sz w:val="20"/>
                <w:szCs w:val="20"/>
              </w:rPr>
            </w:pPr>
          </w:p>
          <w:p w14:paraId="08F08992" w14:textId="0BA6EE22" w:rsidR="002003EA" w:rsidRDefault="002003EA" w:rsidP="00D71286">
            <w:pPr>
              <w:pStyle w:val="Title"/>
              <w:spacing w:after="240"/>
              <w:jc w:val="left"/>
              <w:rPr>
                <w:rFonts w:ascii="Arial" w:hAnsi="Arial" w:cs="Arial"/>
                <w:b w:val="0"/>
                <w:bCs w:val="0"/>
                <w:sz w:val="20"/>
                <w:szCs w:val="20"/>
              </w:rPr>
            </w:pPr>
            <w:bookmarkStart w:id="0" w:name="_Hlk184196139"/>
            <w:r w:rsidRPr="0091637D">
              <w:rPr>
                <w:rFonts w:ascii="Arial" w:hAnsi="Arial" w:cs="Arial"/>
                <w:b w:val="0"/>
                <w:bCs w:val="0"/>
                <w:sz w:val="20"/>
                <w:szCs w:val="20"/>
              </w:rPr>
              <w:t>The Committee discussed the proposed budget.</w:t>
            </w:r>
          </w:p>
          <w:p w14:paraId="0EDA6761" w14:textId="729EBF48" w:rsidR="002003EA" w:rsidRDefault="002003EA" w:rsidP="00D71286">
            <w:pPr>
              <w:pStyle w:val="Title"/>
              <w:spacing w:after="240"/>
              <w:jc w:val="left"/>
              <w:rPr>
                <w:rFonts w:ascii="Arial" w:hAnsi="Arial" w:cs="Arial"/>
                <w:b w:val="0"/>
                <w:sz w:val="20"/>
                <w:szCs w:val="20"/>
              </w:rPr>
            </w:pPr>
            <w:r w:rsidRPr="0091637D">
              <w:rPr>
                <w:rFonts w:ascii="Arial" w:hAnsi="Arial" w:cs="Arial"/>
                <w:b w:val="0"/>
                <w:bCs w:val="0"/>
                <w:sz w:val="20"/>
                <w:szCs w:val="20"/>
              </w:rPr>
              <w:t xml:space="preserve">There were concerns about </w:t>
            </w:r>
            <w:r>
              <w:rPr>
                <w:rFonts w:ascii="Arial" w:hAnsi="Arial" w:cs="Arial"/>
                <w:b w:val="0"/>
                <w:bCs w:val="0"/>
                <w:sz w:val="20"/>
                <w:szCs w:val="20"/>
              </w:rPr>
              <w:t>whether the proposed allowance for inflation was sufficient particularly given the unpredictable increases in contractor charges.</w:t>
            </w:r>
          </w:p>
          <w:p w14:paraId="6BBCB6B3" w14:textId="28E16C40" w:rsidR="002003EA" w:rsidRDefault="002003EA" w:rsidP="00D71286">
            <w:pPr>
              <w:contextualSpacing/>
              <w:rPr>
                <w:rFonts w:ascii="Arial" w:hAnsi="Arial" w:cs="Arial"/>
                <w:sz w:val="20"/>
                <w:szCs w:val="20"/>
              </w:rPr>
            </w:pPr>
            <w:r>
              <w:rPr>
                <w:rFonts w:ascii="Arial" w:hAnsi="Arial" w:cs="Arial"/>
                <w:sz w:val="20"/>
                <w:szCs w:val="20"/>
              </w:rPr>
              <w:t>The Clerk recommended that the budget this year include ring-fenced sums outside of the normal operating expenditure for larger items of capital expenditure</w:t>
            </w:r>
            <w:r w:rsidR="001A0845">
              <w:rPr>
                <w:rFonts w:ascii="Arial" w:hAnsi="Arial" w:cs="Arial"/>
                <w:sz w:val="20"/>
                <w:szCs w:val="20"/>
              </w:rPr>
              <w:t xml:space="preserve">: </w:t>
            </w:r>
            <w:r>
              <w:rPr>
                <w:rFonts w:ascii="Arial" w:hAnsi="Arial" w:cs="Arial"/>
                <w:sz w:val="20"/>
                <w:szCs w:val="20"/>
              </w:rPr>
              <w:t>tree survey, refurbishment of the sports pavilion and playground repairs.</w:t>
            </w:r>
          </w:p>
          <w:p w14:paraId="41B9CF4A" w14:textId="77777777" w:rsidR="002003EA" w:rsidRDefault="002003EA" w:rsidP="00D71286">
            <w:pPr>
              <w:contextualSpacing/>
              <w:rPr>
                <w:rFonts w:ascii="Arial" w:hAnsi="Arial" w:cs="Arial"/>
                <w:sz w:val="20"/>
                <w:szCs w:val="20"/>
              </w:rPr>
            </w:pPr>
          </w:p>
          <w:p w14:paraId="105210D8" w14:textId="62C4B70E" w:rsidR="002003EA" w:rsidRPr="001275C8" w:rsidRDefault="002003EA" w:rsidP="005729AC">
            <w:pPr>
              <w:contextualSpacing/>
              <w:rPr>
                <w:rFonts w:ascii="Arial" w:hAnsi="Arial" w:cs="Arial"/>
                <w:bCs/>
                <w:sz w:val="20"/>
                <w:szCs w:val="20"/>
              </w:rPr>
            </w:pPr>
            <w:r w:rsidRPr="00CA18EF">
              <w:rPr>
                <w:rFonts w:ascii="Arial" w:hAnsi="Arial" w:cs="Arial"/>
                <w:b/>
                <w:bCs/>
                <w:sz w:val="20"/>
                <w:szCs w:val="20"/>
              </w:rPr>
              <w:t>RESOLVED</w:t>
            </w:r>
            <w:r w:rsidRPr="00CA18EF">
              <w:rPr>
                <w:rFonts w:ascii="Arial" w:hAnsi="Arial" w:cs="Arial"/>
                <w:sz w:val="20"/>
                <w:szCs w:val="20"/>
              </w:rPr>
              <w:t xml:space="preserve"> to recommend </w:t>
            </w:r>
            <w:r>
              <w:rPr>
                <w:rFonts w:ascii="Arial" w:hAnsi="Arial" w:cs="Arial"/>
                <w:sz w:val="20"/>
                <w:szCs w:val="20"/>
              </w:rPr>
              <w:t>to Council a grounds</w:t>
            </w:r>
            <w:r w:rsidRPr="00CA18EF">
              <w:rPr>
                <w:rFonts w:ascii="Arial" w:hAnsi="Arial" w:cs="Arial"/>
                <w:sz w:val="20"/>
                <w:szCs w:val="20"/>
              </w:rPr>
              <w:t xml:space="preserve"> budget</w:t>
            </w:r>
            <w:r>
              <w:rPr>
                <w:rFonts w:ascii="Arial" w:hAnsi="Arial" w:cs="Arial"/>
                <w:sz w:val="20"/>
                <w:szCs w:val="20"/>
              </w:rPr>
              <w:t xml:space="preserve"> of £34,835</w:t>
            </w:r>
            <w:r w:rsidRPr="00CA18EF">
              <w:rPr>
                <w:rFonts w:ascii="Arial" w:hAnsi="Arial" w:cs="Arial"/>
                <w:sz w:val="20"/>
                <w:szCs w:val="20"/>
              </w:rPr>
              <w:t xml:space="preserve"> </w:t>
            </w:r>
            <w:r>
              <w:rPr>
                <w:rFonts w:ascii="Arial" w:hAnsi="Arial" w:cs="Arial"/>
                <w:sz w:val="20"/>
                <w:szCs w:val="20"/>
              </w:rPr>
              <w:t>for 2025/26</w:t>
            </w:r>
            <w:bookmarkEnd w:id="0"/>
            <w:r w:rsidR="00A40E02">
              <w:rPr>
                <w:rFonts w:ascii="Arial" w:hAnsi="Arial" w:cs="Arial"/>
                <w:sz w:val="20"/>
                <w:szCs w:val="20"/>
              </w:rPr>
              <w:t>.</w:t>
            </w:r>
          </w:p>
          <w:p w14:paraId="6C694712" w14:textId="016CA219" w:rsidR="002003EA" w:rsidRDefault="002003EA" w:rsidP="005729AC">
            <w:pPr>
              <w:contextualSpacing/>
              <w:rPr>
                <w:rFonts w:ascii="Arial" w:hAnsi="Arial" w:cs="Arial"/>
                <w:sz w:val="20"/>
                <w:szCs w:val="20"/>
              </w:rPr>
            </w:pPr>
          </w:p>
        </w:tc>
        <w:tc>
          <w:tcPr>
            <w:tcW w:w="992" w:type="dxa"/>
          </w:tcPr>
          <w:p w14:paraId="1DD87BB9" w14:textId="77777777" w:rsidR="002003EA" w:rsidRDefault="002003EA" w:rsidP="00555B1E">
            <w:pPr>
              <w:rPr>
                <w:rFonts w:ascii="Arial" w:hAnsi="Arial" w:cs="Arial"/>
                <w:b/>
                <w:sz w:val="20"/>
                <w:szCs w:val="20"/>
              </w:rPr>
            </w:pPr>
          </w:p>
        </w:tc>
      </w:tr>
      <w:tr w:rsidR="002003EA" w:rsidRPr="0000755B" w14:paraId="27D9160A" w14:textId="77777777" w:rsidTr="00A40E02">
        <w:trPr>
          <w:trHeight w:val="20"/>
        </w:trPr>
        <w:tc>
          <w:tcPr>
            <w:tcW w:w="828" w:type="dxa"/>
          </w:tcPr>
          <w:p w14:paraId="77C6F142" w14:textId="6B5ABE9B" w:rsidR="002003EA" w:rsidRPr="00123EEF" w:rsidRDefault="002003EA" w:rsidP="00404FFF">
            <w:pPr>
              <w:jc w:val="both"/>
              <w:rPr>
                <w:rFonts w:ascii="Arial" w:hAnsi="Arial" w:cs="Arial"/>
                <w:b/>
                <w:sz w:val="16"/>
                <w:szCs w:val="16"/>
              </w:rPr>
            </w:pPr>
            <w:r w:rsidRPr="00123EEF">
              <w:rPr>
                <w:rFonts w:ascii="Arial" w:hAnsi="Arial" w:cs="Arial"/>
                <w:b/>
                <w:sz w:val="16"/>
                <w:szCs w:val="16"/>
              </w:rPr>
              <w:t>GR</w:t>
            </w:r>
            <w:r>
              <w:rPr>
                <w:rFonts w:ascii="Arial" w:hAnsi="Arial" w:cs="Arial"/>
                <w:b/>
                <w:sz w:val="16"/>
                <w:szCs w:val="16"/>
              </w:rPr>
              <w:t>/372</w:t>
            </w:r>
          </w:p>
        </w:tc>
        <w:tc>
          <w:tcPr>
            <w:tcW w:w="9237" w:type="dxa"/>
          </w:tcPr>
          <w:p w14:paraId="35C0DFAE" w14:textId="77777777" w:rsidR="002003EA" w:rsidRDefault="002003EA" w:rsidP="00002ECE">
            <w:pPr>
              <w:contextualSpacing/>
              <w:rPr>
                <w:rFonts w:ascii="Arial" w:hAnsi="Arial" w:cs="Arial"/>
                <w:b/>
                <w:sz w:val="20"/>
                <w:szCs w:val="20"/>
                <w:u w:val="single"/>
              </w:rPr>
            </w:pPr>
            <w:r w:rsidRPr="00002ECE">
              <w:rPr>
                <w:rFonts w:ascii="Arial" w:hAnsi="Arial" w:cs="Arial"/>
                <w:b/>
                <w:sz w:val="20"/>
                <w:szCs w:val="20"/>
                <w:u w:val="single"/>
              </w:rPr>
              <w:t>TO DISCUSS AND AGREE GROUNDS CAPITAL PROJECTS FOR 2025/26 TO ADD TO THE CIL/EMR BUDGET</w:t>
            </w:r>
          </w:p>
          <w:p w14:paraId="23336E72" w14:textId="77777777" w:rsidR="00D100DC" w:rsidRDefault="00D100DC" w:rsidP="00DC1C0A">
            <w:pPr>
              <w:pStyle w:val="Title"/>
              <w:jc w:val="left"/>
              <w:rPr>
                <w:rFonts w:ascii="Arial" w:hAnsi="Arial" w:cs="Arial"/>
                <w:b w:val="0"/>
                <w:bCs w:val="0"/>
                <w:sz w:val="20"/>
                <w:szCs w:val="20"/>
              </w:rPr>
            </w:pPr>
          </w:p>
          <w:p w14:paraId="0FA0F2FC" w14:textId="77777777" w:rsidR="002003EA" w:rsidRDefault="002003EA" w:rsidP="00DC1C0A">
            <w:pPr>
              <w:pStyle w:val="Title"/>
              <w:jc w:val="left"/>
              <w:rPr>
                <w:rFonts w:ascii="Arial" w:hAnsi="Arial" w:cs="Arial"/>
                <w:b w:val="0"/>
                <w:bCs w:val="0"/>
                <w:sz w:val="20"/>
                <w:szCs w:val="20"/>
              </w:rPr>
            </w:pPr>
            <w:r>
              <w:rPr>
                <w:rFonts w:ascii="Arial" w:hAnsi="Arial" w:cs="Arial"/>
                <w:b w:val="0"/>
                <w:bCs w:val="0"/>
                <w:sz w:val="20"/>
                <w:szCs w:val="20"/>
              </w:rPr>
              <w:t>Committee agreed that the path project and repairs to the Pavilion will use any remaining CIL reserves</w:t>
            </w:r>
            <w:r w:rsidR="003676B3">
              <w:rPr>
                <w:rFonts w:ascii="Arial" w:hAnsi="Arial" w:cs="Arial"/>
                <w:b w:val="0"/>
                <w:bCs w:val="0"/>
                <w:sz w:val="20"/>
                <w:szCs w:val="20"/>
              </w:rPr>
              <w:t>.</w:t>
            </w:r>
            <w:r w:rsidR="00D100DC">
              <w:rPr>
                <w:rFonts w:ascii="Arial" w:hAnsi="Arial" w:cs="Arial"/>
                <w:b w:val="0"/>
                <w:bCs w:val="0"/>
                <w:sz w:val="20"/>
                <w:szCs w:val="20"/>
              </w:rPr>
              <w:t xml:space="preserve"> </w:t>
            </w:r>
            <w:r w:rsidR="003676B3">
              <w:rPr>
                <w:rFonts w:ascii="Arial" w:hAnsi="Arial" w:cs="Arial"/>
                <w:b w:val="0"/>
                <w:bCs w:val="0"/>
                <w:sz w:val="20"/>
                <w:szCs w:val="20"/>
              </w:rPr>
              <w:t xml:space="preserve">Other </w:t>
            </w:r>
            <w:r>
              <w:rPr>
                <w:rFonts w:ascii="Arial" w:hAnsi="Arial" w:cs="Arial"/>
                <w:b w:val="0"/>
                <w:bCs w:val="0"/>
                <w:sz w:val="20"/>
                <w:szCs w:val="20"/>
              </w:rPr>
              <w:t xml:space="preserve">fundraising avenues </w:t>
            </w:r>
            <w:r w:rsidR="003676B3">
              <w:rPr>
                <w:rFonts w:ascii="Arial" w:hAnsi="Arial" w:cs="Arial"/>
                <w:b w:val="0"/>
                <w:bCs w:val="0"/>
                <w:sz w:val="20"/>
                <w:szCs w:val="20"/>
              </w:rPr>
              <w:t>should</w:t>
            </w:r>
            <w:r>
              <w:rPr>
                <w:rFonts w:ascii="Arial" w:hAnsi="Arial" w:cs="Arial"/>
                <w:b w:val="0"/>
                <w:bCs w:val="0"/>
                <w:sz w:val="20"/>
                <w:szCs w:val="20"/>
              </w:rPr>
              <w:t xml:space="preserve"> be explored for the Pavilion</w:t>
            </w:r>
            <w:r w:rsidR="003676B3">
              <w:rPr>
                <w:rFonts w:ascii="Arial" w:hAnsi="Arial" w:cs="Arial"/>
                <w:b w:val="0"/>
                <w:bCs w:val="0"/>
                <w:sz w:val="20"/>
                <w:szCs w:val="20"/>
              </w:rPr>
              <w:t xml:space="preserve"> once costs are known</w:t>
            </w:r>
            <w:r>
              <w:rPr>
                <w:rFonts w:ascii="Arial" w:hAnsi="Arial" w:cs="Arial"/>
                <w:b w:val="0"/>
                <w:bCs w:val="0"/>
                <w:sz w:val="20"/>
                <w:szCs w:val="20"/>
              </w:rPr>
              <w:t>.</w:t>
            </w:r>
          </w:p>
          <w:p w14:paraId="26225C80" w14:textId="1913AF29" w:rsidR="00D100DC" w:rsidRPr="001D0E62" w:rsidRDefault="00D100DC" w:rsidP="00DC1C0A">
            <w:pPr>
              <w:pStyle w:val="Title"/>
              <w:jc w:val="left"/>
              <w:rPr>
                <w:rFonts w:ascii="Arial" w:hAnsi="Arial" w:cs="Arial"/>
                <w:bCs w:val="0"/>
                <w:sz w:val="20"/>
                <w:szCs w:val="20"/>
              </w:rPr>
            </w:pPr>
          </w:p>
        </w:tc>
        <w:tc>
          <w:tcPr>
            <w:tcW w:w="992" w:type="dxa"/>
          </w:tcPr>
          <w:p w14:paraId="0F436728" w14:textId="5A96ED4A" w:rsidR="002003EA" w:rsidRDefault="002003EA" w:rsidP="00946B9B">
            <w:pPr>
              <w:rPr>
                <w:rFonts w:ascii="Arial" w:hAnsi="Arial" w:cs="Arial"/>
                <w:b/>
                <w:sz w:val="20"/>
                <w:szCs w:val="20"/>
              </w:rPr>
            </w:pPr>
          </w:p>
        </w:tc>
      </w:tr>
      <w:tr w:rsidR="00DC1C0A" w:rsidRPr="0000755B" w14:paraId="287F27B3" w14:textId="77777777" w:rsidTr="00A40E02">
        <w:trPr>
          <w:trHeight w:val="20"/>
        </w:trPr>
        <w:tc>
          <w:tcPr>
            <w:tcW w:w="828" w:type="dxa"/>
          </w:tcPr>
          <w:p w14:paraId="3DD97847" w14:textId="619BBCA5" w:rsidR="00DC1C0A" w:rsidRPr="00123EEF" w:rsidRDefault="00DC1C0A" w:rsidP="00404FFF">
            <w:pPr>
              <w:jc w:val="both"/>
              <w:rPr>
                <w:rFonts w:ascii="Arial" w:hAnsi="Arial" w:cs="Arial"/>
                <w:b/>
                <w:sz w:val="16"/>
                <w:szCs w:val="16"/>
              </w:rPr>
            </w:pPr>
            <w:r w:rsidRPr="00123EEF">
              <w:rPr>
                <w:rFonts w:ascii="Arial" w:hAnsi="Arial" w:cs="Arial"/>
                <w:b/>
                <w:sz w:val="16"/>
                <w:szCs w:val="16"/>
              </w:rPr>
              <w:t>GR</w:t>
            </w:r>
            <w:r>
              <w:rPr>
                <w:rFonts w:ascii="Arial" w:hAnsi="Arial" w:cs="Arial"/>
                <w:b/>
                <w:sz w:val="16"/>
                <w:szCs w:val="16"/>
              </w:rPr>
              <w:t>/3</w:t>
            </w:r>
            <w:r w:rsidR="00002ECE">
              <w:rPr>
                <w:rFonts w:ascii="Arial" w:hAnsi="Arial" w:cs="Arial"/>
                <w:b/>
                <w:sz w:val="16"/>
                <w:szCs w:val="16"/>
              </w:rPr>
              <w:t>7</w:t>
            </w:r>
            <w:r w:rsidR="00082C39">
              <w:rPr>
                <w:rFonts w:ascii="Arial" w:hAnsi="Arial" w:cs="Arial"/>
                <w:b/>
                <w:sz w:val="16"/>
                <w:szCs w:val="16"/>
              </w:rPr>
              <w:t>3</w:t>
            </w:r>
          </w:p>
        </w:tc>
        <w:tc>
          <w:tcPr>
            <w:tcW w:w="9237" w:type="dxa"/>
          </w:tcPr>
          <w:p w14:paraId="4A92C4DF" w14:textId="77777777" w:rsidR="00002ECE" w:rsidRDefault="00002ECE" w:rsidP="00002ECE">
            <w:pPr>
              <w:contextualSpacing/>
              <w:rPr>
                <w:rFonts w:ascii="Arial" w:hAnsi="Arial" w:cs="Arial"/>
                <w:b/>
                <w:sz w:val="20"/>
                <w:szCs w:val="20"/>
                <w:u w:val="single"/>
              </w:rPr>
            </w:pPr>
            <w:r w:rsidRPr="00002ECE">
              <w:rPr>
                <w:rFonts w:ascii="Arial" w:hAnsi="Arial" w:cs="Arial"/>
                <w:b/>
                <w:sz w:val="20"/>
                <w:szCs w:val="20"/>
                <w:u w:val="single"/>
              </w:rPr>
              <w:t>TO RECEIVE UPDATE ON PAVILION REFURBISHMENT AND AGREE NEXT STEPS</w:t>
            </w:r>
          </w:p>
          <w:p w14:paraId="0DE9CF4B" w14:textId="77777777" w:rsidR="00D100DC" w:rsidRDefault="00D100DC" w:rsidP="00002ECE">
            <w:pPr>
              <w:contextualSpacing/>
              <w:rPr>
                <w:rFonts w:ascii="Arial" w:hAnsi="Arial" w:cs="Arial"/>
                <w:bCs/>
                <w:sz w:val="20"/>
                <w:szCs w:val="20"/>
              </w:rPr>
            </w:pPr>
          </w:p>
          <w:p w14:paraId="6A998481" w14:textId="60D99B79" w:rsidR="00FF2BD7" w:rsidRDefault="00653B89" w:rsidP="00002ECE">
            <w:pPr>
              <w:contextualSpacing/>
              <w:rPr>
                <w:rFonts w:ascii="Arial" w:hAnsi="Arial" w:cs="Arial"/>
                <w:bCs/>
                <w:sz w:val="20"/>
                <w:szCs w:val="20"/>
              </w:rPr>
            </w:pPr>
            <w:r w:rsidRPr="00653B89">
              <w:rPr>
                <w:rFonts w:ascii="Arial" w:hAnsi="Arial" w:cs="Arial"/>
                <w:bCs/>
                <w:sz w:val="20"/>
                <w:szCs w:val="20"/>
              </w:rPr>
              <w:t>NG provided an update</w:t>
            </w:r>
            <w:r>
              <w:rPr>
                <w:rFonts w:ascii="Arial" w:hAnsi="Arial" w:cs="Arial"/>
                <w:bCs/>
                <w:sz w:val="20"/>
                <w:szCs w:val="20"/>
              </w:rPr>
              <w:t xml:space="preserve"> on the asbestos survey and damp survey</w:t>
            </w:r>
            <w:r w:rsidR="002003EA">
              <w:rPr>
                <w:rFonts w:ascii="Arial" w:hAnsi="Arial" w:cs="Arial"/>
                <w:bCs/>
                <w:sz w:val="20"/>
                <w:szCs w:val="20"/>
              </w:rPr>
              <w:t xml:space="preserve">. </w:t>
            </w:r>
            <w:r w:rsidR="00FF2BD7">
              <w:rPr>
                <w:rFonts w:ascii="Arial" w:hAnsi="Arial" w:cs="Arial"/>
                <w:bCs/>
                <w:sz w:val="20"/>
                <w:szCs w:val="20"/>
              </w:rPr>
              <w:t xml:space="preserve">Due to </w:t>
            </w:r>
            <w:r w:rsidR="00B771B8">
              <w:rPr>
                <w:rFonts w:ascii="Arial" w:hAnsi="Arial" w:cs="Arial"/>
                <w:bCs/>
                <w:sz w:val="20"/>
                <w:szCs w:val="20"/>
              </w:rPr>
              <w:t xml:space="preserve">old fixed floor </w:t>
            </w:r>
            <w:r w:rsidR="00FF2BD7">
              <w:rPr>
                <w:rFonts w:ascii="Arial" w:hAnsi="Arial" w:cs="Arial"/>
                <w:bCs/>
                <w:sz w:val="20"/>
                <w:szCs w:val="20"/>
              </w:rPr>
              <w:t xml:space="preserve">tiles under the carpet tiles, the damp specialist was unable to fully inspect the concrete </w:t>
            </w:r>
            <w:r w:rsidR="00DA48EA">
              <w:rPr>
                <w:rFonts w:ascii="Arial" w:hAnsi="Arial" w:cs="Arial"/>
                <w:bCs/>
                <w:sz w:val="20"/>
                <w:szCs w:val="20"/>
              </w:rPr>
              <w:t xml:space="preserve">slab. A </w:t>
            </w:r>
            <w:r w:rsidR="00B771B8">
              <w:rPr>
                <w:rFonts w:ascii="Arial" w:hAnsi="Arial" w:cs="Arial"/>
                <w:bCs/>
                <w:sz w:val="20"/>
                <w:szCs w:val="20"/>
              </w:rPr>
              <w:t xml:space="preserve">builder has been engaged to </w:t>
            </w:r>
            <w:r w:rsidR="00D14549">
              <w:rPr>
                <w:rFonts w:ascii="Arial" w:hAnsi="Arial" w:cs="Arial"/>
                <w:bCs/>
                <w:sz w:val="20"/>
                <w:szCs w:val="20"/>
              </w:rPr>
              <w:t>expose</w:t>
            </w:r>
            <w:r w:rsidR="00B771B8">
              <w:rPr>
                <w:rFonts w:ascii="Arial" w:hAnsi="Arial" w:cs="Arial"/>
                <w:bCs/>
                <w:sz w:val="20"/>
                <w:szCs w:val="20"/>
              </w:rPr>
              <w:t xml:space="preserve"> a small corner of the</w:t>
            </w:r>
            <w:r w:rsidR="00D14549">
              <w:rPr>
                <w:rFonts w:ascii="Arial" w:hAnsi="Arial" w:cs="Arial"/>
                <w:bCs/>
                <w:sz w:val="20"/>
                <w:szCs w:val="20"/>
              </w:rPr>
              <w:t xml:space="preserve"> </w:t>
            </w:r>
            <w:r w:rsidR="00B771B8">
              <w:rPr>
                <w:rFonts w:ascii="Arial" w:hAnsi="Arial" w:cs="Arial"/>
                <w:bCs/>
                <w:sz w:val="20"/>
                <w:szCs w:val="20"/>
              </w:rPr>
              <w:t xml:space="preserve">slab and small section of the wall in order to allow </w:t>
            </w:r>
            <w:r w:rsidR="00D14549">
              <w:rPr>
                <w:rFonts w:ascii="Arial" w:hAnsi="Arial" w:cs="Arial"/>
                <w:bCs/>
                <w:sz w:val="20"/>
                <w:szCs w:val="20"/>
              </w:rPr>
              <w:t>for full inspection</w:t>
            </w:r>
            <w:r w:rsidR="001040E9">
              <w:rPr>
                <w:rFonts w:ascii="Arial" w:hAnsi="Arial" w:cs="Arial"/>
                <w:bCs/>
                <w:sz w:val="20"/>
                <w:szCs w:val="20"/>
              </w:rPr>
              <w:t>,</w:t>
            </w:r>
            <w:r w:rsidR="00B771B8">
              <w:rPr>
                <w:rFonts w:ascii="Arial" w:hAnsi="Arial" w:cs="Arial"/>
                <w:bCs/>
                <w:sz w:val="20"/>
                <w:szCs w:val="20"/>
              </w:rPr>
              <w:t xml:space="preserve"> and a new appointment to be arranged with damp specialist. Based on the final recommendations from the surveys, it was agreed that a specification for repairs will be finalised and quotes for the work obtained.</w:t>
            </w:r>
          </w:p>
          <w:p w14:paraId="5AE81D6C" w14:textId="77777777" w:rsidR="00DC1C0A" w:rsidRDefault="00DC1C0A" w:rsidP="00917F35">
            <w:pPr>
              <w:pStyle w:val="Title"/>
              <w:jc w:val="left"/>
              <w:rPr>
                <w:rFonts w:ascii="Arial" w:hAnsi="Arial" w:cs="Arial"/>
                <w:b w:val="0"/>
                <w:bCs w:val="0"/>
                <w:sz w:val="20"/>
                <w:szCs w:val="20"/>
              </w:rPr>
            </w:pPr>
          </w:p>
        </w:tc>
        <w:tc>
          <w:tcPr>
            <w:tcW w:w="992" w:type="dxa"/>
          </w:tcPr>
          <w:p w14:paraId="01BF7035" w14:textId="77777777" w:rsidR="00DC1C0A" w:rsidRDefault="00DC1C0A" w:rsidP="00946B9B">
            <w:pPr>
              <w:rPr>
                <w:rFonts w:ascii="Arial" w:hAnsi="Arial" w:cs="Arial"/>
                <w:bCs/>
                <w:sz w:val="20"/>
                <w:szCs w:val="20"/>
              </w:rPr>
            </w:pPr>
          </w:p>
          <w:p w14:paraId="4821AE8C" w14:textId="77777777" w:rsidR="00B771B8" w:rsidRDefault="00B771B8" w:rsidP="00946B9B">
            <w:pPr>
              <w:rPr>
                <w:rFonts w:ascii="Arial" w:hAnsi="Arial" w:cs="Arial"/>
                <w:bCs/>
                <w:sz w:val="20"/>
                <w:szCs w:val="20"/>
              </w:rPr>
            </w:pPr>
          </w:p>
          <w:p w14:paraId="4C501807" w14:textId="77777777" w:rsidR="00B771B8" w:rsidRDefault="00B771B8" w:rsidP="00946B9B">
            <w:pPr>
              <w:rPr>
                <w:rFonts w:ascii="Arial" w:hAnsi="Arial" w:cs="Arial"/>
                <w:bCs/>
                <w:sz w:val="20"/>
                <w:szCs w:val="20"/>
              </w:rPr>
            </w:pPr>
          </w:p>
          <w:p w14:paraId="761A4DEC" w14:textId="77777777" w:rsidR="00B771B8" w:rsidRDefault="00B771B8" w:rsidP="00946B9B">
            <w:pPr>
              <w:rPr>
                <w:rFonts w:ascii="Arial" w:hAnsi="Arial" w:cs="Arial"/>
                <w:bCs/>
                <w:sz w:val="20"/>
                <w:szCs w:val="20"/>
              </w:rPr>
            </w:pPr>
          </w:p>
          <w:p w14:paraId="15BDAC14" w14:textId="61EAD67C" w:rsidR="00B771B8" w:rsidRPr="008716B8" w:rsidRDefault="003676B3" w:rsidP="00946B9B">
            <w:pPr>
              <w:rPr>
                <w:rFonts w:ascii="Arial" w:hAnsi="Arial" w:cs="Arial"/>
                <w:b/>
                <w:sz w:val="16"/>
                <w:szCs w:val="16"/>
              </w:rPr>
            </w:pPr>
            <w:r w:rsidRPr="003676B3">
              <w:rPr>
                <w:rFonts w:ascii="Arial" w:hAnsi="Arial" w:cs="Arial"/>
                <w:b/>
                <w:sz w:val="16"/>
                <w:szCs w:val="16"/>
              </w:rPr>
              <w:t>Asst Clerk</w:t>
            </w:r>
          </w:p>
        </w:tc>
      </w:tr>
      <w:tr w:rsidR="00002ECE" w:rsidRPr="0000755B" w14:paraId="2CCAEA4B" w14:textId="77777777" w:rsidTr="00A40E02">
        <w:trPr>
          <w:trHeight w:val="20"/>
        </w:trPr>
        <w:tc>
          <w:tcPr>
            <w:tcW w:w="828" w:type="dxa"/>
          </w:tcPr>
          <w:p w14:paraId="3702E863" w14:textId="7EBE5B7C" w:rsidR="00002ECE" w:rsidRPr="00123EEF" w:rsidRDefault="00002ECE" w:rsidP="00404FFF">
            <w:pPr>
              <w:jc w:val="both"/>
              <w:rPr>
                <w:rFonts w:ascii="Arial" w:hAnsi="Arial" w:cs="Arial"/>
                <w:b/>
                <w:sz w:val="16"/>
                <w:szCs w:val="16"/>
              </w:rPr>
            </w:pPr>
            <w:r w:rsidRPr="00123EEF">
              <w:rPr>
                <w:rFonts w:ascii="Arial" w:hAnsi="Arial" w:cs="Arial"/>
                <w:b/>
                <w:sz w:val="16"/>
                <w:szCs w:val="16"/>
              </w:rPr>
              <w:t>GR</w:t>
            </w:r>
            <w:r>
              <w:rPr>
                <w:rFonts w:ascii="Arial" w:hAnsi="Arial" w:cs="Arial"/>
                <w:b/>
                <w:sz w:val="16"/>
                <w:szCs w:val="16"/>
              </w:rPr>
              <w:t>/374</w:t>
            </w:r>
          </w:p>
        </w:tc>
        <w:tc>
          <w:tcPr>
            <w:tcW w:w="9237" w:type="dxa"/>
          </w:tcPr>
          <w:p w14:paraId="3B435B51" w14:textId="77777777" w:rsidR="00002ECE" w:rsidRPr="00002ECE" w:rsidRDefault="00002ECE" w:rsidP="00002ECE">
            <w:pPr>
              <w:contextualSpacing/>
              <w:rPr>
                <w:rFonts w:ascii="Arial" w:hAnsi="Arial" w:cs="Arial"/>
                <w:b/>
                <w:sz w:val="20"/>
                <w:szCs w:val="20"/>
                <w:u w:val="single"/>
              </w:rPr>
            </w:pPr>
            <w:r w:rsidRPr="00002ECE">
              <w:rPr>
                <w:rFonts w:ascii="Arial" w:hAnsi="Arial" w:cs="Arial"/>
                <w:b/>
                <w:sz w:val="20"/>
                <w:szCs w:val="20"/>
                <w:u w:val="single"/>
              </w:rPr>
              <w:t>TO APPROVE EXPENDITURE ON REPLACEMENT BASKET SWING AT RECREATION GROUND PLAY AREA</w:t>
            </w:r>
          </w:p>
          <w:p w14:paraId="177B18F5" w14:textId="77777777" w:rsidR="00D100DC" w:rsidRDefault="00D100DC" w:rsidP="00917F35">
            <w:pPr>
              <w:pStyle w:val="Title"/>
              <w:jc w:val="left"/>
              <w:rPr>
                <w:rFonts w:ascii="Arial" w:hAnsi="Arial" w:cs="Arial"/>
                <w:b w:val="0"/>
                <w:bCs w:val="0"/>
                <w:sz w:val="20"/>
                <w:szCs w:val="20"/>
              </w:rPr>
            </w:pPr>
          </w:p>
          <w:p w14:paraId="09D39040" w14:textId="6585A542" w:rsidR="00002ECE" w:rsidRDefault="00FF2BD7" w:rsidP="00917F35">
            <w:pPr>
              <w:pStyle w:val="Title"/>
              <w:jc w:val="left"/>
              <w:rPr>
                <w:rFonts w:ascii="Arial" w:hAnsi="Arial" w:cs="Arial"/>
                <w:b w:val="0"/>
                <w:bCs w:val="0"/>
                <w:sz w:val="20"/>
                <w:szCs w:val="20"/>
              </w:rPr>
            </w:pPr>
            <w:r>
              <w:rPr>
                <w:rFonts w:ascii="Arial" w:hAnsi="Arial" w:cs="Arial"/>
                <w:b w:val="0"/>
                <w:bCs w:val="0"/>
                <w:sz w:val="20"/>
                <w:szCs w:val="20"/>
              </w:rPr>
              <w:t xml:space="preserve">The Committee </w:t>
            </w:r>
            <w:r w:rsidR="00DA48EA">
              <w:rPr>
                <w:rFonts w:ascii="Arial" w:hAnsi="Arial" w:cs="Arial"/>
                <w:b w:val="0"/>
                <w:bCs w:val="0"/>
                <w:sz w:val="20"/>
                <w:szCs w:val="20"/>
              </w:rPr>
              <w:t xml:space="preserve">reviewed the various options for replacement team swings. It was agreed that as the swing is one of the most </w:t>
            </w:r>
            <w:r w:rsidR="003676B3">
              <w:rPr>
                <w:rFonts w:ascii="Arial" w:hAnsi="Arial" w:cs="Arial"/>
                <w:b w:val="0"/>
                <w:bCs w:val="0"/>
                <w:sz w:val="20"/>
                <w:szCs w:val="20"/>
              </w:rPr>
              <w:t>popular</w:t>
            </w:r>
            <w:r w:rsidR="00DA48EA">
              <w:rPr>
                <w:rFonts w:ascii="Arial" w:hAnsi="Arial" w:cs="Arial"/>
                <w:b w:val="0"/>
                <w:bCs w:val="0"/>
                <w:sz w:val="20"/>
                <w:szCs w:val="20"/>
              </w:rPr>
              <w:t xml:space="preserve"> and more accessible items of play equipment the costs of </w:t>
            </w:r>
            <w:r w:rsidR="001A0845">
              <w:rPr>
                <w:rFonts w:ascii="Arial" w:hAnsi="Arial" w:cs="Arial"/>
                <w:b w:val="0"/>
                <w:bCs w:val="0"/>
                <w:sz w:val="20"/>
                <w:szCs w:val="20"/>
              </w:rPr>
              <w:t xml:space="preserve">a </w:t>
            </w:r>
            <w:r w:rsidR="00DA48EA">
              <w:rPr>
                <w:rFonts w:ascii="Arial" w:hAnsi="Arial" w:cs="Arial"/>
                <w:b w:val="0"/>
                <w:bCs w:val="0"/>
                <w:sz w:val="20"/>
                <w:szCs w:val="20"/>
              </w:rPr>
              <w:t xml:space="preserve">replacement are warranted. </w:t>
            </w:r>
            <w:r w:rsidR="003676B3">
              <w:rPr>
                <w:rFonts w:ascii="Arial" w:hAnsi="Arial" w:cs="Arial"/>
                <w:b w:val="0"/>
                <w:bCs w:val="0"/>
                <w:sz w:val="20"/>
                <w:szCs w:val="20"/>
              </w:rPr>
              <w:t xml:space="preserve">It was agreed that </w:t>
            </w:r>
            <w:r w:rsidR="00DA48EA">
              <w:rPr>
                <w:rFonts w:ascii="Arial" w:hAnsi="Arial" w:cs="Arial"/>
                <w:b w:val="0"/>
                <w:bCs w:val="0"/>
                <w:sz w:val="20"/>
                <w:szCs w:val="20"/>
              </w:rPr>
              <w:t xml:space="preserve">a like-for-like replacement </w:t>
            </w:r>
            <w:r w:rsidR="003676B3">
              <w:rPr>
                <w:rFonts w:ascii="Arial" w:hAnsi="Arial" w:cs="Arial"/>
                <w:b w:val="0"/>
                <w:bCs w:val="0"/>
                <w:sz w:val="20"/>
                <w:szCs w:val="20"/>
              </w:rPr>
              <w:t>would be the best option</w:t>
            </w:r>
            <w:r w:rsidR="00DA48EA">
              <w:rPr>
                <w:rFonts w:ascii="Arial" w:hAnsi="Arial" w:cs="Arial"/>
                <w:b w:val="0"/>
                <w:bCs w:val="0"/>
                <w:sz w:val="20"/>
                <w:szCs w:val="20"/>
              </w:rPr>
              <w:t xml:space="preserve"> given how robust the previous design ha</w:t>
            </w:r>
            <w:r w:rsidR="001A0845">
              <w:rPr>
                <w:rFonts w:ascii="Arial" w:hAnsi="Arial" w:cs="Arial"/>
                <w:b w:val="0"/>
                <w:bCs w:val="0"/>
                <w:sz w:val="20"/>
                <w:szCs w:val="20"/>
              </w:rPr>
              <w:t>s been overall</w:t>
            </w:r>
            <w:r w:rsidR="00DA48EA">
              <w:rPr>
                <w:rFonts w:ascii="Arial" w:hAnsi="Arial" w:cs="Arial"/>
                <w:b w:val="0"/>
                <w:bCs w:val="0"/>
                <w:sz w:val="20"/>
                <w:szCs w:val="20"/>
              </w:rPr>
              <w:t>.</w:t>
            </w:r>
          </w:p>
          <w:p w14:paraId="7B77377E" w14:textId="77777777" w:rsidR="00DA48EA" w:rsidRDefault="00DA48EA" w:rsidP="00917F35">
            <w:pPr>
              <w:pStyle w:val="Title"/>
              <w:jc w:val="left"/>
              <w:rPr>
                <w:rFonts w:ascii="Arial" w:hAnsi="Arial" w:cs="Arial"/>
                <w:b w:val="0"/>
                <w:bCs w:val="0"/>
                <w:sz w:val="20"/>
                <w:szCs w:val="20"/>
              </w:rPr>
            </w:pPr>
          </w:p>
          <w:p w14:paraId="2EE0AEE1" w14:textId="4A7B2DF4" w:rsidR="00DA48EA" w:rsidRDefault="003676B3" w:rsidP="00917F35">
            <w:pPr>
              <w:pStyle w:val="Title"/>
              <w:jc w:val="left"/>
              <w:rPr>
                <w:rFonts w:ascii="Arial" w:hAnsi="Arial" w:cs="Arial"/>
                <w:b w:val="0"/>
                <w:bCs w:val="0"/>
                <w:sz w:val="20"/>
                <w:szCs w:val="20"/>
              </w:rPr>
            </w:pPr>
            <w:r>
              <w:rPr>
                <w:rFonts w:ascii="Arial" w:hAnsi="Arial" w:cs="Arial"/>
                <w:sz w:val="20"/>
                <w:szCs w:val="20"/>
              </w:rPr>
              <w:t xml:space="preserve">RESOLVED </w:t>
            </w:r>
            <w:r w:rsidRPr="003676B3">
              <w:rPr>
                <w:rFonts w:ascii="Arial" w:hAnsi="Arial" w:cs="Arial"/>
                <w:b w:val="0"/>
                <w:bCs w:val="0"/>
                <w:sz w:val="20"/>
                <w:szCs w:val="20"/>
              </w:rPr>
              <w:t>to approve</w:t>
            </w:r>
            <w:r w:rsidR="00DA48EA" w:rsidRPr="003676B3">
              <w:rPr>
                <w:rFonts w:ascii="Arial" w:hAnsi="Arial" w:cs="Arial"/>
                <w:b w:val="0"/>
                <w:bCs w:val="0"/>
                <w:sz w:val="20"/>
                <w:szCs w:val="20"/>
              </w:rPr>
              <w:t xml:space="preserve"> </w:t>
            </w:r>
            <w:r w:rsidR="00CB08D6" w:rsidRPr="003676B3">
              <w:rPr>
                <w:rFonts w:ascii="Arial" w:hAnsi="Arial" w:cs="Arial"/>
                <w:b w:val="0"/>
                <w:bCs w:val="0"/>
                <w:sz w:val="20"/>
                <w:szCs w:val="20"/>
              </w:rPr>
              <w:t xml:space="preserve">expenditure of </w:t>
            </w:r>
            <w:r w:rsidR="00DA48EA" w:rsidRPr="003676B3">
              <w:rPr>
                <w:rFonts w:ascii="Arial" w:hAnsi="Arial" w:cs="Arial"/>
                <w:b w:val="0"/>
                <w:bCs w:val="0"/>
                <w:sz w:val="20"/>
                <w:szCs w:val="20"/>
              </w:rPr>
              <w:t>£2</w:t>
            </w:r>
            <w:r>
              <w:rPr>
                <w:rFonts w:ascii="Arial" w:hAnsi="Arial" w:cs="Arial"/>
                <w:b w:val="0"/>
                <w:bCs w:val="0"/>
                <w:sz w:val="20"/>
                <w:szCs w:val="20"/>
              </w:rPr>
              <w:t>530</w:t>
            </w:r>
            <w:r w:rsidR="00DA48EA" w:rsidRPr="003676B3">
              <w:rPr>
                <w:rFonts w:ascii="Arial" w:hAnsi="Arial" w:cs="Arial"/>
                <w:b w:val="0"/>
                <w:bCs w:val="0"/>
                <w:sz w:val="20"/>
                <w:szCs w:val="20"/>
              </w:rPr>
              <w:t>+VAT</w:t>
            </w:r>
            <w:r w:rsidR="00DA48EA">
              <w:rPr>
                <w:rFonts w:ascii="Arial" w:hAnsi="Arial" w:cs="Arial"/>
                <w:b w:val="0"/>
                <w:bCs w:val="0"/>
                <w:sz w:val="20"/>
                <w:szCs w:val="20"/>
              </w:rPr>
              <w:t xml:space="preserve"> towards the cost of a replacement Playdale </w:t>
            </w:r>
            <w:r w:rsidR="00A40E02">
              <w:rPr>
                <w:rFonts w:ascii="Arial" w:hAnsi="Arial" w:cs="Arial"/>
                <w:b w:val="0"/>
                <w:bCs w:val="0"/>
                <w:sz w:val="20"/>
                <w:szCs w:val="20"/>
              </w:rPr>
              <w:t>t</w:t>
            </w:r>
            <w:r w:rsidR="00DA48EA">
              <w:rPr>
                <w:rFonts w:ascii="Arial" w:hAnsi="Arial" w:cs="Arial"/>
                <w:b w:val="0"/>
                <w:bCs w:val="0"/>
                <w:sz w:val="20"/>
                <w:szCs w:val="20"/>
              </w:rPr>
              <w:t xml:space="preserve">eam </w:t>
            </w:r>
            <w:r w:rsidR="00A40E02">
              <w:rPr>
                <w:rFonts w:ascii="Arial" w:hAnsi="Arial" w:cs="Arial"/>
                <w:b w:val="0"/>
                <w:bCs w:val="0"/>
                <w:sz w:val="20"/>
                <w:szCs w:val="20"/>
              </w:rPr>
              <w:t>s</w:t>
            </w:r>
            <w:r w:rsidR="00DA48EA">
              <w:rPr>
                <w:rFonts w:ascii="Arial" w:hAnsi="Arial" w:cs="Arial"/>
                <w:b w:val="0"/>
                <w:bCs w:val="0"/>
                <w:sz w:val="20"/>
                <w:szCs w:val="20"/>
              </w:rPr>
              <w:t>wing seat.</w:t>
            </w:r>
          </w:p>
          <w:p w14:paraId="0599FCD4" w14:textId="77777777" w:rsidR="00FF2BD7" w:rsidRDefault="00FF2BD7" w:rsidP="00917F35">
            <w:pPr>
              <w:pStyle w:val="Title"/>
              <w:jc w:val="left"/>
              <w:rPr>
                <w:rFonts w:ascii="Arial" w:hAnsi="Arial" w:cs="Arial"/>
                <w:b w:val="0"/>
                <w:bCs w:val="0"/>
                <w:sz w:val="20"/>
                <w:szCs w:val="20"/>
              </w:rPr>
            </w:pPr>
          </w:p>
        </w:tc>
        <w:tc>
          <w:tcPr>
            <w:tcW w:w="992" w:type="dxa"/>
          </w:tcPr>
          <w:p w14:paraId="7F8502D7" w14:textId="77777777" w:rsidR="00002ECE" w:rsidRDefault="00002ECE" w:rsidP="00946B9B">
            <w:pPr>
              <w:rPr>
                <w:rFonts w:ascii="Arial" w:hAnsi="Arial" w:cs="Arial"/>
                <w:bCs/>
                <w:sz w:val="20"/>
                <w:szCs w:val="20"/>
              </w:rPr>
            </w:pPr>
          </w:p>
        </w:tc>
      </w:tr>
      <w:tr w:rsidR="00002ECE" w:rsidRPr="00CB08D6" w14:paraId="6DADA573" w14:textId="77777777" w:rsidTr="00A40E02">
        <w:trPr>
          <w:trHeight w:val="20"/>
        </w:trPr>
        <w:tc>
          <w:tcPr>
            <w:tcW w:w="828" w:type="dxa"/>
          </w:tcPr>
          <w:p w14:paraId="7F8B0035" w14:textId="51145E77" w:rsidR="00002ECE" w:rsidRPr="00123EEF" w:rsidRDefault="00002ECE" w:rsidP="00404FFF">
            <w:pPr>
              <w:jc w:val="both"/>
              <w:rPr>
                <w:rFonts w:ascii="Arial" w:hAnsi="Arial" w:cs="Arial"/>
                <w:b/>
                <w:sz w:val="16"/>
                <w:szCs w:val="16"/>
              </w:rPr>
            </w:pPr>
            <w:r w:rsidRPr="00123EEF">
              <w:rPr>
                <w:rFonts w:ascii="Arial" w:hAnsi="Arial" w:cs="Arial"/>
                <w:b/>
                <w:sz w:val="16"/>
                <w:szCs w:val="16"/>
              </w:rPr>
              <w:t>GR</w:t>
            </w:r>
            <w:r>
              <w:rPr>
                <w:rFonts w:ascii="Arial" w:hAnsi="Arial" w:cs="Arial"/>
                <w:b/>
                <w:sz w:val="16"/>
                <w:szCs w:val="16"/>
              </w:rPr>
              <w:t>/375</w:t>
            </w:r>
          </w:p>
        </w:tc>
        <w:tc>
          <w:tcPr>
            <w:tcW w:w="9237" w:type="dxa"/>
          </w:tcPr>
          <w:p w14:paraId="129F532A" w14:textId="77777777" w:rsidR="00002ECE" w:rsidRDefault="00002ECE" w:rsidP="00002ECE">
            <w:pPr>
              <w:contextualSpacing/>
              <w:rPr>
                <w:rFonts w:ascii="Arial" w:hAnsi="Arial" w:cs="Arial"/>
                <w:b/>
                <w:sz w:val="20"/>
                <w:szCs w:val="20"/>
                <w:u w:val="single"/>
              </w:rPr>
            </w:pPr>
            <w:r w:rsidRPr="00002ECE">
              <w:rPr>
                <w:rFonts w:ascii="Arial" w:hAnsi="Arial" w:cs="Arial"/>
                <w:b/>
                <w:sz w:val="20"/>
                <w:szCs w:val="20"/>
                <w:u w:val="single"/>
              </w:rPr>
              <w:t>TO CONSIDER COSTS OF ADDITIONAL CCTV CAMERAS AT RECREATION GROUND AND AGREE NEXT STEPS</w:t>
            </w:r>
          </w:p>
          <w:p w14:paraId="54A84ED7" w14:textId="77777777" w:rsidR="00D100DC" w:rsidRDefault="00D100DC" w:rsidP="00002ECE">
            <w:pPr>
              <w:contextualSpacing/>
              <w:rPr>
                <w:rFonts w:ascii="Arial" w:hAnsi="Arial" w:cs="Arial"/>
                <w:bCs/>
                <w:sz w:val="20"/>
                <w:szCs w:val="20"/>
              </w:rPr>
            </w:pPr>
          </w:p>
          <w:p w14:paraId="7A79F0D7" w14:textId="3E4E15D5" w:rsidR="00CB08D6" w:rsidRDefault="00DA48EA" w:rsidP="00002ECE">
            <w:pPr>
              <w:contextualSpacing/>
              <w:rPr>
                <w:rFonts w:ascii="Arial" w:hAnsi="Arial" w:cs="Arial"/>
                <w:bCs/>
                <w:sz w:val="20"/>
                <w:szCs w:val="20"/>
              </w:rPr>
            </w:pPr>
            <w:r w:rsidRPr="00DA48EA">
              <w:rPr>
                <w:rFonts w:ascii="Arial" w:hAnsi="Arial" w:cs="Arial"/>
                <w:bCs/>
                <w:sz w:val="20"/>
                <w:szCs w:val="20"/>
              </w:rPr>
              <w:t>The Committee reviewed the proposals to adjust and add to the CCTV coverage at the Recreation Ground and Meadows</w:t>
            </w:r>
            <w:r w:rsidR="00CB08D6">
              <w:rPr>
                <w:rFonts w:ascii="Arial" w:hAnsi="Arial" w:cs="Arial"/>
                <w:bCs/>
                <w:sz w:val="20"/>
                <w:szCs w:val="20"/>
              </w:rPr>
              <w:t xml:space="preserve"> </w:t>
            </w:r>
            <w:r w:rsidR="00A57049">
              <w:rPr>
                <w:rFonts w:ascii="Arial" w:hAnsi="Arial" w:cs="Arial"/>
                <w:bCs/>
                <w:sz w:val="20"/>
                <w:szCs w:val="20"/>
              </w:rPr>
              <w:t>in light of repeated acts of vandalism at the toilets and</w:t>
            </w:r>
            <w:r w:rsidR="001A0845">
              <w:rPr>
                <w:rFonts w:ascii="Arial" w:hAnsi="Arial" w:cs="Arial"/>
                <w:bCs/>
                <w:sz w:val="20"/>
                <w:szCs w:val="20"/>
              </w:rPr>
              <w:t xml:space="preserve"> at</w:t>
            </w:r>
            <w:r w:rsidR="00A57049">
              <w:rPr>
                <w:rFonts w:ascii="Arial" w:hAnsi="Arial" w:cs="Arial"/>
                <w:bCs/>
                <w:sz w:val="20"/>
                <w:szCs w:val="20"/>
              </w:rPr>
              <w:t xml:space="preserve"> the Recreation Ground</w:t>
            </w:r>
            <w:r w:rsidR="00CB08D6">
              <w:rPr>
                <w:rFonts w:ascii="Arial" w:hAnsi="Arial" w:cs="Arial"/>
                <w:bCs/>
                <w:sz w:val="20"/>
                <w:szCs w:val="20"/>
              </w:rPr>
              <w:t>.  Councillors queried the robustness of the proposed camera but noted the relatively low cost (in part due to the CCTV software already being in p</w:t>
            </w:r>
            <w:r w:rsidR="001A0845">
              <w:rPr>
                <w:rFonts w:ascii="Arial" w:hAnsi="Arial" w:cs="Arial"/>
                <w:bCs/>
                <w:sz w:val="20"/>
                <w:szCs w:val="20"/>
              </w:rPr>
              <w:t>l</w:t>
            </w:r>
            <w:r w:rsidR="00CB08D6">
              <w:rPr>
                <w:rFonts w:ascii="Arial" w:hAnsi="Arial" w:cs="Arial"/>
                <w:bCs/>
                <w:sz w:val="20"/>
                <w:szCs w:val="20"/>
              </w:rPr>
              <w:t xml:space="preserve">ace) and agreed that in light of the importance of providing information to the police </w:t>
            </w:r>
            <w:r w:rsidR="00A57049">
              <w:rPr>
                <w:rFonts w:ascii="Arial" w:hAnsi="Arial" w:cs="Arial"/>
                <w:bCs/>
                <w:sz w:val="20"/>
                <w:szCs w:val="20"/>
              </w:rPr>
              <w:t>an additional camera</w:t>
            </w:r>
            <w:r w:rsidR="00CB08D6">
              <w:rPr>
                <w:rFonts w:ascii="Arial" w:hAnsi="Arial" w:cs="Arial"/>
                <w:bCs/>
                <w:sz w:val="20"/>
                <w:szCs w:val="20"/>
              </w:rPr>
              <w:t xml:space="preserve"> that could </w:t>
            </w:r>
            <w:r w:rsidR="00D100DC">
              <w:rPr>
                <w:rFonts w:ascii="Arial" w:hAnsi="Arial" w:cs="Arial"/>
                <w:bCs/>
                <w:sz w:val="20"/>
                <w:szCs w:val="20"/>
              </w:rPr>
              <w:t>offer</w:t>
            </w:r>
            <w:r w:rsidR="00CB08D6">
              <w:rPr>
                <w:rFonts w:ascii="Arial" w:hAnsi="Arial" w:cs="Arial"/>
                <w:bCs/>
                <w:sz w:val="20"/>
                <w:szCs w:val="20"/>
              </w:rPr>
              <w:t xml:space="preserve"> closer footage would be an appropriate addition</w:t>
            </w:r>
            <w:r w:rsidR="00A57049">
              <w:rPr>
                <w:rFonts w:ascii="Arial" w:hAnsi="Arial" w:cs="Arial"/>
                <w:bCs/>
                <w:sz w:val="20"/>
                <w:szCs w:val="20"/>
              </w:rPr>
              <w:t>.</w:t>
            </w:r>
          </w:p>
          <w:p w14:paraId="1293DD9A" w14:textId="77777777" w:rsidR="00002ECE" w:rsidRPr="00CB08D6" w:rsidRDefault="00002ECE" w:rsidP="008716B8">
            <w:pPr>
              <w:contextualSpacing/>
              <w:rPr>
                <w:rFonts w:ascii="Arial" w:hAnsi="Arial" w:cs="Arial"/>
                <w:b/>
                <w:bCs/>
                <w:sz w:val="20"/>
                <w:szCs w:val="20"/>
              </w:rPr>
            </w:pPr>
          </w:p>
        </w:tc>
        <w:tc>
          <w:tcPr>
            <w:tcW w:w="992" w:type="dxa"/>
          </w:tcPr>
          <w:p w14:paraId="4DA92999" w14:textId="0EA628E0" w:rsidR="001A0845" w:rsidRPr="001A0845" w:rsidRDefault="001A0845" w:rsidP="00946B9B">
            <w:pPr>
              <w:rPr>
                <w:rFonts w:ascii="Arial" w:hAnsi="Arial" w:cs="Arial"/>
                <w:b/>
                <w:sz w:val="16"/>
                <w:szCs w:val="16"/>
              </w:rPr>
            </w:pPr>
          </w:p>
        </w:tc>
      </w:tr>
      <w:tr w:rsidR="008716B8" w:rsidRPr="00CB08D6" w14:paraId="7BC85BA8" w14:textId="77777777" w:rsidTr="00A40E02">
        <w:trPr>
          <w:trHeight w:val="20"/>
        </w:trPr>
        <w:tc>
          <w:tcPr>
            <w:tcW w:w="828" w:type="dxa"/>
          </w:tcPr>
          <w:p w14:paraId="55A22B4B" w14:textId="77777777" w:rsidR="008716B8" w:rsidRPr="00123EEF" w:rsidRDefault="008716B8" w:rsidP="00404FFF">
            <w:pPr>
              <w:jc w:val="both"/>
              <w:rPr>
                <w:rFonts w:ascii="Arial" w:hAnsi="Arial" w:cs="Arial"/>
                <w:b/>
                <w:sz w:val="16"/>
                <w:szCs w:val="16"/>
              </w:rPr>
            </w:pPr>
          </w:p>
        </w:tc>
        <w:tc>
          <w:tcPr>
            <w:tcW w:w="9237" w:type="dxa"/>
          </w:tcPr>
          <w:p w14:paraId="29C07745" w14:textId="77777777" w:rsidR="008716B8" w:rsidRDefault="008716B8" w:rsidP="008716B8">
            <w:pPr>
              <w:contextualSpacing/>
              <w:rPr>
                <w:rFonts w:ascii="Arial" w:hAnsi="Arial" w:cs="Arial"/>
                <w:bCs/>
                <w:sz w:val="20"/>
                <w:szCs w:val="20"/>
              </w:rPr>
            </w:pPr>
            <w:r>
              <w:rPr>
                <w:rFonts w:ascii="Arial" w:hAnsi="Arial" w:cs="Arial"/>
                <w:bCs/>
                <w:sz w:val="20"/>
                <w:szCs w:val="20"/>
              </w:rPr>
              <w:t>Asst Clerk to look into the cost of adding an additional camera to the existing Recreation Ground mast to cover the ‘blind-spot’ in coverage between the playground and the pavilion.</w:t>
            </w:r>
          </w:p>
          <w:p w14:paraId="57AC6B9B" w14:textId="77777777" w:rsidR="008716B8" w:rsidRDefault="008716B8" w:rsidP="008716B8">
            <w:pPr>
              <w:contextualSpacing/>
              <w:rPr>
                <w:rFonts w:ascii="Arial" w:hAnsi="Arial" w:cs="Arial"/>
                <w:bCs/>
                <w:sz w:val="20"/>
                <w:szCs w:val="20"/>
              </w:rPr>
            </w:pPr>
          </w:p>
          <w:p w14:paraId="0CA8F579" w14:textId="77777777" w:rsidR="008716B8" w:rsidRDefault="008716B8" w:rsidP="008716B8">
            <w:pPr>
              <w:contextualSpacing/>
              <w:rPr>
                <w:rFonts w:ascii="Arial" w:hAnsi="Arial" w:cs="Arial"/>
                <w:bCs/>
                <w:sz w:val="20"/>
                <w:szCs w:val="20"/>
              </w:rPr>
            </w:pPr>
            <w:r w:rsidRPr="003676B3">
              <w:rPr>
                <w:rFonts w:ascii="Arial" w:hAnsi="Arial" w:cs="Arial"/>
                <w:b/>
                <w:bCs/>
                <w:sz w:val="20"/>
                <w:szCs w:val="20"/>
              </w:rPr>
              <w:t>RESOLVED</w:t>
            </w:r>
            <w:r>
              <w:rPr>
                <w:rFonts w:ascii="Arial" w:hAnsi="Arial" w:cs="Arial"/>
                <w:sz w:val="20"/>
                <w:szCs w:val="20"/>
              </w:rPr>
              <w:t xml:space="preserve"> </w:t>
            </w:r>
            <w:r w:rsidRPr="003676B3">
              <w:rPr>
                <w:rFonts w:ascii="Arial" w:hAnsi="Arial" w:cs="Arial"/>
                <w:sz w:val="20"/>
                <w:szCs w:val="20"/>
              </w:rPr>
              <w:t>to approve expenditure of</w:t>
            </w:r>
            <w:r w:rsidRPr="00A40E02">
              <w:rPr>
                <w:rFonts w:ascii="Arial" w:hAnsi="Arial" w:cs="Arial"/>
                <w:sz w:val="20"/>
                <w:szCs w:val="20"/>
              </w:rPr>
              <w:t xml:space="preserve"> </w:t>
            </w:r>
            <w:r>
              <w:rPr>
                <w:rFonts w:ascii="Arial" w:hAnsi="Arial" w:cs="Arial"/>
                <w:bCs/>
                <w:sz w:val="20"/>
                <w:szCs w:val="20"/>
              </w:rPr>
              <w:t>£206.50 (no VAT) on supply and installation of new camera and adjusting of existing cameras.</w:t>
            </w:r>
          </w:p>
          <w:p w14:paraId="4963D076" w14:textId="77777777" w:rsidR="008716B8" w:rsidRPr="00002ECE" w:rsidRDefault="008716B8" w:rsidP="00002ECE">
            <w:pPr>
              <w:contextualSpacing/>
              <w:rPr>
                <w:rFonts w:ascii="Arial" w:hAnsi="Arial" w:cs="Arial"/>
                <w:b/>
                <w:sz w:val="20"/>
                <w:szCs w:val="20"/>
                <w:u w:val="single"/>
              </w:rPr>
            </w:pPr>
          </w:p>
        </w:tc>
        <w:tc>
          <w:tcPr>
            <w:tcW w:w="992" w:type="dxa"/>
          </w:tcPr>
          <w:p w14:paraId="15410E25" w14:textId="177AD29F" w:rsidR="008716B8" w:rsidRDefault="008716B8" w:rsidP="00946B9B">
            <w:pPr>
              <w:rPr>
                <w:rFonts w:ascii="Arial" w:hAnsi="Arial" w:cs="Arial"/>
                <w:bCs/>
                <w:sz w:val="20"/>
                <w:szCs w:val="20"/>
              </w:rPr>
            </w:pPr>
            <w:r w:rsidRPr="001A0845">
              <w:rPr>
                <w:rFonts w:ascii="Arial" w:hAnsi="Arial" w:cs="Arial"/>
                <w:b/>
                <w:sz w:val="16"/>
                <w:szCs w:val="16"/>
              </w:rPr>
              <w:t>Asst Clerk</w:t>
            </w:r>
          </w:p>
        </w:tc>
      </w:tr>
      <w:tr w:rsidR="00002ECE" w:rsidRPr="0000755B" w14:paraId="771ED710" w14:textId="77777777" w:rsidTr="00A40E02">
        <w:trPr>
          <w:trHeight w:val="20"/>
        </w:trPr>
        <w:tc>
          <w:tcPr>
            <w:tcW w:w="828" w:type="dxa"/>
          </w:tcPr>
          <w:p w14:paraId="74D5B371" w14:textId="5B785855" w:rsidR="00002ECE" w:rsidRPr="00123EEF" w:rsidRDefault="00002ECE" w:rsidP="00404FFF">
            <w:pPr>
              <w:jc w:val="both"/>
              <w:rPr>
                <w:rFonts w:ascii="Arial" w:hAnsi="Arial" w:cs="Arial"/>
                <w:b/>
                <w:sz w:val="16"/>
                <w:szCs w:val="16"/>
              </w:rPr>
            </w:pPr>
            <w:r w:rsidRPr="00123EEF">
              <w:rPr>
                <w:rFonts w:ascii="Arial" w:hAnsi="Arial" w:cs="Arial"/>
                <w:b/>
                <w:sz w:val="16"/>
                <w:szCs w:val="16"/>
              </w:rPr>
              <w:t>GR</w:t>
            </w:r>
            <w:r>
              <w:rPr>
                <w:rFonts w:ascii="Arial" w:hAnsi="Arial" w:cs="Arial"/>
                <w:b/>
                <w:sz w:val="16"/>
                <w:szCs w:val="16"/>
              </w:rPr>
              <w:t>/376</w:t>
            </w:r>
          </w:p>
        </w:tc>
        <w:tc>
          <w:tcPr>
            <w:tcW w:w="9237" w:type="dxa"/>
          </w:tcPr>
          <w:p w14:paraId="4A0792C2" w14:textId="77777777" w:rsidR="00002ECE" w:rsidRDefault="00002ECE" w:rsidP="00917F35">
            <w:pPr>
              <w:pStyle w:val="Title"/>
              <w:jc w:val="left"/>
              <w:rPr>
                <w:rFonts w:ascii="Arial" w:hAnsi="Arial" w:cs="Arial"/>
                <w:sz w:val="20"/>
                <w:szCs w:val="20"/>
                <w:u w:val="single"/>
              </w:rPr>
            </w:pPr>
            <w:r>
              <w:rPr>
                <w:rFonts w:ascii="Arial" w:hAnsi="Arial" w:cs="Arial"/>
                <w:sz w:val="20"/>
                <w:szCs w:val="20"/>
                <w:u w:val="single"/>
              </w:rPr>
              <w:t>TO APPROVE EXPENDITURE ON REPLACEMENT MOORING SIGNS</w:t>
            </w:r>
          </w:p>
          <w:p w14:paraId="2B2ABDD1" w14:textId="77777777" w:rsidR="00D100DC" w:rsidRDefault="00D100DC" w:rsidP="00917F35">
            <w:pPr>
              <w:pStyle w:val="Title"/>
              <w:jc w:val="left"/>
              <w:rPr>
                <w:rFonts w:ascii="Arial" w:hAnsi="Arial" w:cs="Arial"/>
                <w:b w:val="0"/>
                <w:bCs w:val="0"/>
                <w:sz w:val="20"/>
                <w:szCs w:val="20"/>
              </w:rPr>
            </w:pPr>
          </w:p>
          <w:p w14:paraId="7553770E" w14:textId="77777777" w:rsidR="0058000C" w:rsidRDefault="00DA48EA" w:rsidP="008716B8">
            <w:pPr>
              <w:pStyle w:val="Title"/>
              <w:jc w:val="left"/>
              <w:rPr>
                <w:rFonts w:ascii="Arial" w:hAnsi="Arial" w:cs="Arial"/>
                <w:b w:val="0"/>
                <w:bCs w:val="0"/>
                <w:sz w:val="20"/>
                <w:szCs w:val="20"/>
              </w:rPr>
            </w:pPr>
            <w:r w:rsidRPr="00DA48EA">
              <w:rPr>
                <w:rFonts w:ascii="Arial" w:hAnsi="Arial" w:cs="Arial"/>
                <w:b w:val="0"/>
                <w:bCs w:val="0"/>
                <w:sz w:val="20"/>
                <w:szCs w:val="20"/>
              </w:rPr>
              <w:t>Asst Clerk explained that some of the signage</w:t>
            </w:r>
            <w:r>
              <w:rPr>
                <w:rFonts w:ascii="Arial" w:hAnsi="Arial" w:cs="Arial"/>
                <w:b w:val="0"/>
                <w:bCs w:val="0"/>
                <w:sz w:val="20"/>
                <w:szCs w:val="20"/>
              </w:rPr>
              <w:t xml:space="preserve"> from the </w:t>
            </w:r>
            <w:r w:rsidR="00A57049">
              <w:rPr>
                <w:rFonts w:ascii="Arial" w:hAnsi="Arial" w:cs="Arial"/>
                <w:b w:val="0"/>
                <w:bCs w:val="0"/>
                <w:sz w:val="20"/>
                <w:szCs w:val="20"/>
              </w:rPr>
              <w:t>‘</w:t>
            </w:r>
            <w:r>
              <w:rPr>
                <w:rFonts w:ascii="Arial" w:hAnsi="Arial" w:cs="Arial"/>
                <w:b w:val="0"/>
                <w:bCs w:val="0"/>
                <w:sz w:val="20"/>
                <w:szCs w:val="20"/>
              </w:rPr>
              <w:t>No Mo</w:t>
            </w:r>
            <w:r w:rsidR="00A57049">
              <w:rPr>
                <w:rFonts w:ascii="Arial" w:hAnsi="Arial" w:cs="Arial"/>
                <w:b w:val="0"/>
                <w:bCs w:val="0"/>
                <w:sz w:val="20"/>
                <w:szCs w:val="20"/>
              </w:rPr>
              <w:t>o</w:t>
            </w:r>
            <w:r>
              <w:rPr>
                <w:rFonts w:ascii="Arial" w:hAnsi="Arial" w:cs="Arial"/>
                <w:b w:val="0"/>
                <w:bCs w:val="0"/>
                <w:sz w:val="20"/>
                <w:szCs w:val="20"/>
              </w:rPr>
              <w:t>ring</w:t>
            </w:r>
            <w:r w:rsidR="00A57049">
              <w:rPr>
                <w:rFonts w:ascii="Arial" w:hAnsi="Arial" w:cs="Arial"/>
                <w:b w:val="0"/>
                <w:bCs w:val="0"/>
                <w:sz w:val="20"/>
                <w:szCs w:val="20"/>
              </w:rPr>
              <w:t>’</w:t>
            </w:r>
            <w:r>
              <w:rPr>
                <w:rFonts w:ascii="Arial" w:hAnsi="Arial" w:cs="Arial"/>
                <w:b w:val="0"/>
                <w:bCs w:val="0"/>
                <w:sz w:val="20"/>
                <w:szCs w:val="20"/>
              </w:rPr>
              <w:t xml:space="preserve"> section of the river is missing </w:t>
            </w:r>
            <w:r w:rsidR="001740DA">
              <w:rPr>
                <w:rFonts w:ascii="Arial" w:hAnsi="Arial" w:cs="Arial"/>
                <w:b w:val="0"/>
                <w:bCs w:val="0"/>
                <w:sz w:val="20"/>
                <w:szCs w:val="20"/>
              </w:rPr>
              <w:t xml:space="preserve">which may </w:t>
            </w:r>
            <w:r w:rsidR="001A0845">
              <w:rPr>
                <w:rFonts w:ascii="Arial" w:hAnsi="Arial" w:cs="Arial"/>
                <w:b w:val="0"/>
                <w:bCs w:val="0"/>
                <w:sz w:val="20"/>
                <w:szCs w:val="20"/>
              </w:rPr>
              <w:t xml:space="preserve">have </w:t>
            </w:r>
            <w:r w:rsidR="001740DA">
              <w:rPr>
                <w:rFonts w:ascii="Arial" w:hAnsi="Arial" w:cs="Arial"/>
                <w:b w:val="0"/>
                <w:bCs w:val="0"/>
                <w:sz w:val="20"/>
                <w:szCs w:val="20"/>
              </w:rPr>
              <w:t>contribut</w:t>
            </w:r>
            <w:r w:rsidR="001A0845">
              <w:rPr>
                <w:rFonts w:ascii="Arial" w:hAnsi="Arial" w:cs="Arial"/>
                <w:b w:val="0"/>
                <w:bCs w:val="0"/>
                <w:sz w:val="20"/>
                <w:szCs w:val="20"/>
              </w:rPr>
              <w:t>ed</w:t>
            </w:r>
            <w:r w:rsidR="001740DA">
              <w:rPr>
                <w:rFonts w:ascii="Arial" w:hAnsi="Arial" w:cs="Arial"/>
                <w:b w:val="0"/>
                <w:bCs w:val="0"/>
                <w:sz w:val="20"/>
                <w:szCs w:val="20"/>
              </w:rPr>
              <w:t xml:space="preserve"> to a</w:t>
            </w:r>
            <w:r w:rsidR="001A0845">
              <w:rPr>
                <w:rFonts w:ascii="Arial" w:hAnsi="Arial" w:cs="Arial"/>
                <w:b w:val="0"/>
                <w:bCs w:val="0"/>
                <w:sz w:val="20"/>
                <w:szCs w:val="20"/>
              </w:rPr>
              <w:t xml:space="preserve"> recent</w:t>
            </w:r>
            <w:r w:rsidR="001740DA">
              <w:rPr>
                <w:rFonts w:ascii="Arial" w:hAnsi="Arial" w:cs="Arial"/>
                <w:b w:val="0"/>
                <w:bCs w:val="0"/>
                <w:sz w:val="20"/>
                <w:szCs w:val="20"/>
              </w:rPr>
              <w:t xml:space="preserve"> increase in dangerous mooring close to the bridge. A</w:t>
            </w:r>
            <w:r>
              <w:rPr>
                <w:rFonts w:ascii="Arial" w:hAnsi="Arial" w:cs="Arial"/>
                <w:b w:val="0"/>
                <w:bCs w:val="0"/>
                <w:sz w:val="20"/>
                <w:szCs w:val="20"/>
              </w:rPr>
              <w:t xml:space="preserve">dditional signage at the </w:t>
            </w:r>
            <w:r w:rsidR="00A57049">
              <w:rPr>
                <w:rFonts w:ascii="Arial" w:hAnsi="Arial" w:cs="Arial"/>
                <w:b w:val="0"/>
                <w:bCs w:val="0"/>
                <w:sz w:val="20"/>
                <w:szCs w:val="20"/>
              </w:rPr>
              <w:t>‘</w:t>
            </w:r>
            <w:r>
              <w:rPr>
                <w:rFonts w:ascii="Arial" w:hAnsi="Arial" w:cs="Arial"/>
                <w:b w:val="0"/>
                <w:bCs w:val="0"/>
                <w:sz w:val="20"/>
                <w:szCs w:val="20"/>
              </w:rPr>
              <w:t>24 Hour</w:t>
            </w:r>
            <w:r w:rsidR="00A57049">
              <w:rPr>
                <w:rFonts w:ascii="Arial" w:hAnsi="Arial" w:cs="Arial"/>
                <w:b w:val="0"/>
                <w:bCs w:val="0"/>
                <w:sz w:val="20"/>
                <w:szCs w:val="20"/>
              </w:rPr>
              <w:t>’</w:t>
            </w:r>
            <w:r>
              <w:rPr>
                <w:rFonts w:ascii="Arial" w:hAnsi="Arial" w:cs="Arial"/>
                <w:b w:val="0"/>
                <w:bCs w:val="0"/>
                <w:sz w:val="20"/>
                <w:szCs w:val="20"/>
              </w:rPr>
              <w:t xml:space="preserve"> mooring </w:t>
            </w:r>
            <w:r w:rsidR="00A57049">
              <w:rPr>
                <w:rFonts w:ascii="Arial" w:hAnsi="Arial" w:cs="Arial"/>
                <w:b w:val="0"/>
                <w:bCs w:val="0"/>
                <w:sz w:val="20"/>
                <w:szCs w:val="20"/>
              </w:rPr>
              <w:t>section</w:t>
            </w:r>
            <w:r>
              <w:rPr>
                <w:rFonts w:ascii="Arial" w:hAnsi="Arial" w:cs="Arial"/>
                <w:b w:val="0"/>
                <w:bCs w:val="0"/>
                <w:sz w:val="20"/>
                <w:szCs w:val="20"/>
              </w:rPr>
              <w:t xml:space="preserve"> may </w:t>
            </w:r>
            <w:r w:rsidR="001740DA">
              <w:rPr>
                <w:rFonts w:ascii="Arial" w:hAnsi="Arial" w:cs="Arial"/>
                <w:b w:val="0"/>
                <w:bCs w:val="0"/>
                <w:sz w:val="20"/>
                <w:szCs w:val="20"/>
              </w:rPr>
              <w:t xml:space="preserve">also be </w:t>
            </w:r>
            <w:r>
              <w:rPr>
                <w:rFonts w:ascii="Arial" w:hAnsi="Arial" w:cs="Arial"/>
                <w:b w:val="0"/>
                <w:bCs w:val="0"/>
                <w:sz w:val="20"/>
                <w:szCs w:val="20"/>
              </w:rPr>
              <w:t>need</w:t>
            </w:r>
            <w:r w:rsidR="001740DA">
              <w:rPr>
                <w:rFonts w:ascii="Arial" w:hAnsi="Arial" w:cs="Arial"/>
                <w:b w:val="0"/>
                <w:bCs w:val="0"/>
                <w:sz w:val="20"/>
                <w:szCs w:val="20"/>
              </w:rPr>
              <w:t>ed</w:t>
            </w:r>
            <w:r>
              <w:rPr>
                <w:rFonts w:ascii="Arial" w:hAnsi="Arial" w:cs="Arial"/>
                <w:b w:val="0"/>
                <w:bCs w:val="0"/>
                <w:sz w:val="20"/>
                <w:szCs w:val="20"/>
              </w:rPr>
              <w:t xml:space="preserve"> to deter unauthorised long-term mooring.</w:t>
            </w:r>
          </w:p>
          <w:p w14:paraId="4551E6E5" w14:textId="10B3CE18" w:rsidR="008716B8" w:rsidRDefault="008716B8" w:rsidP="008716B8">
            <w:pPr>
              <w:pStyle w:val="Title"/>
              <w:jc w:val="left"/>
              <w:rPr>
                <w:rFonts w:ascii="Arial" w:hAnsi="Arial" w:cs="Arial"/>
                <w:b w:val="0"/>
                <w:bCs w:val="0"/>
                <w:sz w:val="20"/>
                <w:szCs w:val="20"/>
              </w:rPr>
            </w:pPr>
          </w:p>
        </w:tc>
        <w:tc>
          <w:tcPr>
            <w:tcW w:w="992" w:type="dxa"/>
          </w:tcPr>
          <w:p w14:paraId="7213A7F2" w14:textId="7C59D044" w:rsidR="00A57049" w:rsidRPr="001A0845" w:rsidRDefault="00A57049" w:rsidP="00946B9B">
            <w:pPr>
              <w:rPr>
                <w:rFonts w:ascii="Arial" w:hAnsi="Arial" w:cs="Arial"/>
                <w:b/>
                <w:sz w:val="16"/>
                <w:szCs w:val="16"/>
              </w:rPr>
            </w:pPr>
          </w:p>
        </w:tc>
      </w:tr>
      <w:tr w:rsidR="008716B8" w:rsidRPr="0000755B" w14:paraId="613BF435" w14:textId="77777777" w:rsidTr="00A40E02">
        <w:trPr>
          <w:trHeight w:val="20"/>
        </w:trPr>
        <w:tc>
          <w:tcPr>
            <w:tcW w:w="828" w:type="dxa"/>
          </w:tcPr>
          <w:p w14:paraId="4962D9A5" w14:textId="77777777" w:rsidR="008716B8" w:rsidRPr="00123EEF" w:rsidRDefault="008716B8" w:rsidP="00404FFF">
            <w:pPr>
              <w:jc w:val="both"/>
              <w:rPr>
                <w:rFonts w:ascii="Arial" w:hAnsi="Arial" w:cs="Arial"/>
                <w:b/>
                <w:sz w:val="16"/>
                <w:szCs w:val="16"/>
              </w:rPr>
            </w:pPr>
          </w:p>
        </w:tc>
        <w:tc>
          <w:tcPr>
            <w:tcW w:w="9237" w:type="dxa"/>
          </w:tcPr>
          <w:p w14:paraId="364E83FD" w14:textId="7D7CB0B1" w:rsidR="008716B8" w:rsidRDefault="008716B8" w:rsidP="008716B8">
            <w:pPr>
              <w:pStyle w:val="Title"/>
              <w:jc w:val="left"/>
              <w:rPr>
                <w:rFonts w:ascii="Arial" w:hAnsi="Arial" w:cs="Arial"/>
                <w:b w:val="0"/>
                <w:bCs w:val="0"/>
                <w:sz w:val="20"/>
                <w:szCs w:val="20"/>
              </w:rPr>
            </w:pPr>
            <w:r>
              <w:rPr>
                <w:rFonts w:ascii="Arial" w:hAnsi="Arial" w:cs="Arial"/>
                <w:b w:val="0"/>
                <w:bCs w:val="0"/>
                <w:sz w:val="20"/>
                <w:szCs w:val="20"/>
              </w:rPr>
              <w:t>The Committee discussed the efficacy of signage and it was agreed that some further investigation is needed into options for charging a mooring fee and engaging an enforcement company. Asst Clerk to carry out further enquiries. It was agreed that signage on the non-mooring section should be strengthened and Asst Clerk to look into possibility of painting a notice on the concrete landing stage. Design and wording to be agreed by Clerk and NG.</w:t>
            </w:r>
          </w:p>
          <w:p w14:paraId="7D2A435E" w14:textId="77777777" w:rsidR="008716B8" w:rsidRDefault="008716B8" w:rsidP="008716B8">
            <w:pPr>
              <w:pStyle w:val="Title"/>
              <w:jc w:val="left"/>
              <w:rPr>
                <w:rFonts w:ascii="Arial" w:hAnsi="Arial" w:cs="Arial"/>
                <w:b w:val="0"/>
                <w:bCs w:val="0"/>
                <w:sz w:val="20"/>
                <w:szCs w:val="20"/>
              </w:rPr>
            </w:pPr>
          </w:p>
          <w:p w14:paraId="596771C5" w14:textId="77777777" w:rsidR="008716B8" w:rsidRDefault="008716B8" w:rsidP="008716B8">
            <w:pPr>
              <w:pStyle w:val="Title"/>
              <w:jc w:val="left"/>
              <w:rPr>
                <w:rFonts w:ascii="Arial" w:hAnsi="Arial" w:cs="Arial"/>
                <w:b w:val="0"/>
                <w:bCs w:val="0"/>
                <w:sz w:val="20"/>
                <w:szCs w:val="20"/>
              </w:rPr>
            </w:pPr>
            <w:r>
              <w:rPr>
                <w:rFonts w:ascii="Arial" w:hAnsi="Arial" w:cs="Arial"/>
                <w:sz w:val="20"/>
                <w:szCs w:val="20"/>
              </w:rPr>
              <w:t>RESOLVED</w:t>
            </w:r>
            <w:r w:rsidRPr="001740DA">
              <w:rPr>
                <w:rFonts w:ascii="Arial" w:hAnsi="Arial" w:cs="Arial"/>
                <w:sz w:val="20"/>
                <w:szCs w:val="20"/>
              </w:rPr>
              <w:t xml:space="preserve"> </w:t>
            </w:r>
            <w:r>
              <w:rPr>
                <w:rFonts w:ascii="Arial" w:hAnsi="Arial" w:cs="Arial"/>
                <w:sz w:val="20"/>
                <w:szCs w:val="20"/>
              </w:rPr>
              <w:t xml:space="preserve">to defer </w:t>
            </w:r>
            <w:r>
              <w:rPr>
                <w:rFonts w:ascii="Arial" w:hAnsi="Arial" w:cs="Arial"/>
                <w:b w:val="0"/>
                <w:bCs w:val="0"/>
                <w:sz w:val="20"/>
                <w:szCs w:val="20"/>
              </w:rPr>
              <w:t xml:space="preserve">to Clerk and Head of Grounds Committee </w:t>
            </w:r>
            <w:r w:rsidRPr="0058000C">
              <w:rPr>
                <w:rFonts w:ascii="Arial" w:hAnsi="Arial" w:cs="Arial"/>
                <w:b w:val="0"/>
                <w:bCs w:val="0"/>
                <w:sz w:val="20"/>
                <w:szCs w:val="20"/>
              </w:rPr>
              <w:t>approval of</w:t>
            </w:r>
            <w:r w:rsidRPr="001740DA">
              <w:rPr>
                <w:rFonts w:ascii="Arial" w:hAnsi="Arial" w:cs="Arial"/>
                <w:sz w:val="20"/>
                <w:szCs w:val="20"/>
              </w:rPr>
              <w:t xml:space="preserve"> </w:t>
            </w:r>
            <w:r w:rsidRPr="0058000C">
              <w:rPr>
                <w:rFonts w:ascii="Arial" w:hAnsi="Arial" w:cs="Arial"/>
                <w:b w:val="0"/>
                <w:bCs w:val="0"/>
                <w:sz w:val="20"/>
                <w:szCs w:val="20"/>
              </w:rPr>
              <w:t>design and</w:t>
            </w:r>
            <w:r>
              <w:rPr>
                <w:rFonts w:ascii="Arial" w:hAnsi="Arial" w:cs="Arial"/>
                <w:sz w:val="20"/>
                <w:szCs w:val="20"/>
              </w:rPr>
              <w:t xml:space="preserve"> </w:t>
            </w:r>
            <w:r w:rsidRPr="0058000C">
              <w:rPr>
                <w:rFonts w:ascii="Arial" w:hAnsi="Arial" w:cs="Arial"/>
                <w:b w:val="0"/>
                <w:bCs w:val="0"/>
                <w:sz w:val="20"/>
                <w:szCs w:val="20"/>
              </w:rPr>
              <w:t xml:space="preserve">expenditure </w:t>
            </w:r>
            <w:r>
              <w:rPr>
                <w:rFonts w:ascii="Arial" w:hAnsi="Arial" w:cs="Arial"/>
                <w:b w:val="0"/>
                <w:bCs w:val="0"/>
                <w:sz w:val="20"/>
                <w:szCs w:val="20"/>
              </w:rPr>
              <w:t>for</w:t>
            </w:r>
            <w:r w:rsidRPr="00B771B8">
              <w:rPr>
                <w:rFonts w:ascii="Arial" w:hAnsi="Arial" w:cs="Arial"/>
                <w:b w:val="0"/>
                <w:bCs w:val="0"/>
                <w:sz w:val="20"/>
                <w:szCs w:val="20"/>
              </w:rPr>
              <w:t xml:space="preserve"> replacement </w:t>
            </w:r>
            <w:r>
              <w:rPr>
                <w:rFonts w:ascii="Arial" w:hAnsi="Arial" w:cs="Arial"/>
                <w:b w:val="0"/>
                <w:bCs w:val="0"/>
                <w:sz w:val="20"/>
                <w:szCs w:val="20"/>
              </w:rPr>
              <w:t xml:space="preserve">‘No Mooring’ </w:t>
            </w:r>
            <w:r w:rsidRPr="00B771B8">
              <w:rPr>
                <w:rFonts w:ascii="Arial" w:hAnsi="Arial" w:cs="Arial"/>
                <w:b w:val="0"/>
                <w:bCs w:val="0"/>
                <w:sz w:val="20"/>
                <w:szCs w:val="20"/>
              </w:rPr>
              <w:t xml:space="preserve">sign </w:t>
            </w:r>
            <w:r>
              <w:rPr>
                <w:rFonts w:ascii="Arial" w:hAnsi="Arial" w:cs="Arial"/>
                <w:b w:val="0"/>
                <w:bCs w:val="0"/>
                <w:sz w:val="20"/>
                <w:szCs w:val="20"/>
              </w:rPr>
              <w:t>and possible signage on landing stage.</w:t>
            </w:r>
          </w:p>
          <w:p w14:paraId="70445AEB" w14:textId="77777777" w:rsidR="008716B8" w:rsidRDefault="008716B8" w:rsidP="00917F35">
            <w:pPr>
              <w:pStyle w:val="Title"/>
              <w:jc w:val="left"/>
              <w:rPr>
                <w:rFonts w:ascii="Arial" w:hAnsi="Arial" w:cs="Arial"/>
                <w:sz w:val="20"/>
                <w:szCs w:val="20"/>
                <w:u w:val="single"/>
              </w:rPr>
            </w:pPr>
          </w:p>
        </w:tc>
        <w:tc>
          <w:tcPr>
            <w:tcW w:w="992" w:type="dxa"/>
          </w:tcPr>
          <w:p w14:paraId="0960CA42" w14:textId="1C97AC27" w:rsidR="008716B8" w:rsidRDefault="008716B8" w:rsidP="00946B9B">
            <w:pPr>
              <w:rPr>
                <w:rFonts w:ascii="Arial" w:hAnsi="Arial" w:cs="Arial"/>
                <w:bCs/>
                <w:sz w:val="20"/>
                <w:szCs w:val="20"/>
              </w:rPr>
            </w:pPr>
            <w:r w:rsidRPr="001A0845">
              <w:rPr>
                <w:rFonts w:ascii="Arial" w:hAnsi="Arial" w:cs="Arial"/>
                <w:b/>
                <w:sz w:val="16"/>
                <w:szCs w:val="16"/>
              </w:rPr>
              <w:t>Asst Clerk</w:t>
            </w:r>
          </w:p>
        </w:tc>
      </w:tr>
      <w:tr w:rsidR="00002ECE" w:rsidRPr="0000755B" w14:paraId="3ABE74FC" w14:textId="77777777" w:rsidTr="00A40E02">
        <w:trPr>
          <w:trHeight w:val="20"/>
        </w:trPr>
        <w:tc>
          <w:tcPr>
            <w:tcW w:w="828" w:type="dxa"/>
          </w:tcPr>
          <w:p w14:paraId="752D6D3B" w14:textId="16462B51" w:rsidR="00002ECE" w:rsidRPr="00123EEF" w:rsidRDefault="00002ECE" w:rsidP="00404FFF">
            <w:pPr>
              <w:jc w:val="both"/>
              <w:rPr>
                <w:rFonts w:ascii="Arial" w:hAnsi="Arial" w:cs="Arial"/>
                <w:b/>
                <w:sz w:val="16"/>
                <w:szCs w:val="16"/>
              </w:rPr>
            </w:pPr>
            <w:r w:rsidRPr="00123EEF">
              <w:rPr>
                <w:rFonts w:ascii="Arial" w:hAnsi="Arial" w:cs="Arial"/>
                <w:b/>
                <w:sz w:val="16"/>
                <w:szCs w:val="16"/>
              </w:rPr>
              <w:t>GR</w:t>
            </w:r>
            <w:r>
              <w:rPr>
                <w:rFonts w:ascii="Arial" w:hAnsi="Arial" w:cs="Arial"/>
                <w:b/>
                <w:sz w:val="16"/>
                <w:szCs w:val="16"/>
              </w:rPr>
              <w:t>/377</w:t>
            </w:r>
          </w:p>
        </w:tc>
        <w:tc>
          <w:tcPr>
            <w:tcW w:w="9237" w:type="dxa"/>
          </w:tcPr>
          <w:p w14:paraId="6F87397F" w14:textId="26BB15BB" w:rsidR="00002ECE" w:rsidRDefault="00002ECE" w:rsidP="00002ECE">
            <w:pPr>
              <w:contextualSpacing/>
              <w:rPr>
                <w:rFonts w:ascii="Arial" w:hAnsi="Arial" w:cs="Arial"/>
                <w:b/>
                <w:sz w:val="20"/>
                <w:szCs w:val="20"/>
                <w:u w:val="single"/>
              </w:rPr>
            </w:pPr>
            <w:r w:rsidRPr="00002ECE">
              <w:rPr>
                <w:rFonts w:ascii="Arial" w:hAnsi="Arial" w:cs="Arial"/>
                <w:b/>
                <w:sz w:val="20"/>
                <w:szCs w:val="20"/>
                <w:u w:val="single"/>
              </w:rPr>
              <w:t xml:space="preserve">TO CONSIDER OPTIONS FOR ANTI-CLIMB MEASURES ON RECREATION </w:t>
            </w:r>
            <w:r w:rsidR="008716B8">
              <w:rPr>
                <w:rFonts w:ascii="Arial" w:hAnsi="Arial" w:cs="Arial"/>
                <w:b/>
                <w:sz w:val="20"/>
                <w:szCs w:val="20"/>
                <w:u w:val="single"/>
              </w:rPr>
              <w:t xml:space="preserve">GROUND </w:t>
            </w:r>
            <w:r w:rsidRPr="00002ECE">
              <w:rPr>
                <w:rFonts w:ascii="Arial" w:hAnsi="Arial" w:cs="Arial"/>
                <w:b/>
                <w:sz w:val="20"/>
                <w:szCs w:val="20"/>
                <w:u w:val="single"/>
              </w:rPr>
              <w:t>TOILET WALLS AND AGREE NEXT STEPS</w:t>
            </w:r>
          </w:p>
          <w:p w14:paraId="79E0C0B7" w14:textId="77777777" w:rsidR="00D100DC" w:rsidRDefault="00D100DC" w:rsidP="00002ECE">
            <w:pPr>
              <w:contextualSpacing/>
              <w:rPr>
                <w:rFonts w:ascii="Arial" w:hAnsi="Arial" w:cs="Arial"/>
                <w:bCs/>
                <w:sz w:val="20"/>
                <w:szCs w:val="20"/>
              </w:rPr>
            </w:pPr>
          </w:p>
          <w:p w14:paraId="0A2D107D" w14:textId="21C0BB5E" w:rsidR="00A57049" w:rsidRDefault="00A57049" w:rsidP="00002ECE">
            <w:pPr>
              <w:contextualSpacing/>
              <w:rPr>
                <w:rFonts w:ascii="Arial" w:hAnsi="Arial" w:cs="Arial"/>
                <w:bCs/>
                <w:sz w:val="20"/>
                <w:szCs w:val="20"/>
              </w:rPr>
            </w:pPr>
            <w:r>
              <w:rPr>
                <w:rFonts w:ascii="Arial" w:hAnsi="Arial" w:cs="Arial"/>
                <w:bCs/>
                <w:sz w:val="20"/>
                <w:szCs w:val="20"/>
              </w:rPr>
              <w:t xml:space="preserve">The Committee discussed </w:t>
            </w:r>
            <w:r w:rsidR="00B771B8">
              <w:rPr>
                <w:rFonts w:ascii="Arial" w:hAnsi="Arial" w:cs="Arial"/>
                <w:bCs/>
                <w:sz w:val="20"/>
                <w:szCs w:val="20"/>
              </w:rPr>
              <w:t xml:space="preserve">various </w:t>
            </w:r>
            <w:r w:rsidR="002003EA">
              <w:rPr>
                <w:rFonts w:ascii="Arial" w:hAnsi="Arial" w:cs="Arial"/>
                <w:bCs/>
                <w:sz w:val="20"/>
                <w:szCs w:val="20"/>
              </w:rPr>
              <w:t>options</w:t>
            </w:r>
            <w:r w:rsidR="00B771B8">
              <w:rPr>
                <w:rFonts w:ascii="Arial" w:hAnsi="Arial" w:cs="Arial"/>
                <w:bCs/>
                <w:sz w:val="20"/>
                <w:szCs w:val="20"/>
              </w:rPr>
              <w:t xml:space="preserve"> </w:t>
            </w:r>
            <w:r>
              <w:rPr>
                <w:rFonts w:ascii="Arial" w:hAnsi="Arial" w:cs="Arial"/>
                <w:bCs/>
                <w:sz w:val="20"/>
                <w:szCs w:val="20"/>
              </w:rPr>
              <w:t xml:space="preserve">for deterring </w:t>
            </w:r>
            <w:r>
              <w:rPr>
                <w:rFonts w:ascii="Arial" w:hAnsi="Arial" w:cs="Arial"/>
                <w:sz w:val="20"/>
                <w:szCs w:val="20"/>
              </w:rPr>
              <w:t>climbing on the walls and roof</w:t>
            </w:r>
            <w:r w:rsidR="001A0845">
              <w:rPr>
                <w:rFonts w:ascii="Arial" w:hAnsi="Arial" w:cs="Arial"/>
                <w:sz w:val="20"/>
                <w:szCs w:val="20"/>
              </w:rPr>
              <w:t xml:space="preserve"> of the toilet block</w:t>
            </w:r>
            <w:r w:rsidR="002003EA">
              <w:rPr>
                <w:rFonts w:ascii="Arial" w:hAnsi="Arial" w:cs="Arial"/>
                <w:sz w:val="20"/>
                <w:szCs w:val="20"/>
              </w:rPr>
              <w:t xml:space="preserve">. </w:t>
            </w:r>
            <w:r>
              <w:rPr>
                <w:rFonts w:ascii="Arial" w:hAnsi="Arial" w:cs="Arial"/>
                <w:bCs/>
                <w:sz w:val="20"/>
                <w:szCs w:val="20"/>
              </w:rPr>
              <w:t xml:space="preserve">It was agreed that in light of the relatively low cost it would be worth </w:t>
            </w:r>
            <w:r w:rsidR="001740DA">
              <w:rPr>
                <w:rFonts w:ascii="Arial" w:hAnsi="Arial" w:cs="Arial"/>
                <w:bCs/>
                <w:sz w:val="20"/>
                <w:szCs w:val="20"/>
              </w:rPr>
              <w:t>installing</w:t>
            </w:r>
            <w:r>
              <w:rPr>
                <w:rFonts w:ascii="Arial" w:hAnsi="Arial" w:cs="Arial"/>
                <w:bCs/>
                <w:sz w:val="20"/>
                <w:szCs w:val="20"/>
              </w:rPr>
              <w:t xml:space="preserve"> the </w:t>
            </w:r>
            <w:r w:rsidR="001740DA">
              <w:rPr>
                <w:rFonts w:ascii="Arial" w:hAnsi="Arial" w:cs="Arial"/>
                <w:bCs/>
                <w:sz w:val="20"/>
                <w:szCs w:val="20"/>
              </w:rPr>
              <w:t xml:space="preserve">proposed rubber </w:t>
            </w:r>
            <w:r>
              <w:rPr>
                <w:rFonts w:ascii="Arial" w:hAnsi="Arial" w:cs="Arial"/>
                <w:bCs/>
                <w:sz w:val="20"/>
                <w:szCs w:val="20"/>
              </w:rPr>
              <w:t>spikes in the first instance</w:t>
            </w:r>
            <w:r w:rsidR="001740DA">
              <w:rPr>
                <w:rFonts w:ascii="Arial" w:hAnsi="Arial" w:cs="Arial"/>
                <w:bCs/>
                <w:sz w:val="20"/>
                <w:szCs w:val="20"/>
              </w:rPr>
              <w:t>.</w:t>
            </w:r>
          </w:p>
          <w:p w14:paraId="407A31FF" w14:textId="77777777" w:rsidR="001740DA" w:rsidRDefault="001740DA" w:rsidP="00002ECE">
            <w:pPr>
              <w:contextualSpacing/>
              <w:rPr>
                <w:rFonts w:ascii="Arial" w:hAnsi="Arial" w:cs="Arial"/>
                <w:bCs/>
                <w:sz w:val="20"/>
                <w:szCs w:val="20"/>
              </w:rPr>
            </w:pPr>
          </w:p>
          <w:p w14:paraId="77E9CED0" w14:textId="2B2BADB9" w:rsidR="001740DA" w:rsidRDefault="003676B3" w:rsidP="00002ECE">
            <w:pPr>
              <w:contextualSpacing/>
              <w:rPr>
                <w:rFonts w:ascii="Arial" w:hAnsi="Arial" w:cs="Arial"/>
                <w:bCs/>
                <w:sz w:val="20"/>
                <w:szCs w:val="20"/>
              </w:rPr>
            </w:pPr>
            <w:r w:rsidRPr="003676B3">
              <w:rPr>
                <w:rFonts w:ascii="Arial" w:hAnsi="Arial" w:cs="Arial"/>
                <w:b/>
                <w:bCs/>
                <w:sz w:val="20"/>
                <w:szCs w:val="20"/>
              </w:rPr>
              <w:t>RESOLVED</w:t>
            </w:r>
            <w:r>
              <w:rPr>
                <w:rFonts w:ascii="Arial" w:hAnsi="Arial" w:cs="Arial"/>
                <w:sz w:val="20"/>
                <w:szCs w:val="20"/>
              </w:rPr>
              <w:t xml:space="preserve"> </w:t>
            </w:r>
            <w:r w:rsidRPr="003676B3">
              <w:rPr>
                <w:rFonts w:ascii="Arial" w:hAnsi="Arial" w:cs="Arial"/>
                <w:sz w:val="20"/>
                <w:szCs w:val="20"/>
              </w:rPr>
              <w:t>to approve expenditure of</w:t>
            </w:r>
            <w:r w:rsidRPr="00A40E02">
              <w:rPr>
                <w:rFonts w:ascii="Arial" w:hAnsi="Arial" w:cs="Arial"/>
                <w:sz w:val="20"/>
                <w:szCs w:val="20"/>
              </w:rPr>
              <w:t xml:space="preserve"> </w:t>
            </w:r>
            <w:r w:rsidR="001740DA" w:rsidRPr="0058000C">
              <w:rPr>
                <w:rFonts w:ascii="Arial" w:hAnsi="Arial" w:cs="Arial"/>
                <w:bCs/>
                <w:sz w:val="20"/>
                <w:szCs w:val="20"/>
              </w:rPr>
              <w:t>£78.33+VAT for the supply and fitting of anti-climb rubber spikes</w:t>
            </w:r>
            <w:r w:rsidR="0058000C">
              <w:rPr>
                <w:rFonts w:ascii="Arial" w:hAnsi="Arial" w:cs="Arial"/>
                <w:bCs/>
                <w:sz w:val="20"/>
                <w:szCs w:val="20"/>
              </w:rPr>
              <w:t xml:space="preserve"> on toilet walls</w:t>
            </w:r>
            <w:r w:rsidR="002003EA">
              <w:rPr>
                <w:rFonts w:ascii="Arial" w:hAnsi="Arial" w:cs="Arial"/>
                <w:bCs/>
                <w:sz w:val="20"/>
                <w:szCs w:val="20"/>
              </w:rPr>
              <w:t>.</w:t>
            </w:r>
          </w:p>
          <w:p w14:paraId="31347532" w14:textId="77777777" w:rsidR="00E52624" w:rsidRDefault="00E52624" w:rsidP="00917F35">
            <w:pPr>
              <w:pStyle w:val="Title"/>
              <w:jc w:val="left"/>
              <w:rPr>
                <w:rFonts w:ascii="Arial" w:hAnsi="Arial" w:cs="Arial"/>
                <w:b w:val="0"/>
                <w:bCs w:val="0"/>
                <w:sz w:val="20"/>
                <w:szCs w:val="20"/>
              </w:rPr>
            </w:pPr>
          </w:p>
          <w:p w14:paraId="1B65ABD1" w14:textId="77777777" w:rsidR="00E52624" w:rsidRDefault="00E52624" w:rsidP="00917F35">
            <w:pPr>
              <w:pStyle w:val="Title"/>
              <w:jc w:val="left"/>
              <w:rPr>
                <w:rFonts w:ascii="Arial" w:hAnsi="Arial" w:cs="Arial"/>
                <w:b w:val="0"/>
                <w:bCs w:val="0"/>
                <w:sz w:val="20"/>
                <w:szCs w:val="20"/>
              </w:rPr>
            </w:pPr>
          </w:p>
          <w:p w14:paraId="6AC46A57" w14:textId="77777777" w:rsidR="00E52624" w:rsidRDefault="00E52624" w:rsidP="00917F35">
            <w:pPr>
              <w:pStyle w:val="Title"/>
              <w:jc w:val="left"/>
              <w:rPr>
                <w:rFonts w:ascii="Arial" w:hAnsi="Arial" w:cs="Arial"/>
                <w:b w:val="0"/>
                <w:bCs w:val="0"/>
                <w:sz w:val="20"/>
                <w:szCs w:val="20"/>
              </w:rPr>
            </w:pPr>
          </w:p>
        </w:tc>
        <w:tc>
          <w:tcPr>
            <w:tcW w:w="992" w:type="dxa"/>
          </w:tcPr>
          <w:p w14:paraId="0C3079D4" w14:textId="77777777" w:rsidR="00002ECE" w:rsidRDefault="00002ECE" w:rsidP="00946B9B">
            <w:pPr>
              <w:rPr>
                <w:rFonts w:ascii="Arial" w:hAnsi="Arial" w:cs="Arial"/>
                <w:bCs/>
                <w:sz w:val="20"/>
                <w:szCs w:val="20"/>
              </w:rPr>
            </w:pPr>
          </w:p>
        </w:tc>
      </w:tr>
    </w:tbl>
    <w:p w14:paraId="3E973424" w14:textId="708F2FA8" w:rsidR="002646A0" w:rsidRPr="002646A0" w:rsidRDefault="002646A0" w:rsidP="002646A0">
      <w:pPr>
        <w:pStyle w:val="Heading1"/>
      </w:pPr>
      <w:r w:rsidRPr="002646A0">
        <w:lastRenderedPageBreak/>
        <w:t>Section 3 - Updates from working groups, councillors and committee members</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48B60609" w14:textId="77777777" w:rsidTr="00A40E02">
        <w:tc>
          <w:tcPr>
            <w:tcW w:w="828" w:type="dxa"/>
          </w:tcPr>
          <w:p w14:paraId="4DB2C115" w14:textId="60AC7397" w:rsidR="00404FFF" w:rsidRPr="00123EEF" w:rsidRDefault="00404FFF" w:rsidP="00404FFF">
            <w:pPr>
              <w:jc w:val="both"/>
              <w:rPr>
                <w:rFonts w:ascii="Arial" w:hAnsi="Arial" w:cs="Arial"/>
                <w:b/>
                <w:sz w:val="16"/>
                <w:szCs w:val="16"/>
              </w:rPr>
            </w:pPr>
          </w:p>
        </w:tc>
        <w:tc>
          <w:tcPr>
            <w:tcW w:w="9237" w:type="dxa"/>
          </w:tcPr>
          <w:p w14:paraId="5DA62828" w14:textId="38C7B661" w:rsidR="00404FFF" w:rsidRPr="009F7EFF" w:rsidRDefault="00404FFF" w:rsidP="00404FFF">
            <w:pPr>
              <w:pStyle w:val="Title"/>
              <w:jc w:val="left"/>
              <w:rPr>
                <w:rFonts w:ascii="Arial" w:hAnsi="Arial" w:cs="Arial"/>
                <w:bCs w:val="0"/>
                <w:sz w:val="20"/>
                <w:szCs w:val="20"/>
              </w:rPr>
            </w:pPr>
          </w:p>
        </w:tc>
        <w:tc>
          <w:tcPr>
            <w:tcW w:w="992" w:type="dxa"/>
          </w:tcPr>
          <w:p w14:paraId="4A5F6517" w14:textId="742241B9" w:rsidR="00404FFF" w:rsidRDefault="002646A0" w:rsidP="00404FFF">
            <w:pPr>
              <w:jc w:val="center"/>
              <w:rPr>
                <w:rFonts w:ascii="Arial" w:hAnsi="Arial" w:cs="Arial"/>
                <w:b/>
                <w:sz w:val="20"/>
                <w:szCs w:val="20"/>
              </w:rPr>
            </w:pPr>
            <w:r>
              <w:rPr>
                <w:rFonts w:ascii="Arial" w:hAnsi="Arial" w:cs="Arial"/>
                <w:b/>
                <w:sz w:val="20"/>
                <w:szCs w:val="20"/>
              </w:rPr>
              <w:t>Action</w:t>
            </w:r>
          </w:p>
        </w:tc>
      </w:tr>
      <w:tr w:rsidR="00D100DC" w:rsidRPr="0000755B" w14:paraId="32BF6CAF" w14:textId="77777777" w:rsidTr="00A40E02">
        <w:tc>
          <w:tcPr>
            <w:tcW w:w="828" w:type="dxa"/>
          </w:tcPr>
          <w:p w14:paraId="6049928C" w14:textId="736BD902" w:rsidR="00D100DC" w:rsidRPr="00123EEF" w:rsidRDefault="00D100DC" w:rsidP="00404FFF">
            <w:pPr>
              <w:jc w:val="both"/>
              <w:rPr>
                <w:rFonts w:ascii="Arial" w:hAnsi="Arial" w:cs="Arial"/>
                <w:b/>
                <w:sz w:val="16"/>
                <w:szCs w:val="16"/>
              </w:rPr>
            </w:pPr>
            <w:r w:rsidRPr="00C217C5">
              <w:rPr>
                <w:rFonts w:ascii="Arial" w:hAnsi="Arial" w:cs="Arial"/>
                <w:b/>
                <w:bCs/>
                <w:sz w:val="16"/>
                <w:szCs w:val="16"/>
              </w:rPr>
              <w:t>GR/</w:t>
            </w:r>
            <w:r>
              <w:rPr>
                <w:rFonts w:ascii="Arial" w:hAnsi="Arial" w:cs="Arial"/>
                <w:b/>
                <w:bCs/>
                <w:sz w:val="16"/>
                <w:szCs w:val="16"/>
              </w:rPr>
              <w:t>378</w:t>
            </w:r>
          </w:p>
        </w:tc>
        <w:tc>
          <w:tcPr>
            <w:tcW w:w="9237" w:type="dxa"/>
          </w:tcPr>
          <w:p w14:paraId="559EEB40" w14:textId="77777777" w:rsidR="00D100DC" w:rsidRPr="00002ECE" w:rsidRDefault="00D100DC" w:rsidP="00002ECE">
            <w:pPr>
              <w:contextualSpacing/>
              <w:rPr>
                <w:rFonts w:ascii="Arial" w:hAnsi="Arial" w:cs="Arial"/>
                <w:b/>
                <w:sz w:val="20"/>
                <w:szCs w:val="20"/>
                <w:u w:val="single"/>
              </w:rPr>
            </w:pPr>
            <w:r w:rsidRPr="00002ECE">
              <w:rPr>
                <w:rFonts w:ascii="Arial" w:hAnsi="Arial" w:cs="Arial"/>
                <w:b/>
                <w:sz w:val="20"/>
                <w:szCs w:val="20"/>
                <w:u w:val="single"/>
              </w:rPr>
              <w:t xml:space="preserve">TO RECEIVE AN UPDATE FROM COUNCILLORS AND CLERK ON ANY OUTSTANDING ACTIONS </w:t>
            </w:r>
          </w:p>
          <w:p w14:paraId="0187DBC8" w14:textId="21BDE0B0" w:rsidR="008716B8" w:rsidRPr="00E52624" w:rsidRDefault="008716B8" w:rsidP="00E52624">
            <w:pPr>
              <w:contextualSpacing/>
              <w:rPr>
                <w:rFonts w:ascii="Arial" w:hAnsi="Arial" w:cs="Arial"/>
                <w:b/>
                <w:sz w:val="20"/>
                <w:szCs w:val="20"/>
                <w:u w:val="single"/>
              </w:rPr>
            </w:pPr>
          </w:p>
        </w:tc>
        <w:tc>
          <w:tcPr>
            <w:tcW w:w="992" w:type="dxa"/>
          </w:tcPr>
          <w:p w14:paraId="54072FBE" w14:textId="34A1EB93" w:rsidR="00D100DC" w:rsidRDefault="00D100DC" w:rsidP="008716B8">
            <w:pPr>
              <w:rPr>
                <w:rFonts w:ascii="Arial" w:hAnsi="Arial" w:cs="Arial"/>
                <w:b/>
                <w:sz w:val="20"/>
                <w:szCs w:val="20"/>
              </w:rPr>
            </w:pPr>
          </w:p>
        </w:tc>
      </w:tr>
      <w:tr w:rsidR="00E52624" w:rsidRPr="0000755B" w14:paraId="371FEA02" w14:textId="77777777" w:rsidTr="00A40E02">
        <w:tc>
          <w:tcPr>
            <w:tcW w:w="828" w:type="dxa"/>
          </w:tcPr>
          <w:p w14:paraId="04A855BD" w14:textId="77777777" w:rsidR="00E52624" w:rsidRPr="00C217C5" w:rsidRDefault="00E52624" w:rsidP="00404FFF">
            <w:pPr>
              <w:jc w:val="both"/>
              <w:rPr>
                <w:rFonts w:ascii="Arial" w:hAnsi="Arial" w:cs="Arial"/>
                <w:b/>
                <w:bCs/>
                <w:sz w:val="16"/>
                <w:szCs w:val="16"/>
              </w:rPr>
            </w:pPr>
          </w:p>
        </w:tc>
        <w:tc>
          <w:tcPr>
            <w:tcW w:w="9237" w:type="dxa"/>
          </w:tcPr>
          <w:p w14:paraId="03F2003F" w14:textId="37E8EAA2" w:rsidR="00E52624" w:rsidRDefault="00E52624" w:rsidP="00E52624">
            <w:pPr>
              <w:contextualSpacing/>
              <w:rPr>
                <w:rFonts w:ascii="Arial" w:hAnsi="Arial" w:cs="Arial"/>
                <w:bCs/>
                <w:sz w:val="20"/>
                <w:szCs w:val="20"/>
              </w:rPr>
            </w:pPr>
            <w:r w:rsidRPr="005777A7">
              <w:rPr>
                <w:rFonts w:ascii="Arial" w:hAnsi="Arial" w:cs="Arial"/>
                <w:bCs/>
                <w:sz w:val="20"/>
                <w:szCs w:val="20"/>
                <w:u w:val="single"/>
              </w:rPr>
              <w:t>Updates from Asst Clerk</w:t>
            </w:r>
            <w:r>
              <w:rPr>
                <w:rFonts w:ascii="Arial" w:hAnsi="Arial" w:cs="Arial"/>
                <w:bCs/>
                <w:sz w:val="20"/>
                <w:szCs w:val="20"/>
              </w:rPr>
              <w:t>:</w:t>
            </w:r>
          </w:p>
          <w:p w14:paraId="7600282E" w14:textId="3393607A" w:rsidR="00E52624" w:rsidRDefault="00E52624" w:rsidP="00E52624">
            <w:pPr>
              <w:pStyle w:val="ListParagraph"/>
              <w:numPr>
                <w:ilvl w:val="0"/>
                <w:numId w:val="34"/>
              </w:numPr>
              <w:contextualSpacing/>
              <w:rPr>
                <w:rFonts w:ascii="Arial" w:hAnsi="Arial" w:cs="Arial"/>
                <w:bCs/>
                <w:sz w:val="20"/>
                <w:szCs w:val="20"/>
              </w:rPr>
            </w:pPr>
            <w:r w:rsidRPr="00FA209A">
              <w:rPr>
                <w:rFonts w:ascii="Arial" w:hAnsi="Arial" w:cs="Arial"/>
                <w:bCs/>
                <w:sz w:val="20"/>
                <w:szCs w:val="20"/>
              </w:rPr>
              <w:t xml:space="preserve">WBC CIL funding of £41,700 has been secured for the installation of a path at the recreation </w:t>
            </w:r>
            <w:r>
              <w:rPr>
                <w:rFonts w:ascii="Arial" w:hAnsi="Arial" w:cs="Arial"/>
                <w:bCs/>
                <w:sz w:val="20"/>
                <w:szCs w:val="20"/>
              </w:rPr>
              <w:t>g</w:t>
            </w:r>
            <w:r w:rsidRPr="00FA209A">
              <w:rPr>
                <w:rFonts w:ascii="Arial" w:hAnsi="Arial" w:cs="Arial"/>
                <w:bCs/>
                <w:sz w:val="20"/>
                <w:szCs w:val="20"/>
              </w:rPr>
              <w:t xml:space="preserve">round. The project will not be progressed until proposals from the Mend the Gap funded </w:t>
            </w:r>
            <w:r>
              <w:rPr>
                <w:rFonts w:ascii="Arial" w:hAnsi="Arial" w:cs="Arial"/>
                <w:bCs/>
                <w:sz w:val="20"/>
                <w:szCs w:val="20"/>
              </w:rPr>
              <w:t xml:space="preserve">landscape </w:t>
            </w:r>
            <w:r w:rsidRPr="00FA209A">
              <w:rPr>
                <w:rFonts w:ascii="Arial" w:hAnsi="Arial" w:cs="Arial"/>
                <w:bCs/>
                <w:sz w:val="20"/>
                <w:szCs w:val="20"/>
              </w:rPr>
              <w:t xml:space="preserve">consultants </w:t>
            </w:r>
            <w:r>
              <w:rPr>
                <w:rFonts w:ascii="Arial" w:hAnsi="Arial" w:cs="Arial"/>
                <w:bCs/>
                <w:sz w:val="20"/>
                <w:szCs w:val="20"/>
              </w:rPr>
              <w:t>are received and considered later this month</w:t>
            </w:r>
            <w:r w:rsidRPr="00FA209A">
              <w:rPr>
                <w:rFonts w:ascii="Arial" w:hAnsi="Arial" w:cs="Arial"/>
                <w:bCs/>
                <w:sz w:val="20"/>
                <w:szCs w:val="20"/>
              </w:rPr>
              <w:t>.</w:t>
            </w:r>
          </w:p>
          <w:p w14:paraId="7F126EDC" w14:textId="77777777" w:rsidR="00E52624" w:rsidRPr="008716B8" w:rsidRDefault="00E52624" w:rsidP="00E52624">
            <w:pPr>
              <w:pStyle w:val="ListParagraph"/>
              <w:numPr>
                <w:ilvl w:val="0"/>
                <w:numId w:val="34"/>
              </w:numPr>
              <w:contextualSpacing/>
              <w:rPr>
                <w:rFonts w:ascii="Arial" w:hAnsi="Arial" w:cs="Arial"/>
                <w:b/>
                <w:sz w:val="20"/>
                <w:szCs w:val="20"/>
                <w:u w:val="single"/>
              </w:rPr>
            </w:pPr>
            <w:r w:rsidRPr="008716B8">
              <w:rPr>
                <w:rFonts w:ascii="Arial" w:hAnsi="Arial" w:cs="Arial"/>
                <w:bCs/>
                <w:sz w:val="20"/>
                <w:szCs w:val="20"/>
              </w:rPr>
              <w:t>The water stopcock at the entrance to the recreation ground car park is still leaking and Thames Water is still investigating the source. Asst Clerk is following up with Thames Water’s contractors.</w:t>
            </w:r>
          </w:p>
          <w:p w14:paraId="48EDE1E4" w14:textId="77777777" w:rsidR="00E52624" w:rsidRPr="001740DA" w:rsidRDefault="00E52624" w:rsidP="008716B8">
            <w:pPr>
              <w:contextualSpacing/>
              <w:rPr>
                <w:rFonts w:ascii="Arial" w:hAnsi="Arial" w:cs="Arial"/>
                <w:bCs/>
                <w:sz w:val="20"/>
                <w:szCs w:val="20"/>
                <w:u w:val="single"/>
              </w:rPr>
            </w:pPr>
          </w:p>
        </w:tc>
        <w:tc>
          <w:tcPr>
            <w:tcW w:w="992" w:type="dxa"/>
          </w:tcPr>
          <w:p w14:paraId="79FC5CE0" w14:textId="77777777" w:rsidR="00E52624" w:rsidRDefault="00E52624" w:rsidP="00404FFF">
            <w:pPr>
              <w:jc w:val="center"/>
              <w:rPr>
                <w:rFonts w:ascii="Arial" w:hAnsi="Arial" w:cs="Arial"/>
                <w:b/>
                <w:sz w:val="16"/>
                <w:szCs w:val="16"/>
              </w:rPr>
            </w:pPr>
          </w:p>
          <w:p w14:paraId="1D930050" w14:textId="77777777" w:rsidR="00E52624" w:rsidRDefault="00E52624" w:rsidP="00404FFF">
            <w:pPr>
              <w:jc w:val="center"/>
              <w:rPr>
                <w:rFonts w:ascii="Arial" w:hAnsi="Arial" w:cs="Arial"/>
                <w:b/>
                <w:sz w:val="16"/>
                <w:szCs w:val="16"/>
              </w:rPr>
            </w:pPr>
          </w:p>
          <w:p w14:paraId="5C459412" w14:textId="77777777" w:rsidR="00E52624" w:rsidRDefault="00E52624" w:rsidP="00404FFF">
            <w:pPr>
              <w:jc w:val="center"/>
              <w:rPr>
                <w:rFonts w:ascii="Arial" w:hAnsi="Arial" w:cs="Arial"/>
                <w:b/>
                <w:sz w:val="16"/>
                <w:szCs w:val="16"/>
              </w:rPr>
            </w:pPr>
          </w:p>
          <w:p w14:paraId="7E7F279A" w14:textId="77777777" w:rsidR="00E52624" w:rsidRDefault="00E52624" w:rsidP="00404FFF">
            <w:pPr>
              <w:jc w:val="center"/>
              <w:rPr>
                <w:rFonts w:ascii="Arial" w:hAnsi="Arial" w:cs="Arial"/>
                <w:b/>
                <w:sz w:val="16"/>
                <w:szCs w:val="16"/>
              </w:rPr>
            </w:pPr>
          </w:p>
          <w:p w14:paraId="1AD7FCCC" w14:textId="77777777" w:rsidR="00E52624" w:rsidRDefault="00E52624" w:rsidP="00404FFF">
            <w:pPr>
              <w:jc w:val="center"/>
              <w:rPr>
                <w:rFonts w:ascii="Arial" w:hAnsi="Arial" w:cs="Arial"/>
                <w:b/>
                <w:sz w:val="16"/>
                <w:szCs w:val="16"/>
              </w:rPr>
            </w:pPr>
          </w:p>
          <w:p w14:paraId="68FFC470" w14:textId="6F1F3242" w:rsidR="00E52624" w:rsidRDefault="00E52624" w:rsidP="00404FFF">
            <w:pPr>
              <w:jc w:val="center"/>
              <w:rPr>
                <w:rFonts w:ascii="Arial" w:hAnsi="Arial" w:cs="Arial"/>
                <w:b/>
                <w:sz w:val="20"/>
                <w:szCs w:val="20"/>
              </w:rPr>
            </w:pPr>
            <w:r w:rsidRPr="001A0845">
              <w:rPr>
                <w:rFonts w:ascii="Arial" w:hAnsi="Arial" w:cs="Arial"/>
                <w:b/>
                <w:sz w:val="16"/>
                <w:szCs w:val="16"/>
              </w:rPr>
              <w:t>Asst Clerk</w:t>
            </w:r>
          </w:p>
        </w:tc>
      </w:tr>
      <w:tr w:rsidR="008716B8" w:rsidRPr="0000755B" w14:paraId="16F1445F" w14:textId="77777777" w:rsidTr="00A40E02">
        <w:tc>
          <w:tcPr>
            <w:tcW w:w="828" w:type="dxa"/>
          </w:tcPr>
          <w:p w14:paraId="2AA20A17" w14:textId="77777777" w:rsidR="008716B8" w:rsidRPr="00C217C5" w:rsidRDefault="008716B8" w:rsidP="00404FFF">
            <w:pPr>
              <w:jc w:val="both"/>
              <w:rPr>
                <w:rFonts w:ascii="Arial" w:hAnsi="Arial" w:cs="Arial"/>
                <w:b/>
                <w:bCs/>
                <w:sz w:val="16"/>
                <w:szCs w:val="16"/>
              </w:rPr>
            </w:pPr>
          </w:p>
        </w:tc>
        <w:tc>
          <w:tcPr>
            <w:tcW w:w="9237" w:type="dxa"/>
          </w:tcPr>
          <w:p w14:paraId="0BC445C0" w14:textId="77777777" w:rsidR="008716B8" w:rsidRDefault="008716B8" w:rsidP="008716B8">
            <w:pPr>
              <w:contextualSpacing/>
              <w:rPr>
                <w:rFonts w:ascii="Arial" w:hAnsi="Arial" w:cs="Arial"/>
                <w:bCs/>
                <w:sz w:val="20"/>
                <w:szCs w:val="20"/>
                <w:u w:val="single"/>
              </w:rPr>
            </w:pPr>
            <w:r w:rsidRPr="001740DA">
              <w:rPr>
                <w:rFonts w:ascii="Arial" w:hAnsi="Arial" w:cs="Arial"/>
                <w:bCs/>
                <w:sz w:val="20"/>
                <w:szCs w:val="20"/>
                <w:u w:val="single"/>
              </w:rPr>
              <w:t>Updates from Councillors</w:t>
            </w:r>
            <w:r>
              <w:rPr>
                <w:rFonts w:ascii="Arial" w:hAnsi="Arial" w:cs="Arial"/>
                <w:bCs/>
                <w:sz w:val="20"/>
                <w:szCs w:val="20"/>
                <w:u w:val="single"/>
              </w:rPr>
              <w:t>:</w:t>
            </w:r>
          </w:p>
          <w:p w14:paraId="03B4886E" w14:textId="77777777" w:rsidR="008716B8" w:rsidRPr="00FA209A" w:rsidRDefault="008716B8" w:rsidP="008716B8">
            <w:pPr>
              <w:pStyle w:val="ListParagraph"/>
              <w:numPr>
                <w:ilvl w:val="0"/>
                <w:numId w:val="35"/>
              </w:numPr>
              <w:contextualSpacing/>
              <w:rPr>
                <w:rFonts w:ascii="Arial" w:hAnsi="Arial" w:cs="Arial"/>
                <w:bCs/>
                <w:sz w:val="20"/>
                <w:szCs w:val="20"/>
              </w:rPr>
            </w:pPr>
            <w:r w:rsidRPr="00FA209A">
              <w:rPr>
                <w:rFonts w:ascii="Arial" w:hAnsi="Arial" w:cs="Arial"/>
                <w:bCs/>
                <w:sz w:val="20"/>
                <w:szCs w:val="20"/>
              </w:rPr>
              <w:t>MR reported that the car that had been abandoned on Thames Avenue has now been removed.</w:t>
            </w:r>
          </w:p>
          <w:p w14:paraId="2569D29F" w14:textId="77777777" w:rsidR="008716B8" w:rsidRDefault="008716B8" w:rsidP="00404FFF">
            <w:pPr>
              <w:pStyle w:val="Title"/>
              <w:jc w:val="left"/>
              <w:rPr>
                <w:rFonts w:ascii="Arial" w:hAnsi="Arial" w:cs="Arial"/>
                <w:sz w:val="20"/>
                <w:szCs w:val="20"/>
                <w:u w:val="single"/>
              </w:rPr>
            </w:pPr>
          </w:p>
        </w:tc>
        <w:tc>
          <w:tcPr>
            <w:tcW w:w="992" w:type="dxa"/>
          </w:tcPr>
          <w:p w14:paraId="67C1F56D" w14:textId="77777777" w:rsidR="008716B8" w:rsidRDefault="008716B8" w:rsidP="00404FFF">
            <w:pPr>
              <w:jc w:val="center"/>
              <w:rPr>
                <w:rFonts w:ascii="Arial" w:hAnsi="Arial" w:cs="Arial"/>
                <w:b/>
                <w:sz w:val="20"/>
                <w:szCs w:val="20"/>
              </w:rPr>
            </w:pPr>
          </w:p>
        </w:tc>
      </w:tr>
      <w:tr w:rsidR="00D100DC" w:rsidRPr="0000755B" w14:paraId="566C49AF" w14:textId="77777777" w:rsidTr="00A40E02">
        <w:tc>
          <w:tcPr>
            <w:tcW w:w="828" w:type="dxa"/>
          </w:tcPr>
          <w:p w14:paraId="0C9DD166" w14:textId="72786A90" w:rsidR="00D100DC" w:rsidRPr="00123EEF" w:rsidRDefault="00D100DC" w:rsidP="00404FFF">
            <w:pPr>
              <w:jc w:val="both"/>
              <w:rPr>
                <w:rFonts w:ascii="Arial" w:hAnsi="Arial" w:cs="Arial"/>
                <w:b/>
                <w:sz w:val="16"/>
                <w:szCs w:val="16"/>
              </w:rPr>
            </w:pPr>
            <w:r w:rsidRPr="00C217C5">
              <w:rPr>
                <w:rFonts w:ascii="Arial" w:hAnsi="Arial" w:cs="Arial"/>
                <w:b/>
                <w:bCs/>
                <w:sz w:val="16"/>
                <w:szCs w:val="16"/>
              </w:rPr>
              <w:t>GR/</w:t>
            </w:r>
            <w:r>
              <w:rPr>
                <w:rFonts w:ascii="Arial" w:hAnsi="Arial" w:cs="Arial"/>
                <w:b/>
                <w:bCs/>
                <w:sz w:val="16"/>
                <w:szCs w:val="16"/>
              </w:rPr>
              <w:t>379</w:t>
            </w:r>
          </w:p>
        </w:tc>
        <w:tc>
          <w:tcPr>
            <w:tcW w:w="9237" w:type="dxa"/>
          </w:tcPr>
          <w:p w14:paraId="0F37B5C2" w14:textId="77777777" w:rsidR="00D100DC" w:rsidRDefault="00D100DC" w:rsidP="00404FFF">
            <w:pPr>
              <w:pStyle w:val="Title"/>
              <w:jc w:val="left"/>
              <w:rPr>
                <w:rFonts w:ascii="Arial" w:hAnsi="Arial" w:cs="Arial"/>
                <w:sz w:val="20"/>
                <w:szCs w:val="20"/>
                <w:u w:val="single"/>
              </w:rPr>
            </w:pPr>
            <w:r>
              <w:rPr>
                <w:rFonts w:ascii="Arial" w:hAnsi="Arial" w:cs="Arial"/>
                <w:sz w:val="20"/>
                <w:szCs w:val="20"/>
                <w:u w:val="single"/>
              </w:rPr>
              <w:t>ITEMS FOR INFORMATION ONLY OR RAISED BY COUNCILLORS FOR THE AGENDA OF THE NEXT MEETING</w:t>
            </w:r>
          </w:p>
          <w:p w14:paraId="12C7A0EE" w14:textId="77777777" w:rsidR="00D100DC" w:rsidRDefault="00D100DC" w:rsidP="00404FFF">
            <w:pPr>
              <w:contextualSpacing/>
              <w:rPr>
                <w:rFonts w:ascii="Arial" w:hAnsi="Arial" w:cs="Arial"/>
                <w:sz w:val="20"/>
                <w:szCs w:val="20"/>
              </w:rPr>
            </w:pPr>
          </w:p>
          <w:p w14:paraId="5A9B084D" w14:textId="45B45964" w:rsidR="00D100DC" w:rsidRDefault="00D100DC" w:rsidP="00404FFF">
            <w:pPr>
              <w:contextualSpacing/>
              <w:rPr>
                <w:rFonts w:ascii="Arial" w:hAnsi="Arial" w:cs="Arial"/>
                <w:sz w:val="20"/>
                <w:szCs w:val="20"/>
              </w:rPr>
            </w:pPr>
            <w:r>
              <w:rPr>
                <w:rFonts w:ascii="Arial" w:hAnsi="Arial" w:cs="Arial"/>
                <w:sz w:val="20"/>
                <w:szCs w:val="20"/>
              </w:rPr>
              <w:t>None</w:t>
            </w:r>
            <w:r w:rsidR="00A40E02">
              <w:rPr>
                <w:rFonts w:ascii="Arial" w:hAnsi="Arial" w:cs="Arial"/>
                <w:sz w:val="20"/>
                <w:szCs w:val="20"/>
              </w:rPr>
              <w:t>.</w:t>
            </w:r>
          </w:p>
          <w:p w14:paraId="1D76E616" w14:textId="633C11EA" w:rsidR="00D100DC" w:rsidRPr="009F7EFF" w:rsidRDefault="00D100DC" w:rsidP="00D31824">
            <w:pPr>
              <w:contextualSpacing/>
              <w:rPr>
                <w:rFonts w:ascii="Arial" w:hAnsi="Arial" w:cs="Arial"/>
                <w:b/>
                <w:sz w:val="20"/>
                <w:szCs w:val="20"/>
              </w:rPr>
            </w:pPr>
          </w:p>
        </w:tc>
        <w:tc>
          <w:tcPr>
            <w:tcW w:w="992" w:type="dxa"/>
          </w:tcPr>
          <w:p w14:paraId="75659E06" w14:textId="7E3FFAC6" w:rsidR="00D100DC" w:rsidRDefault="00D100DC" w:rsidP="00404FFF">
            <w:pPr>
              <w:jc w:val="center"/>
              <w:rPr>
                <w:rFonts w:ascii="Arial" w:hAnsi="Arial" w:cs="Arial"/>
                <w:b/>
                <w:sz w:val="20"/>
                <w:szCs w:val="20"/>
              </w:rPr>
            </w:pPr>
          </w:p>
        </w:tc>
      </w:tr>
    </w:tbl>
    <w:p w14:paraId="75912592" w14:textId="614BC944" w:rsidR="002646A0" w:rsidRDefault="002646A0" w:rsidP="002646A0">
      <w:pPr>
        <w:pStyle w:val="Heading1"/>
      </w:pPr>
      <w:r>
        <w:t>Section 4 - Closure</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750A44DB" w14:textId="77777777" w:rsidTr="00A40E02">
        <w:tc>
          <w:tcPr>
            <w:tcW w:w="828" w:type="dxa"/>
          </w:tcPr>
          <w:p w14:paraId="3EE31CB3" w14:textId="76C3FC9D" w:rsidR="00404FFF" w:rsidRPr="00123EEF" w:rsidRDefault="00404FFF" w:rsidP="00404FFF">
            <w:pPr>
              <w:jc w:val="both"/>
              <w:rPr>
                <w:rFonts w:ascii="Arial" w:hAnsi="Arial" w:cs="Arial"/>
                <w:b/>
                <w:sz w:val="16"/>
                <w:szCs w:val="16"/>
              </w:rPr>
            </w:pPr>
          </w:p>
        </w:tc>
        <w:tc>
          <w:tcPr>
            <w:tcW w:w="9237" w:type="dxa"/>
          </w:tcPr>
          <w:p w14:paraId="29D0CB62" w14:textId="77777777" w:rsidR="00404FFF" w:rsidRPr="00176F7A" w:rsidRDefault="00404FFF" w:rsidP="00404FFF">
            <w:pPr>
              <w:pStyle w:val="Title"/>
              <w:ind w:left="720"/>
              <w:jc w:val="left"/>
              <w:rPr>
                <w:rFonts w:ascii="Arial" w:hAnsi="Arial" w:cs="Arial"/>
                <w:b w:val="0"/>
                <w:sz w:val="20"/>
                <w:szCs w:val="20"/>
              </w:rPr>
            </w:pPr>
          </w:p>
        </w:tc>
        <w:tc>
          <w:tcPr>
            <w:tcW w:w="992" w:type="dxa"/>
          </w:tcPr>
          <w:p w14:paraId="4A172599" w14:textId="6EA18D39" w:rsidR="00404FFF" w:rsidRDefault="002646A0" w:rsidP="00404FFF">
            <w:pPr>
              <w:jc w:val="center"/>
              <w:rPr>
                <w:rFonts w:ascii="Arial" w:hAnsi="Arial" w:cs="Arial"/>
                <w:b/>
                <w:sz w:val="20"/>
                <w:szCs w:val="20"/>
              </w:rPr>
            </w:pPr>
            <w:r>
              <w:rPr>
                <w:rFonts w:ascii="Arial" w:hAnsi="Arial" w:cs="Arial"/>
                <w:b/>
                <w:sz w:val="20"/>
                <w:szCs w:val="20"/>
              </w:rPr>
              <w:t>Action</w:t>
            </w:r>
          </w:p>
        </w:tc>
      </w:tr>
      <w:tr w:rsidR="00440C7E" w:rsidRPr="0000755B" w14:paraId="343B80EF" w14:textId="77777777" w:rsidTr="00A40E02">
        <w:tc>
          <w:tcPr>
            <w:tcW w:w="828" w:type="dxa"/>
          </w:tcPr>
          <w:p w14:paraId="10ADC541" w14:textId="72D6C955" w:rsidR="00440C7E" w:rsidRPr="00123EEF" w:rsidRDefault="00723A8A" w:rsidP="00440C7E">
            <w:pPr>
              <w:jc w:val="both"/>
              <w:rPr>
                <w:rFonts w:ascii="Arial" w:hAnsi="Arial" w:cs="Arial"/>
                <w:b/>
                <w:sz w:val="16"/>
                <w:szCs w:val="16"/>
              </w:rPr>
            </w:pPr>
            <w:r>
              <w:rPr>
                <w:rFonts w:ascii="Arial" w:hAnsi="Arial" w:cs="Arial"/>
                <w:b/>
                <w:sz w:val="16"/>
                <w:szCs w:val="16"/>
              </w:rPr>
              <w:t>GR/3</w:t>
            </w:r>
            <w:r w:rsidR="00002ECE">
              <w:rPr>
                <w:rFonts w:ascii="Arial" w:hAnsi="Arial" w:cs="Arial"/>
                <w:b/>
                <w:sz w:val="16"/>
                <w:szCs w:val="16"/>
              </w:rPr>
              <w:t>80</w:t>
            </w:r>
          </w:p>
        </w:tc>
        <w:tc>
          <w:tcPr>
            <w:tcW w:w="9237" w:type="dxa"/>
          </w:tcPr>
          <w:p w14:paraId="5D4B7FCB" w14:textId="77777777" w:rsidR="00440C7E" w:rsidRDefault="00440C7E" w:rsidP="00440C7E">
            <w:pPr>
              <w:jc w:val="both"/>
              <w:rPr>
                <w:rFonts w:ascii="Arial" w:hAnsi="Arial" w:cs="Arial"/>
                <w:b/>
                <w:sz w:val="20"/>
                <w:szCs w:val="20"/>
                <w:u w:val="single"/>
              </w:rPr>
            </w:pPr>
            <w:r>
              <w:rPr>
                <w:rFonts w:ascii="Arial" w:hAnsi="Arial" w:cs="Arial"/>
                <w:b/>
                <w:sz w:val="20"/>
                <w:szCs w:val="20"/>
                <w:u w:val="single"/>
              </w:rPr>
              <w:t>CLOSURE</w:t>
            </w:r>
          </w:p>
          <w:p w14:paraId="5AEED323" w14:textId="77777777" w:rsidR="00F030BC" w:rsidRDefault="00F030BC" w:rsidP="00440C7E">
            <w:pPr>
              <w:jc w:val="both"/>
              <w:rPr>
                <w:rFonts w:ascii="Arial" w:hAnsi="Arial" w:cs="Arial"/>
                <w:sz w:val="20"/>
                <w:szCs w:val="20"/>
              </w:rPr>
            </w:pPr>
          </w:p>
          <w:p w14:paraId="34727B05" w14:textId="147A0B0A" w:rsidR="00440C7E" w:rsidRPr="00D641D2" w:rsidRDefault="00440C7E" w:rsidP="00440C7E">
            <w:pPr>
              <w:jc w:val="both"/>
              <w:rPr>
                <w:rFonts w:ascii="Arial" w:hAnsi="Arial" w:cs="Arial"/>
                <w:sz w:val="20"/>
                <w:szCs w:val="20"/>
              </w:rPr>
            </w:pPr>
            <w:r>
              <w:rPr>
                <w:rFonts w:ascii="Arial" w:hAnsi="Arial" w:cs="Arial"/>
                <w:sz w:val="20"/>
                <w:szCs w:val="20"/>
              </w:rPr>
              <w:t xml:space="preserve">There being no further business the meeting closed at </w:t>
            </w:r>
            <w:r w:rsidR="00B11F0E">
              <w:rPr>
                <w:rFonts w:ascii="Arial" w:hAnsi="Arial" w:cs="Arial"/>
                <w:sz w:val="20"/>
                <w:szCs w:val="20"/>
              </w:rPr>
              <w:t>8</w:t>
            </w:r>
            <w:r w:rsidR="00724742">
              <w:rPr>
                <w:rFonts w:ascii="Arial" w:hAnsi="Arial" w:cs="Arial"/>
                <w:sz w:val="20"/>
                <w:szCs w:val="20"/>
              </w:rPr>
              <w:t>.</w:t>
            </w:r>
            <w:r w:rsidR="00002ECE">
              <w:rPr>
                <w:rFonts w:ascii="Arial" w:hAnsi="Arial" w:cs="Arial"/>
                <w:sz w:val="20"/>
                <w:szCs w:val="20"/>
              </w:rPr>
              <w:t>4</w:t>
            </w:r>
            <w:r w:rsidR="00724742">
              <w:rPr>
                <w:rFonts w:ascii="Arial" w:hAnsi="Arial" w:cs="Arial"/>
                <w:sz w:val="20"/>
                <w:szCs w:val="20"/>
              </w:rPr>
              <w:t>5</w:t>
            </w:r>
            <w:r w:rsidRPr="00D641D2">
              <w:rPr>
                <w:rFonts w:ascii="Arial" w:hAnsi="Arial" w:cs="Arial"/>
                <w:sz w:val="20"/>
                <w:szCs w:val="20"/>
              </w:rPr>
              <w:t>pm</w:t>
            </w:r>
            <w:r w:rsidR="00585405">
              <w:rPr>
                <w:rFonts w:ascii="Arial" w:hAnsi="Arial" w:cs="Arial"/>
                <w:sz w:val="20"/>
                <w:szCs w:val="20"/>
              </w:rPr>
              <w:t>.</w:t>
            </w:r>
          </w:p>
          <w:p w14:paraId="1275ECFE" w14:textId="77777777" w:rsidR="00723A8A" w:rsidRDefault="00723A8A" w:rsidP="00440C7E">
            <w:pPr>
              <w:tabs>
                <w:tab w:val="left" w:pos="2205"/>
                <w:tab w:val="left" w:pos="5580"/>
              </w:tabs>
              <w:jc w:val="both"/>
              <w:rPr>
                <w:rFonts w:ascii="Arial" w:hAnsi="Arial" w:cs="Arial"/>
                <w:sz w:val="20"/>
                <w:szCs w:val="20"/>
              </w:rPr>
            </w:pPr>
          </w:p>
          <w:p w14:paraId="687329C0" w14:textId="5945BC9D" w:rsidR="00440C7E" w:rsidRDefault="00440C7E" w:rsidP="00440C7E">
            <w:pPr>
              <w:tabs>
                <w:tab w:val="left" w:pos="2205"/>
                <w:tab w:val="left" w:pos="5580"/>
              </w:tabs>
              <w:jc w:val="both"/>
              <w:rPr>
                <w:rFonts w:ascii="Arial" w:hAnsi="Arial" w:cs="Arial"/>
                <w:sz w:val="20"/>
                <w:szCs w:val="20"/>
              </w:rPr>
            </w:pPr>
            <w:r>
              <w:rPr>
                <w:rFonts w:ascii="Arial" w:hAnsi="Arial" w:cs="Arial"/>
                <w:sz w:val="20"/>
                <w:szCs w:val="20"/>
              </w:rPr>
              <w:t xml:space="preserve">Next meeting to be held on Wednesday </w:t>
            </w:r>
            <w:r w:rsidR="00002ECE">
              <w:rPr>
                <w:rFonts w:ascii="Arial" w:hAnsi="Arial" w:cs="Arial"/>
                <w:sz w:val="20"/>
                <w:szCs w:val="20"/>
              </w:rPr>
              <w:t>20 November</w:t>
            </w:r>
            <w:r>
              <w:rPr>
                <w:rFonts w:ascii="Arial" w:hAnsi="Arial" w:cs="Arial"/>
                <w:sz w:val="20"/>
                <w:szCs w:val="20"/>
              </w:rPr>
              <w:t xml:space="preserve"> 202</w:t>
            </w:r>
            <w:r w:rsidR="00A34EE6">
              <w:rPr>
                <w:rFonts w:ascii="Arial" w:hAnsi="Arial" w:cs="Arial"/>
                <w:sz w:val="20"/>
                <w:szCs w:val="20"/>
              </w:rPr>
              <w:t>4</w:t>
            </w:r>
            <w:r w:rsidR="00585405">
              <w:rPr>
                <w:rFonts w:ascii="Arial" w:hAnsi="Arial" w:cs="Arial"/>
                <w:sz w:val="20"/>
                <w:szCs w:val="20"/>
              </w:rPr>
              <w:t>.</w:t>
            </w:r>
          </w:p>
          <w:p w14:paraId="7575084E" w14:textId="1A5CEF8B" w:rsidR="00440C7E" w:rsidRPr="00176F7A" w:rsidRDefault="00440C7E" w:rsidP="002646A0">
            <w:pPr>
              <w:pStyle w:val="BodyTextIndent2"/>
              <w:ind w:left="0" w:firstLine="0"/>
              <w:jc w:val="both"/>
              <w:rPr>
                <w:rFonts w:ascii="Arial" w:hAnsi="Arial" w:cs="Arial"/>
                <w:b/>
                <w:sz w:val="20"/>
                <w:szCs w:val="20"/>
              </w:rPr>
            </w:pPr>
          </w:p>
        </w:tc>
        <w:tc>
          <w:tcPr>
            <w:tcW w:w="992" w:type="dxa"/>
          </w:tcPr>
          <w:p w14:paraId="25CC934C" w14:textId="7AB755ED" w:rsidR="00440C7E" w:rsidRDefault="00440C7E" w:rsidP="00440C7E">
            <w:pPr>
              <w:jc w:val="center"/>
              <w:rPr>
                <w:rFonts w:ascii="Arial" w:hAnsi="Arial" w:cs="Arial"/>
                <w:b/>
                <w:sz w:val="20"/>
                <w:szCs w:val="20"/>
              </w:rPr>
            </w:pPr>
          </w:p>
        </w:tc>
      </w:tr>
    </w:tbl>
    <w:p w14:paraId="7F84B0F9" w14:textId="77777777" w:rsidR="002646A0" w:rsidRDefault="002646A0" w:rsidP="002646A0">
      <w:pPr>
        <w:tabs>
          <w:tab w:val="left" w:pos="2205"/>
          <w:tab w:val="left" w:pos="5580"/>
        </w:tabs>
        <w:jc w:val="both"/>
        <w:rPr>
          <w:rFonts w:ascii="Arial" w:hAnsi="Arial" w:cs="Arial"/>
          <w:sz w:val="20"/>
          <w:szCs w:val="20"/>
        </w:rPr>
      </w:pPr>
    </w:p>
    <w:p w14:paraId="20863280" w14:textId="77777777" w:rsidR="002646A0" w:rsidRDefault="002646A0" w:rsidP="002646A0">
      <w:pPr>
        <w:tabs>
          <w:tab w:val="left" w:pos="2205"/>
          <w:tab w:val="left" w:pos="5580"/>
        </w:tabs>
        <w:jc w:val="both"/>
        <w:rPr>
          <w:rFonts w:ascii="Arial" w:hAnsi="Arial" w:cs="Arial"/>
          <w:sz w:val="20"/>
          <w:szCs w:val="20"/>
        </w:rPr>
      </w:pPr>
    </w:p>
    <w:p w14:paraId="574C1DA8" w14:textId="77777777" w:rsidR="002646A0" w:rsidRDefault="002646A0" w:rsidP="002646A0">
      <w:pPr>
        <w:tabs>
          <w:tab w:val="left" w:pos="2205"/>
          <w:tab w:val="left" w:pos="5580"/>
        </w:tabs>
        <w:jc w:val="both"/>
        <w:rPr>
          <w:rFonts w:ascii="Arial" w:hAnsi="Arial" w:cs="Arial"/>
          <w:sz w:val="20"/>
          <w:szCs w:val="20"/>
        </w:rPr>
      </w:pPr>
    </w:p>
    <w:p w14:paraId="1E1AA8F9" w14:textId="77777777" w:rsidR="002646A0" w:rsidRDefault="002646A0" w:rsidP="002646A0">
      <w:pPr>
        <w:tabs>
          <w:tab w:val="left" w:pos="2205"/>
          <w:tab w:val="left" w:pos="5580"/>
        </w:tabs>
        <w:jc w:val="both"/>
        <w:rPr>
          <w:rFonts w:ascii="Arial" w:hAnsi="Arial" w:cs="Arial"/>
          <w:sz w:val="20"/>
          <w:szCs w:val="20"/>
        </w:rPr>
      </w:pPr>
    </w:p>
    <w:p w14:paraId="7FD1245B" w14:textId="77777777" w:rsidR="002646A0" w:rsidRDefault="002646A0" w:rsidP="002646A0">
      <w:pPr>
        <w:tabs>
          <w:tab w:val="left" w:pos="2205"/>
          <w:tab w:val="left" w:pos="5580"/>
        </w:tabs>
        <w:jc w:val="both"/>
        <w:rPr>
          <w:rFonts w:ascii="Arial" w:hAnsi="Arial" w:cs="Arial"/>
          <w:sz w:val="20"/>
          <w:szCs w:val="20"/>
        </w:rPr>
      </w:pPr>
    </w:p>
    <w:p w14:paraId="156CB757" w14:textId="77777777" w:rsidR="002646A0" w:rsidRDefault="002646A0" w:rsidP="002646A0">
      <w:pPr>
        <w:tabs>
          <w:tab w:val="left" w:pos="2205"/>
          <w:tab w:val="left" w:pos="5580"/>
        </w:tabs>
        <w:jc w:val="both"/>
        <w:rPr>
          <w:rFonts w:ascii="Arial" w:hAnsi="Arial" w:cs="Arial"/>
          <w:sz w:val="20"/>
          <w:szCs w:val="20"/>
        </w:rPr>
      </w:pPr>
    </w:p>
    <w:p w14:paraId="06C236E3" w14:textId="77777777" w:rsidR="002646A0" w:rsidRPr="002646A0" w:rsidRDefault="002646A0" w:rsidP="002646A0">
      <w:pPr>
        <w:tabs>
          <w:tab w:val="left" w:pos="2205"/>
          <w:tab w:val="left" w:pos="5580"/>
        </w:tabs>
        <w:jc w:val="both"/>
        <w:rPr>
          <w:rFonts w:ascii="Arial" w:hAnsi="Arial" w:cs="Arial"/>
          <w:sz w:val="20"/>
          <w:szCs w:val="20"/>
        </w:rPr>
      </w:pPr>
      <w:r>
        <w:rPr>
          <w:rFonts w:ascii="Arial" w:hAnsi="Arial" w:cs="Arial"/>
          <w:sz w:val="20"/>
          <w:szCs w:val="20"/>
        </w:rPr>
        <w:t>__________________________ Chairman</w:t>
      </w:r>
    </w:p>
    <w:p w14:paraId="63C0515E" w14:textId="77777777" w:rsidR="002646A0" w:rsidRPr="002646A0" w:rsidRDefault="002646A0" w:rsidP="002646A0">
      <w:pPr>
        <w:tabs>
          <w:tab w:val="left" w:pos="2205"/>
          <w:tab w:val="left" w:pos="5580"/>
        </w:tabs>
        <w:jc w:val="both"/>
        <w:rPr>
          <w:rFonts w:ascii="Arial" w:hAnsi="Arial" w:cs="Arial"/>
          <w:sz w:val="20"/>
          <w:szCs w:val="20"/>
        </w:rPr>
      </w:pPr>
    </w:p>
    <w:p w14:paraId="63FE781C" w14:textId="77777777" w:rsidR="002646A0" w:rsidRPr="002646A0" w:rsidRDefault="002646A0" w:rsidP="002646A0">
      <w:pPr>
        <w:tabs>
          <w:tab w:val="left" w:pos="2205"/>
          <w:tab w:val="left" w:pos="5580"/>
        </w:tabs>
        <w:jc w:val="both"/>
        <w:rPr>
          <w:rFonts w:ascii="Arial" w:hAnsi="Arial" w:cs="Arial"/>
          <w:sz w:val="20"/>
          <w:szCs w:val="20"/>
        </w:rPr>
      </w:pPr>
    </w:p>
    <w:p w14:paraId="3CFB2585" w14:textId="472912D4" w:rsidR="000722EE" w:rsidRPr="002646A0" w:rsidRDefault="002646A0" w:rsidP="002646A0">
      <w:pPr>
        <w:tabs>
          <w:tab w:val="left" w:pos="2205"/>
          <w:tab w:val="left" w:pos="5580"/>
        </w:tabs>
        <w:jc w:val="both"/>
        <w:rPr>
          <w:rFonts w:ascii="Arial" w:hAnsi="Arial" w:cs="Arial"/>
          <w:sz w:val="20"/>
          <w:szCs w:val="20"/>
        </w:rPr>
      </w:pPr>
      <w:r w:rsidRPr="008761B8">
        <w:rPr>
          <w:rFonts w:ascii="Arial" w:hAnsi="Arial" w:cs="Arial"/>
          <w:sz w:val="20"/>
          <w:szCs w:val="20"/>
        </w:rPr>
        <w:t>__________________________ Date</w:t>
      </w:r>
    </w:p>
    <w:sectPr w:rsidR="000722EE" w:rsidRPr="002646A0" w:rsidSect="00E52624">
      <w:pgSz w:w="11906" w:h="16838"/>
      <w:pgMar w:top="709" w:right="1080" w:bottom="709" w:left="1080"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8302" w14:textId="77777777" w:rsidR="00742C47" w:rsidRDefault="00742C47" w:rsidP="00A177B6">
      <w:r>
        <w:separator/>
      </w:r>
    </w:p>
  </w:endnote>
  <w:endnote w:type="continuationSeparator" w:id="0">
    <w:p w14:paraId="6A177D09" w14:textId="77777777" w:rsidR="00742C47" w:rsidRDefault="00742C47" w:rsidP="00A1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98818" w14:textId="77777777" w:rsidR="00742C47" w:rsidRDefault="00742C47" w:rsidP="00A177B6">
      <w:r>
        <w:separator/>
      </w:r>
    </w:p>
  </w:footnote>
  <w:footnote w:type="continuationSeparator" w:id="0">
    <w:p w14:paraId="25CD4208" w14:textId="77777777" w:rsidR="00742C47" w:rsidRDefault="00742C47" w:rsidP="00A17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BC6"/>
    <w:multiLevelType w:val="hybridMultilevel"/>
    <w:tmpl w:val="4F9ED1A8"/>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96EC4"/>
    <w:multiLevelType w:val="hybridMultilevel"/>
    <w:tmpl w:val="443A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2593E"/>
    <w:multiLevelType w:val="hybridMultilevel"/>
    <w:tmpl w:val="99A8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541BA"/>
    <w:multiLevelType w:val="hybridMultilevel"/>
    <w:tmpl w:val="5B5C7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6792C"/>
    <w:multiLevelType w:val="hybridMultilevel"/>
    <w:tmpl w:val="262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146A5"/>
    <w:multiLevelType w:val="hybridMultilevel"/>
    <w:tmpl w:val="7D6C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24485"/>
    <w:multiLevelType w:val="hybridMultilevel"/>
    <w:tmpl w:val="CD3A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90E78"/>
    <w:multiLevelType w:val="hybridMultilevel"/>
    <w:tmpl w:val="7B50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53F94"/>
    <w:multiLevelType w:val="hybridMultilevel"/>
    <w:tmpl w:val="C5EE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2350C"/>
    <w:multiLevelType w:val="hybridMultilevel"/>
    <w:tmpl w:val="86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D1508"/>
    <w:multiLevelType w:val="hybridMultilevel"/>
    <w:tmpl w:val="433487E6"/>
    <w:lvl w:ilvl="0" w:tplc="E0442D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C3411"/>
    <w:multiLevelType w:val="hybridMultilevel"/>
    <w:tmpl w:val="5FA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A1AE3"/>
    <w:multiLevelType w:val="hybridMultilevel"/>
    <w:tmpl w:val="7DDCD1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CF13BC0"/>
    <w:multiLevelType w:val="hybridMultilevel"/>
    <w:tmpl w:val="D0DC333C"/>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7198A"/>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5A36FD"/>
    <w:multiLevelType w:val="hybridMultilevel"/>
    <w:tmpl w:val="91B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B3695"/>
    <w:multiLevelType w:val="hybridMultilevel"/>
    <w:tmpl w:val="6464F0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A4B6C2A"/>
    <w:multiLevelType w:val="hybridMultilevel"/>
    <w:tmpl w:val="CC2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F0782"/>
    <w:multiLevelType w:val="hybridMultilevel"/>
    <w:tmpl w:val="86AC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5497D"/>
    <w:multiLevelType w:val="hybridMultilevel"/>
    <w:tmpl w:val="4B8C9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6139E6"/>
    <w:multiLevelType w:val="hybridMultilevel"/>
    <w:tmpl w:val="CE6C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54B4C"/>
    <w:multiLevelType w:val="hybridMultilevel"/>
    <w:tmpl w:val="A9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C6D94"/>
    <w:multiLevelType w:val="hybridMultilevel"/>
    <w:tmpl w:val="C360BAD6"/>
    <w:lvl w:ilvl="0" w:tplc="37007D1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CE6A81"/>
    <w:multiLevelType w:val="hybridMultilevel"/>
    <w:tmpl w:val="653E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525BE"/>
    <w:multiLevelType w:val="hybridMultilevel"/>
    <w:tmpl w:val="EE5CFD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3602D55"/>
    <w:multiLevelType w:val="hybridMultilevel"/>
    <w:tmpl w:val="1ED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D1A20"/>
    <w:multiLevelType w:val="hybridMultilevel"/>
    <w:tmpl w:val="F32C9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4436C9"/>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A53042"/>
    <w:multiLevelType w:val="hybridMultilevel"/>
    <w:tmpl w:val="261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D2F7F"/>
    <w:multiLevelType w:val="hybridMultilevel"/>
    <w:tmpl w:val="8440EB60"/>
    <w:lvl w:ilvl="0" w:tplc="08090001">
      <w:start w:val="1"/>
      <w:numFmt w:val="bullet"/>
      <w:lvlText w:val=""/>
      <w:lvlJc w:val="left"/>
      <w:pPr>
        <w:ind w:left="-546" w:hanging="360"/>
      </w:pPr>
      <w:rPr>
        <w:rFonts w:ascii="Symbol" w:hAnsi="Symbol" w:hint="default"/>
      </w:rPr>
    </w:lvl>
    <w:lvl w:ilvl="1" w:tplc="08090019">
      <w:start w:val="1"/>
      <w:numFmt w:val="lowerLetter"/>
      <w:lvlText w:val="%2."/>
      <w:lvlJc w:val="left"/>
      <w:pPr>
        <w:ind w:left="174" w:hanging="360"/>
      </w:pPr>
    </w:lvl>
    <w:lvl w:ilvl="2" w:tplc="0809001B">
      <w:start w:val="1"/>
      <w:numFmt w:val="lowerRoman"/>
      <w:lvlText w:val="%3."/>
      <w:lvlJc w:val="right"/>
      <w:pPr>
        <w:ind w:left="894" w:hanging="180"/>
      </w:pPr>
    </w:lvl>
    <w:lvl w:ilvl="3" w:tplc="0809000F">
      <w:start w:val="1"/>
      <w:numFmt w:val="decimal"/>
      <w:lvlText w:val="%4."/>
      <w:lvlJc w:val="left"/>
      <w:pPr>
        <w:ind w:left="1614" w:hanging="360"/>
      </w:pPr>
    </w:lvl>
    <w:lvl w:ilvl="4" w:tplc="08090019">
      <w:start w:val="1"/>
      <w:numFmt w:val="lowerLetter"/>
      <w:lvlText w:val="%5."/>
      <w:lvlJc w:val="left"/>
      <w:pPr>
        <w:ind w:left="2334" w:hanging="360"/>
      </w:pPr>
    </w:lvl>
    <w:lvl w:ilvl="5" w:tplc="0809001B">
      <w:start w:val="1"/>
      <w:numFmt w:val="lowerRoman"/>
      <w:lvlText w:val="%6."/>
      <w:lvlJc w:val="right"/>
      <w:pPr>
        <w:ind w:left="3054" w:hanging="180"/>
      </w:pPr>
    </w:lvl>
    <w:lvl w:ilvl="6" w:tplc="0809000F">
      <w:start w:val="1"/>
      <w:numFmt w:val="decimal"/>
      <w:lvlText w:val="%7."/>
      <w:lvlJc w:val="left"/>
      <w:pPr>
        <w:ind w:left="3774" w:hanging="360"/>
      </w:pPr>
    </w:lvl>
    <w:lvl w:ilvl="7" w:tplc="08090019">
      <w:start w:val="1"/>
      <w:numFmt w:val="lowerLetter"/>
      <w:lvlText w:val="%8."/>
      <w:lvlJc w:val="left"/>
      <w:pPr>
        <w:ind w:left="4494" w:hanging="360"/>
      </w:pPr>
    </w:lvl>
    <w:lvl w:ilvl="8" w:tplc="0809001B">
      <w:start w:val="1"/>
      <w:numFmt w:val="lowerRoman"/>
      <w:lvlText w:val="%9."/>
      <w:lvlJc w:val="right"/>
      <w:pPr>
        <w:ind w:left="5214" w:hanging="180"/>
      </w:pPr>
    </w:lvl>
  </w:abstractNum>
  <w:abstractNum w:abstractNumId="30" w15:restartNumberingAfterBreak="0">
    <w:nsid w:val="6AAF16D0"/>
    <w:multiLevelType w:val="hybridMultilevel"/>
    <w:tmpl w:val="3C3A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A5001"/>
    <w:multiLevelType w:val="hybridMultilevel"/>
    <w:tmpl w:val="FA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AD34F2"/>
    <w:multiLevelType w:val="hybridMultilevel"/>
    <w:tmpl w:val="F7A2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07414"/>
    <w:multiLevelType w:val="hybridMultilevel"/>
    <w:tmpl w:val="DCF0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75E61"/>
    <w:multiLevelType w:val="hybridMultilevel"/>
    <w:tmpl w:val="EA8C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623253">
    <w:abstractNumId w:val="2"/>
  </w:num>
  <w:num w:numId="2" w16cid:durableId="975452614">
    <w:abstractNumId w:val="26"/>
  </w:num>
  <w:num w:numId="3" w16cid:durableId="229846076">
    <w:abstractNumId w:val="29"/>
  </w:num>
  <w:num w:numId="4" w16cid:durableId="1245530014">
    <w:abstractNumId w:val="34"/>
  </w:num>
  <w:num w:numId="5" w16cid:durableId="1002897862">
    <w:abstractNumId w:val="5"/>
  </w:num>
  <w:num w:numId="6" w16cid:durableId="1286933469">
    <w:abstractNumId w:val="4"/>
  </w:num>
  <w:num w:numId="7" w16cid:durableId="1460150806">
    <w:abstractNumId w:val="18"/>
  </w:num>
  <w:num w:numId="8" w16cid:durableId="156845131">
    <w:abstractNumId w:val="8"/>
  </w:num>
  <w:num w:numId="9" w16cid:durableId="344090219">
    <w:abstractNumId w:val="21"/>
  </w:num>
  <w:num w:numId="10" w16cid:durableId="182597080">
    <w:abstractNumId w:val="11"/>
  </w:num>
  <w:num w:numId="11" w16cid:durableId="2135247115">
    <w:abstractNumId w:val="23"/>
  </w:num>
  <w:num w:numId="12" w16cid:durableId="499589064">
    <w:abstractNumId w:val="9"/>
  </w:num>
  <w:num w:numId="13" w16cid:durableId="1636714063">
    <w:abstractNumId w:val="12"/>
  </w:num>
  <w:num w:numId="14" w16cid:durableId="1401517923">
    <w:abstractNumId w:val="32"/>
  </w:num>
  <w:num w:numId="15" w16cid:durableId="889266727">
    <w:abstractNumId w:val="6"/>
  </w:num>
  <w:num w:numId="16" w16cid:durableId="2064330549">
    <w:abstractNumId w:val="19"/>
  </w:num>
  <w:num w:numId="17" w16cid:durableId="655037553">
    <w:abstractNumId w:val="33"/>
  </w:num>
  <w:num w:numId="18" w16cid:durableId="175309727">
    <w:abstractNumId w:val="24"/>
  </w:num>
  <w:num w:numId="19" w16cid:durableId="706829356">
    <w:abstractNumId w:val="20"/>
  </w:num>
  <w:num w:numId="20" w16cid:durableId="285547996">
    <w:abstractNumId w:val="17"/>
  </w:num>
  <w:num w:numId="21" w16cid:durableId="1015955762">
    <w:abstractNumId w:val="30"/>
  </w:num>
  <w:num w:numId="22" w16cid:durableId="92871149">
    <w:abstractNumId w:val="14"/>
  </w:num>
  <w:num w:numId="23" w16cid:durableId="2030251420">
    <w:abstractNumId w:val="16"/>
  </w:num>
  <w:num w:numId="24" w16cid:durableId="1760251379">
    <w:abstractNumId w:val="27"/>
  </w:num>
  <w:num w:numId="25" w16cid:durableId="1905295092">
    <w:abstractNumId w:val="0"/>
  </w:num>
  <w:num w:numId="26" w16cid:durableId="2083019790">
    <w:abstractNumId w:val="13"/>
  </w:num>
  <w:num w:numId="27" w16cid:durableId="947153926">
    <w:abstractNumId w:val="28"/>
  </w:num>
  <w:num w:numId="28" w16cid:durableId="4334158">
    <w:abstractNumId w:val="15"/>
  </w:num>
  <w:num w:numId="29" w16cid:durableId="327754676">
    <w:abstractNumId w:val="31"/>
  </w:num>
  <w:num w:numId="30" w16cid:durableId="976105527">
    <w:abstractNumId w:val="3"/>
  </w:num>
  <w:num w:numId="31" w16cid:durableId="2039962242">
    <w:abstractNumId w:val="10"/>
  </w:num>
  <w:num w:numId="32" w16cid:durableId="938945647">
    <w:abstractNumId w:val="25"/>
  </w:num>
  <w:num w:numId="33" w16cid:durableId="1818522692">
    <w:abstractNumId w:val="22"/>
  </w:num>
  <w:num w:numId="34" w16cid:durableId="1044478718">
    <w:abstractNumId w:val="7"/>
  </w:num>
  <w:num w:numId="35" w16cid:durableId="82794276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9"/>
    <w:rsid w:val="00002537"/>
    <w:rsid w:val="00002ECE"/>
    <w:rsid w:val="00003A14"/>
    <w:rsid w:val="000051B2"/>
    <w:rsid w:val="00007463"/>
    <w:rsid w:val="0000755B"/>
    <w:rsid w:val="000076B6"/>
    <w:rsid w:val="00007ACB"/>
    <w:rsid w:val="000110FA"/>
    <w:rsid w:val="000138E4"/>
    <w:rsid w:val="000144E9"/>
    <w:rsid w:val="000149EB"/>
    <w:rsid w:val="00016179"/>
    <w:rsid w:val="00016C11"/>
    <w:rsid w:val="000171E8"/>
    <w:rsid w:val="0002406A"/>
    <w:rsid w:val="000246FB"/>
    <w:rsid w:val="00031D0F"/>
    <w:rsid w:val="00033027"/>
    <w:rsid w:val="00033B67"/>
    <w:rsid w:val="00043CEC"/>
    <w:rsid w:val="000453E2"/>
    <w:rsid w:val="00045A0C"/>
    <w:rsid w:val="00046347"/>
    <w:rsid w:val="000464E9"/>
    <w:rsid w:val="000509A2"/>
    <w:rsid w:val="0005144C"/>
    <w:rsid w:val="00051931"/>
    <w:rsid w:val="0005235F"/>
    <w:rsid w:val="000528E9"/>
    <w:rsid w:val="00053331"/>
    <w:rsid w:val="000568D7"/>
    <w:rsid w:val="00056D5C"/>
    <w:rsid w:val="000573CE"/>
    <w:rsid w:val="00060522"/>
    <w:rsid w:val="000637B1"/>
    <w:rsid w:val="00065301"/>
    <w:rsid w:val="00066084"/>
    <w:rsid w:val="00066660"/>
    <w:rsid w:val="000722EE"/>
    <w:rsid w:val="0007471E"/>
    <w:rsid w:val="00080783"/>
    <w:rsid w:val="00080A5A"/>
    <w:rsid w:val="00082737"/>
    <w:rsid w:val="00082A93"/>
    <w:rsid w:val="00082C39"/>
    <w:rsid w:val="00083EFD"/>
    <w:rsid w:val="0008568E"/>
    <w:rsid w:val="000868CF"/>
    <w:rsid w:val="0009004E"/>
    <w:rsid w:val="00091620"/>
    <w:rsid w:val="00091F45"/>
    <w:rsid w:val="00093F0B"/>
    <w:rsid w:val="000950A9"/>
    <w:rsid w:val="000956B5"/>
    <w:rsid w:val="00096AEF"/>
    <w:rsid w:val="000A21C2"/>
    <w:rsid w:val="000A2BD9"/>
    <w:rsid w:val="000A303F"/>
    <w:rsid w:val="000A3392"/>
    <w:rsid w:val="000A3401"/>
    <w:rsid w:val="000A3F3D"/>
    <w:rsid w:val="000A4829"/>
    <w:rsid w:val="000A721D"/>
    <w:rsid w:val="000B28E2"/>
    <w:rsid w:val="000B3470"/>
    <w:rsid w:val="000B6FB4"/>
    <w:rsid w:val="000B7987"/>
    <w:rsid w:val="000C5505"/>
    <w:rsid w:val="000C649D"/>
    <w:rsid w:val="000D1D9C"/>
    <w:rsid w:val="000D327C"/>
    <w:rsid w:val="000D4A6E"/>
    <w:rsid w:val="000D6791"/>
    <w:rsid w:val="000D7243"/>
    <w:rsid w:val="000E0782"/>
    <w:rsid w:val="000E3B24"/>
    <w:rsid w:val="000E4F9F"/>
    <w:rsid w:val="000E673C"/>
    <w:rsid w:val="000E7E4D"/>
    <w:rsid w:val="000F1348"/>
    <w:rsid w:val="000F1EC1"/>
    <w:rsid w:val="000F32E9"/>
    <w:rsid w:val="000F524A"/>
    <w:rsid w:val="000F6F39"/>
    <w:rsid w:val="000F7BBB"/>
    <w:rsid w:val="00101DBC"/>
    <w:rsid w:val="00103079"/>
    <w:rsid w:val="0010350D"/>
    <w:rsid w:val="001040E9"/>
    <w:rsid w:val="00105A2D"/>
    <w:rsid w:val="001064CA"/>
    <w:rsid w:val="00106A39"/>
    <w:rsid w:val="00107499"/>
    <w:rsid w:val="0011266A"/>
    <w:rsid w:val="001134D2"/>
    <w:rsid w:val="00115F5B"/>
    <w:rsid w:val="00117350"/>
    <w:rsid w:val="00120F98"/>
    <w:rsid w:val="00123EEF"/>
    <w:rsid w:val="00123FFC"/>
    <w:rsid w:val="0012421D"/>
    <w:rsid w:val="00127542"/>
    <w:rsid w:val="001275C8"/>
    <w:rsid w:val="001275D0"/>
    <w:rsid w:val="00130613"/>
    <w:rsid w:val="0013404D"/>
    <w:rsid w:val="00134534"/>
    <w:rsid w:val="00134805"/>
    <w:rsid w:val="00140A62"/>
    <w:rsid w:val="001416F9"/>
    <w:rsid w:val="0014191A"/>
    <w:rsid w:val="00145075"/>
    <w:rsid w:val="00145A41"/>
    <w:rsid w:val="00150C13"/>
    <w:rsid w:val="0015319D"/>
    <w:rsid w:val="0015385D"/>
    <w:rsid w:val="001551C8"/>
    <w:rsid w:val="00157455"/>
    <w:rsid w:val="001577FE"/>
    <w:rsid w:val="00163B17"/>
    <w:rsid w:val="0016472E"/>
    <w:rsid w:val="001664A9"/>
    <w:rsid w:val="001667FF"/>
    <w:rsid w:val="00166AE3"/>
    <w:rsid w:val="001670B0"/>
    <w:rsid w:val="001703D1"/>
    <w:rsid w:val="001717E4"/>
    <w:rsid w:val="00172CDB"/>
    <w:rsid w:val="00172EC3"/>
    <w:rsid w:val="001735BC"/>
    <w:rsid w:val="00173CAA"/>
    <w:rsid w:val="001740DA"/>
    <w:rsid w:val="001747A9"/>
    <w:rsid w:val="00176158"/>
    <w:rsid w:val="00176F7A"/>
    <w:rsid w:val="001775DD"/>
    <w:rsid w:val="00184429"/>
    <w:rsid w:val="00184A3D"/>
    <w:rsid w:val="00185D5F"/>
    <w:rsid w:val="00186A9F"/>
    <w:rsid w:val="001913A0"/>
    <w:rsid w:val="00192BCE"/>
    <w:rsid w:val="00195C5B"/>
    <w:rsid w:val="001A0845"/>
    <w:rsid w:val="001A231D"/>
    <w:rsid w:val="001A25AF"/>
    <w:rsid w:val="001A2B0E"/>
    <w:rsid w:val="001A3F83"/>
    <w:rsid w:val="001A51A7"/>
    <w:rsid w:val="001A59F3"/>
    <w:rsid w:val="001A61A3"/>
    <w:rsid w:val="001B4779"/>
    <w:rsid w:val="001C1560"/>
    <w:rsid w:val="001C3FC6"/>
    <w:rsid w:val="001C6E41"/>
    <w:rsid w:val="001D0E62"/>
    <w:rsid w:val="001D15A9"/>
    <w:rsid w:val="001D1782"/>
    <w:rsid w:val="001D3489"/>
    <w:rsid w:val="001D62F4"/>
    <w:rsid w:val="001E015E"/>
    <w:rsid w:val="001E1A24"/>
    <w:rsid w:val="001E1C4D"/>
    <w:rsid w:val="001E4D43"/>
    <w:rsid w:val="001E51A0"/>
    <w:rsid w:val="001E611E"/>
    <w:rsid w:val="001E7291"/>
    <w:rsid w:val="001F1FA3"/>
    <w:rsid w:val="001F2A90"/>
    <w:rsid w:val="001F53D0"/>
    <w:rsid w:val="001F66ED"/>
    <w:rsid w:val="002003EA"/>
    <w:rsid w:val="00200B43"/>
    <w:rsid w:val="00200D82"/>
    <w:rsid w:val="00201CBC"/>
    <w:rsid w:val="002063ED"/>
    <w:rsid w:val="00207644"/>
    <w:rsid w:val="002115AF"/>
    <w:rsid w:val="002123B1"/>
    <w:rsid w:val="00215AB6"/>
    <w:rsid w:val="00215EDC"/>
    <w:rsid w:val="00216235"/>
    <w:rsid w:val="002177AC"/>
    <w:rsid w:val="0022176C"/>
    <w:rsid w:val="00222799"/>
    <w:rsid w:val="002233A9"/>
    <w:rsid w:val="00224084"/>
    <w:rsid w:val="00225BB9"/>
    <w:rsid w:val="00226D83"/>
    <w:rsid w:val="0023412B"/>
    <w:rsid w:val="002359E7"/>
    <w:rsid w:val="0023637E"/>
    <w:rsid w:val="0023652C"/>
    <w:rsid w:val="00241991"/>
    <w:rsid w:val="00242234"/>
    <w:rsid w:val="002445EC"/>
    <w:rsid w:val="00246E0C"/>
    <w:rsid w:val="00247120"/>
    <w:rsid w:val="00250281"/>
    <w:rsid w:val="0025136A"/>
    <w:rsid w:val="002516BA"/>
    <w:rsid w:val="002553A0"/>
    <w:rsid w:val="00261568"/>
    <w:rsid w:val="002646A0"/>
    <w:rsid w:val="002655A6"/>
    <w:rsid w:val="002667C3"/>
    <w:rsid w:val="00271519"/>
    <w:rsid w:val="002718C0"/>
    <w:rsid w:val="0027211D"/>
    <w:rsid w:val="00273A2F"/>
    <w:rsid w:val="002775AC"/>
    <w:rsid w:val="002827E6"/>
    <w:rsid w:val="00285601"/>
    <w:rsid w:val="002863F9"/>
    <w:rsid w:val="00286E95"/>
    <w:rsid w:val="00287CA4"/>
    <w:rsid w:val="00290640"/>
    <w:rsid w:val="00292F6D"/>
    <w:rsid w:val="0029536F"/>
    <w:rsid w:val="00297529"/>
    <w:rsid w:val="00297534"/>
    <w:rsid w:val="00297A6B"/>
    <w:rsid w:val="002A17F0"/>
    <w:rsid w:val="002A33AF"/>
    <w:rsid w:val="002A3835"/>
    <w:rsid w:val="002A5053"/>
    <w:rsid w:val="002A5B13"/>
    <w:rsid w:val="002A642F"/>
    <w:rsid w:val="002A7CC5"/>
    <w:rsid w:val="002B20A8"/>
    <w:rsid w:val="002B4C10"/>
    <w:rsid w:val="002B5862"/>
    <w:rsid w:val="002B5EB6"/>
    <w:rsid w:val="002B67A7"/>
    <w:rsid w:val="002C2194"/>
    <w:rsid w:val="002C23E1"/>
    <w:rsid w:val="002C2FBD"/>
    <w:rsid w:val="002C3D42"/>
    <w:rsid w:val="002C56EB"/>
    <w:rsid w:val="002C618B"/>
    <w:rsid w:val="002C692F"/>
    <w:rsid w:val="002C782D"/>
    <w:rsid w:val="002D12ED"/>
    <w:rsid w:val="002D2670"/>
    <w:rsid w:val="002D5290"/>
    <w:rsid w:val="002D6035"/>
    <w:rsid w:val="002D63E6"/>
    <w:rsid w:val="002E3F5E"/>
    <w:rsid w:val="002E53BF"/>
    <w:rsid w:val="002E669D"/>
    <w:rsid w:val="002F06AB"/>
    <w:rsid w:val="002F214F"/>
    <w:rsid w:val="002F2354"/>
    <w:rsid w:val="002F2C93"/>
    <w:rsid w:val="002F7722"/>
    <w:rsid w:val="002F7B53"/>
    <w:rsid w:val="003016CB"/>
    <w:rsid w:val="00301A8C"/>
    <w:rsid w:val="00302180"/>
    <w:rsid w:val="00303ABD"/>
    <w:rsid w:val="00304AF3"/>
    <w:rsid w:val="00304DE1"/>
    <w:rsid w:val="00305751"/>
    <w:rsid w:val="003062E8"/>
    <w:rsid w:val="00306CD2"/>
    <w:rsid w:val="00307ED8"/>
    <w:rsid w:val="00310C2D"/>
    <w:rsid w:val="00314FE6"/>
    <w:rsid w:val="003150F2"/>
    <w:rsid w:val="0031609F"/>
    <w:rsid w:val="0031619B"/>
    <w:rsid w:val="00316482"/>
    <w:rsid w:val="00317397"/>
    <w:rsid w:val="00331B94"/>
    <w:rsid w:val="00332F42"/>
    <w:rsid w:val="00340D42"/>
    <w:rsid w:val="00341D56"/>
    <w:rsid w:val="00344B0B"/>
    <w:rsid w:val="00344B68"/>
    <w:rsid w:val="00344F69"/>
    <w:rsid w:val="00350F1E"/>
    <w:rsid w:val="0035194F"/>
    <w:rsid w:val="00352F0E"/>
    <w:rsid w:val="00353BBC"/>
    <w:rsid w:val="0035474F"/>
    <w:rsid w:val="00356FB2"/>
    <w:rsid w:val="00360FC0"/>
    <w:rsid w:val="00361801"/>
    <w:rsid w:val="003636EA"/>
    <w:rsid w:val="0036386B"/>
    <w:rsid w:val="003676B3"/>
    <w:rsid w:val="00370D47"/>
    <w:rsid w:val="003718D6"/>
    <w:rsid w:val="00372DAD"/>
    <w:rsid w:val="00374C70"/>
    <w:rsid w:val="00375AAD"/>
    <w:rsid w:val="00375DC2"/>
    <w:rsid w:val="00377444"/>
    <w:rsid w:val="00386550"/>
    <w:rsid w:val="003926EC"/>
    <w:rsid w:val="00395DD4"/>
    <w:rsid w:val="00396216"/>
    <w:rsid w:val="00396B93"/>
    <w:rsid w:val="003A02D7"/>
    <w:rsid w:val="003A203A"/>
    <w:rsid w:val="003A327C"/>
    <w:rsid w:val="003A354D"/>
    <w:rsid w:val="003A425A"/>
    <w:rsid w:val="003A5A06"/>
    <w:rsid w:val="003A74BA"/>
    <w:rsid w:val="003B0A89"/>
    <w:rsid w:val="003B0FB1"/>
    <w:rsid w:val="003B2BBD"/>
    <w:rsid w:val="003B6AE5"/>
    <w:rsid w:val="003B75DD"/>
    <w:rsid w:val="003B7843"/>
    <w:rsid w:val="003C010D"/>
    <w:rsid w:val="003C0235"/>
    <w:rsid w:val="003C6D22"/>
    <w:rsid w:val="003C6DB9"/>
    <w:rsid w:val="003C74E1"/>
    <w:rsid w:val="003D1620"/>
    <w:rsid w:val="003D51A4"/>
    <w:rsid w:val="003D79FA"/>
    <w:rsid w:val="003E011D"/>
    <w:rsid w:val="003E0653"/>
    <w:rsid w:val="003E18C7"/>
    <w:rsid w:val="003E2D89"/>
    <w:rsid w:val="003E39E2"/>
    <w:rsid w:val="003E3BA9"/>
    <w:rsid w:val="003E5B55"/>
    <w:rsid w:val="003E603C"/>
    <w:rsid w:val="003E6680"/>
    <w:rsid w:val="003E79B2"/>
    <w:rsid w:val="003F0D2A"/>
    <w:rsid w:val="003F37C4"/>
    <w:rsid w:val="003F4097"/>
    <w:rsid w:val="00400551"/>
    <w:rsid w:val="00401981"/>
    <w:rsid w:val="00403C6B"/>
    <w:rsid w:val="00404658"/>
    <w:rsid w:val="00404EA3"/>
    <w:rsid w:val="00404FFF"/>
    <w:rsid w:val="00410EA2"/>
    <w:rsid w:val="00412199"/>
    <w:rsid w:val="00414DDB"/>
    <w:rsid w:val="00416D1A"/>
    <w:rsid w:val="00421036"/>
    <w:rsid w:val="00423C66"/>
    <w:rsid w:val="0042485C"/>
    <w:rsid w:val="00426DCA"/>
    <w:rsid w:val="00427104"/>
    <w:rsid w:val="00430369"/>
    <w:rsid w:val="00430B2A"/>
    <w:rsid w:val="00431E10"/>
    <w:rsid w:val="00432139"/>
    <w:rsid w:val="0043279D"/>
    <w:rsid w:val="00440C7E"/>
    <w:rsid w:val="00441858"/>
    <w:rsid w:val="00441A0E"/>
    <w:rsid w:val="00442BCD"/>
    <w:rsid w:val="0044306B"/>
    <w:rsid w:val="00443201"/>
    <w:rsid w:val="004442A6"/>
    <w:rsid w:val="00445D27"/>
    <w:rsid w:val="004463B9"/>
    <w:rsid w:val="0044769E"/>
    <w:rsid w:val="0044792F"/>
    <w:rsid w:val="00450E02"/>
    <w:rsid w:val="00451093"/>
    <w:rsid w:val="00453036"/>
    <w:rsid w:val="00453794"/>
    <w:rsid w:val="004541DA"/>
    <w:rsid w:val="00462503"/>
    <w:rsid w:val="0046384B"/>
    <w:rsid w:val="00464454"/>
    <w:rsid w:val="00464DBB"/>
    <w:rsid w:val="0046532D"/>
    <w:rsid w:val="004661C8"/>
    <w:rsid w:val="00467866"/>
    <w:rsid w:val="00467936"/>
    <w:rsid w:val="00467CE0"/>
    <w:rsid w:val="004712CD"/>
    <w:rsid w:val="004732AB"/>
    <w:rsid w:val="00477AD6"/>
    <w:rsid w:val="00481637"/>
    <w:rsid w:val="004825FF"/>
    <w:rsid w:val="00482EA2"/>
    <w:rsid w:val="00482F20"/>
    <w:rsid w:val="00486709"/>
    <w:rsid w:val="004874D4"/>
    <w:rsid w:val="00487698"/>
    <w:rsid w:val="00491C83"/>
    <w:rsid w:val="004932F4"/>
    <w:rsid w:val="00493D2A"/>
    <w:rsid w:val="00493EBA"/>
    <w:rsid w:val="00497651"/>
    <w:rsid w:val="004A1BA1"/>
    <w:rsid w:val="004A21E6"/>
    <w:rsid w:val="004A36F1"/>
    <w:rsid w:val="004A4E3A"/>
    <w:rsid w:val="004A7F95"/>
    <w:rsid w:val="004B0DB2"/>
    <w:rsid w:val="004B1EB7"/>
    <w:rsid w:val="004B26D4"/>
    <w:rsid w:val="004B36D2"/>
    <w:rsid w:val="004B4590"/>
    <w:rsid w:val="004B640A"/>
    <w:rsid w:val="004B79C8"/>
    <w:rsid w:val="004C0A7B"/>
    <w:rsid w:val="004C0C69"/>
    <w:rsid w:val="004C2BB3"/>
    <w:rsid w:val="004C3ADD"/>
    <w:rsid w:val="004C526E"/>
    <w:rsid w:val="004C5B49"/>
    <w:rsid w:val="004C6C9B"/>
    <w:rsid w:val="004D0275"/>
    <w:rsid w:val="004D0693"/>
    <w:rsid w:val="004D4311"/>
    <w:rsid w:val="004D63FD"/>
    <w:rsid w:val="004D795F"/>
    <w:rsid w:val="004E27EA"/>
    <w:rsid w:val="004E5363"/>
    <w:rsid w:val="004E7D7C"/>
    <w:rsid w:val="004F0C78"/>
    <w:rsid w:val="004F31A9"/>
    <w:rsid w:val="004F539F"/>
    <w:rsid w:val="004F5505"/>
    <w:rsid w:val="004F5D7A"/>
    <w:rsid w:val="004F5E27"/>
    <w:rsid w:val="004F601F"/>
    <w:rsid w:val="004F60FC"/>
    <w:rsid w:val="00500F8E"/>
    <w:rsid w:val="0050201E"/>
    <w:rsid w:val="00504790"/>
    <w:rsid w:val="00510A56"/>
    <w:rsid w:val="00511F9A"/>
    <w:rsid w:val="00512358"/>
    <w:rsid w:val="00513830"/>
    <w:rsid w:val="0051439C"/>
    <w:rsid w:val="005155B3"/>
    <w:rsid w:val="00515DA0"/>
    <w:rsid w:val="00517749"/>
    <w:rsid w:val="00520C64"/>
    <w:rsid w:val="00522553"/>
    <w:rsid w:val="005225D5"/>
    <w:rsid w:val="00522677"/>
    <w:rsid w:val="005228E4"/>
    <w:rsid w:val="00523436"/>
    <w:rsid w:val="00524EF5"/>
    <w:rsid w:val="0052561A"/>
    <w:rsid w:val="005259BB"/>
    <w:rsid w:val="0052742B"/>
    <w:rsid w:val="00527750"/>
    <w:rsid w:val="00531840"/>
    <w:rsid w:val="00533FA8"/>
    <w:rsid w:val="00535677"/>
    <w:rsid w:val="00535A15"/>
    <w:rsid w:val="00536838"/>
    <w:rsid w:val="005372E8"/>
    <w:rsid w:val="00537B5A"/>
    <w:rsid w:val="0054077F"/>
    <w:rsid w:val="00541931"/>
    <w:rsid w:val="0054603C"/>
    <w:rsid w:val="005473FF"/>
    <w:rsid w:val="00552181"/>
    <w:rsid w:val="005521E4"/>
    <w:rsid w:val="00553E30"/>
    <w:rsid w:val="00555B1E"/>
    <w:rsid w:val="00557740"/>
    <w:rsid w:val="0056400A"/>
    <w:rsid w:val="005664E0"/>
    <w:rsid w:val="00567624"/>
    <w:rsid w:val="00567826"/>
    <w:rsid w:val="005679D4"/>
    <w:rsid w:val="0057080F"/>
    <w:rsid w:val="005729AC"/>
    <w:rsid w:val="005729CA"/>
    <w:rsid w:val="00572E98"/>
    <w:rsid w:val="00574EE6"/>
    <w:rsid w:val="00576D09"/>
    <w:rsid w:val="005777A7"/>
    <w:rsid w:val="0057780F"/>
    <w:rsid w:val="0058000C"/>
    <w:rsid w:val="005844EA"/>
    <w:rsid w:val="005848F8"/>
    <w:rsid w:val="00584960"/>
    <w:rsid w:val="00585405"/>
    <w:rsid w:val="00586854"/>
    <w:rsid w:val="00590502"/>
    <w:rsid w:val="00591975"/>
    <w:rsid w:val="00593D2C"/>
    <w:rsid w:val="005965E1"/>
    <w:rsid w:val="00597230"/>
    <w:rsid w:val="005A089D"/>
    <w:rsid w:val="005A66A5"/>
    <w:rsid w:val="005B09B4"/>
    <w:rsid w:val="005B2219"/>
    <w:rsid w:val="005B3A54"/>
    <w:rsid w:val="005B4A15"/>
    <w:rsid w:val="005B5D52"/>
    <w:rsid w:val="005B6107"/>
    <w:rsid w:val="005B645A"/>
    <w:rsid w:val="005C0D8D"/>
    <w:rsid w:val="005C1DEC"/>
    <w:rsid w:val="005C2771"/>
    <w:rsid w:val="005C35DA"/>
    <w:rsid w:val="005C3DBE"/>
    <w:rsid w:val="005C4C0A"/>
    <w:rsid w:val="005C570A"/>
    <w:rsid w:val="005C59D1"/>
    <w:rsid w:val="005C6CB8"/>
    <w:rsid w:val="005C6D51"/>
    <w:rsid w:val="005C76CD"/>
    <w:rsid w:val="005C7DDB"/>
    <w:rsid w:val="005C7DEE"/>
    <w:rsid w:val="005D0FF0"/>
    <w:rsid w:val="005D192F"/>
    <w:rsid w:val="005D1CF2"/>
    <w:rsid w:val="005D31BA"/>
    <w:rsid w:val="005D5AD2"/>
    <w:rsid w:val="005D6EDE"/>
    <w:rsid w:val="005D72B4"/>
    <w:rsid w:val="005E162E"/>
    <w:rsid w:val="005E4EB6"/>
    <w:rsid w:val="005E5786"/>
    <w:rsid w:val="005E5AC2"/>
    <w:rsid w:val="005E5D18"/>
    <w:rsid w:val="005E6D2B"/>
    <w:rsid w:val="005F2379"/>
    <w:rsid w:val="005F29E6"/>
    <w:rsid w:val="005F3AB5"/>
    <w:rsid w:val="005F3D72"/>
    <w:rsid w:val="00600169"/>
    <w:rsid w:val="006006C8"/>
    <w:rsid w:val="006023EE"/>
    <w:rsid w:val="00604F59"/>
    <w:rsid w:val="00606DFC"/>
    <w:rsid w:val="006131E2"/>
    <w:rsid w:val="006136BB"/>
    <w:rsid w:val="00615F55"/>
    <w:rsid w:val="0061660A"/>
    <w:rsid w:val="00617C2E"/>
    <w:rsid w:val="006209EA"/>
    <w:rsid w:val="0062208A"/>
    <w:rsid w:val="00623F6E"/>
    <w:rsid w:val="00633B77"/>
    <w:rsid w:val="00636B9A"/>
    <w:rsid w:val="00636D04"/>
    <w:rsid w:val="0064210B"/>
    <w:rsid w:val="00642DEC"/>
    <w:rsid w:val="00646037"/>
    <w:rsid w:val="0064616B"/>
    <w:rsid w:val="00653B89"/>
    <w:rsid w:val="00654BE1"/>
    <w:rsid w:val="00654DE9"/>
    <w:rsid w:val="00656C7A"/>
    <w:rsid w:val="00662EE2"/>
    <w:rsid w:val="00663B39"/>
    <w:rsid w:val="0067030D"/>
    <w:rsid w:val="00671829"/>
    <w:rsid w:val="00672518"/>
    <w:rsid w:val="0067498C"/>
    <w:rsid w:val="00675EDD"/>
    <w:rsid w:val="006808F3"/>
    <w:rsid w:val="00681307"/>
    <w:rsid w:val="00684A35"/>
    <w:rsid w:val="00686443"/>
    <w:rsid w:val="00687ED8"/>
    <w:rsid w:val="006909A5"/>
    <w:rsid w:val="006918AE"/>
    <w:rsid w:val="00691CA2"/>
    <w:rsid w:val="006943C4"/>
    <w:rsid w:val="00695AA3"/>
    <w:rsid w:val="00697693"/>
    <w:rsid w:val="00697EC0"/>
    <w:rsid w:val="006A0BBA"/>
    <w:rsid w:val="006A200D"/>
    <w:rsid w:val="006A36A0"/>
    <w:rsid w:val="006A3884"/>
    <w:rsid w:val="006A65D3"/>
    <w:rsid w:val="006A68EB"/>
    <w:rsid w:val="006A72F4"/>
    <w:rsid w:val="006B14D1"/>
    <w:rsid w:val="006B22C4"/>
    <w:rsid w:val="006B338C"/>
    <w:rsid w:val="006B5F50"/>
    <w:rsid w:val="006B7274"/>
    <w:rsid w:val="006B734A"/>
    <w:rsid w:val="006C15F8"/>
    <w:rsid w:val="006C3C95"/>
    <w:rsid w:val="006C535F"/>
    <w:rsid w:val="006C6A75"/>
    <w:rsid w:val="006C7BFE"/>
    <w:rsid w:val="006D518A"/>
    <w:rsid w:val="006D6BDB"/>
    <w:rsid w:val="006D6E6E"/>
    <w:rsid w:val="006D7227"/>
    <w:rsid w:val="006E276F"/>
    <w:rsid w:val="006E46DE"/>
    <w:rsid w:val="006E4E70"/>
    <w:rsid w:val="006E6EF3"/>
    <w:rsid w:val="006F09AC"/>
    <w:rsid w:val="006F2597"/>
    <w:rsid w:val="006F3ADD"/>
    <w:rsid w:val="006F48F9"/>
    <w:rsid w:val="006F673B"/>
    <w:rsid w:val="0070003B"/>
    <w:rsid w:val="00700437"/>
    <w:rsid w:val="00701326"/>
    <w:rsid w:val="00701D6D"/>
    <w:rsid w:val="00702EBE"/>
    <w:rsid w:val="00706AD8"/>
    <w:rsid w:val="00710B9D"/>
    <w:rsid w:val="0071487B"/>
    <w:rsid w:val="00715F16"/>
    <w:rsid w:val="00722A7C"/>
    <w:rsid w:val="007236AA"/>
    <w:rsid w:val="00723A8A"/>
    <w:rsid w:val="00724742"/>
    <w:rsid w:val="00726F6B"/>
    <w:rsid w:val="007303E1"/>
    <w:rsid w:val="00732A2F"/>
    <w:rsid w:val="0073330A"/>
    <w:rsid w:val="0073355B"/>
    <w:rsid w:val="007338C0"/>
    <w:rsid w:val="007369D6"/>
    <w:rsid w:val="00740984"/>
    <w:rsid w:val="00740CED"/>
    <w:rsid w:val="007410BE"/>
    <w:rsid w:val="007422F0"/>
    <w:rsid w:val="00742C47"/>
    <w:rsid w:val="00744ABA"/>
    <w:rsid w:val="00746FF0"/>
    <w:rsid w:val="0074748D"/>
    <w:rsid w:val="00747527"/>
    <w:rsid w:val="00751AE3"/>
    <w:rsid w:val="00751B56"/>
    <w:rsid w:val="007538BD"/>
    <w:rsid w:val="007561FF"/>
    <w:rsid w:val="007602DA"/>
    <w:rsid w:val="00760F98"/>
    <w:rsid w:val="007636AB"/>
    <w:rsid w:val="00765A82"/>
    <w:rsid w:val="00766646"/>
    <w:rsid w:val="007738E2"/>
    <w:rsid w:val="00776615"/>
    <w:rsid w:val="00777030"/>
    <w:rsid w:val="0078293F"/>
    <w:rsid w:val="00783AA8"/>
    <w:rsid w:val="00786268"/>
    <w:rsid w:val="00792252"/>
    <w:rsid w:val="007922A9"/>
    <w:rsid w:val="00792C27"/>
    <w:rsid w:val="0079380D"/>
    <w:rsid w:val="00793ACD"/>
    <w:rsid w:val="007A05C6"/>
    <w:rsid w:val="007A0E97"/>
    <w:rsid w:val="007A6056"/>
    <w:rsid w:val="007A740C"/>
    <w:rsid w:val="007A76F2"/>
    <w:rsid w:val="007A7F63"/>
    <w:rsid w:val="007B0681"/>
    <w:rsid w:val="007B0FF2"/>
    <w:rsid w:val="007B161C"/>
    <w:rsid w:val="007B501A"/>
    <w:rsid w:val="007B5D6E"/>
    <w:rsid w:val="007B7071"/>
    <w:rsid w:val="007B763A"/>
    <w:rsid w:val="007C067E"/>
    <w:rsid w:val="007C1575"/>
    <w:rsid w:val="007C3171"/>
    <w:rsid w:val="007C35BA"/>
    <w:rsid w:val="007C4233"/>
    <w:rsid w:val="007C76DE"/>
    <w:rsid w:val="007D24AB"/>
    <w:rsid w:val="007D5694"/>
    <w:rsid w:val="007D5B20"/>
    <w:rsid w:val="007D5C5F"/>
    <w:rsid w:val="007D7079"/>
    <w:rsid w:val="007E0615"/>
    <w:rsid w:val="007E2886"/>
    <w:rsid w:val="007E4DA7"/>
    <w:rsid w:val="007E6C65"/>
    <w:rsid w:val="007E7182"/>
    <w:rsid w:val="007E77A6"/>
    <w:rsid w:val="007E77C7"/>
    <w:rsid w:val="007F0386"/>
    <w:rsid w:val="007F0EA8"/>
    <w:rsid w:val="007F13C6"/>
    <w:rsid w:val="007F1887"/>
    <w:rsid w:val="007F245E"/>
    <w:rsid w:val="007F2F37"/>
    <w:rsid w:val="007F36B3"/>
    <w:rsid w:val="007F3DEC"/>
    <w:rsid w:val="007F4AB0"/>
    <w:rsid w:val="007F67A1"/>
    <w:rsid w:val="00801B86"/>
    <w:rsid w:val="008029C9"/>
    <w:rsid w:val="00803ECE"/>
    <w:rsid w:val="0080432B"/>
    <w:rsid w:val="0080489D"/>
    <w:rsid w:val="0080717A"/>
    <w:rsid w:val="008105B4"/>
    <w:rsid w:val="0081062B"/>
    <w:rsid w:val="008115F8"/>
    <w:rsid w:val="008134B2"/>
    <w:rsid w:val="00814202"/>
    <w:rsid w:val="008155F3"/>
    <w:rsid w:val="0081590C"/>
    <w:rsid w:val="00816FD7"/>
    <w:rsid w:val="00821CF8"/>
    <w:rsid w:val="00824D16"/>
    <w:rsid w:val="00825A6F"/>
    <w:rsid w:val="00827828"/>
    <w:rsid w:val="00830843"/>
    <w:rsid w:val="0083148C"/>
    <w:rsid w:val="00831827"/>
    <w:rsid w:val="0083315D"/>
    <w:rsid w:val="00834E8C"/>
    <w:rsid w:val="0084042B"/>
    <w:rsid w:val="0084100C"/>
    <w:rsid w:val="00842A66"/>
    <w:rsid w:val="00842F7B"/>
    <w:rsid w:val="00846339"/>
    <w:rsid w:val="008507DC"/>
    <w:rsid w:val="008536A3"/>
    <w:rsid w:val="0085501E"/>
    <w:rsid w:val="008616D2"/>
    <w:rsid w:val="008623C9"/>
    <w:rsid w:val="00862C91"/>
    <w:rsid w:val="00864231"/>
    <w:rsid w:val="008645C0"/>
    <w:rsid w:val="00865D9D"/>
    <w:rsid w:val="00865E85"/>
    <w:rsid w:val="008716B8"/>
    <w:rsid w:val="00872378"/>
    <w:rsid w:val="00872CD4"/>
    <w:rsid w:val="008738E9"/>
    <w:rsid w:val="0087537E"/>
    <w:rsid w:val="008761B8"/>
    <w:rsid w:val="00876F33"/>
    <w:rsid w:val="00877653"/>
    <w:rsid w:val="0088019C"/>
    <w:rsid w:val="008830F0"/>
    <w:rsid w:val="008833DF"/>
    <w:rsid w:val="008843B4"/>
    <w:rsid w:val="00884732"/>
    <w:rsid w:val="00885E65"/>
    <w:rsid w:val="00886337"/>
    <w:rsid w:val="00894CD9"/>
    <w:rsid w:val="00896E10"/>
    <w:rsid w:val="008A1A0D"/>
    <w:rsid w:val="008A2A12"/>
    <w:rsid w:val="008A4BB6"/>
    <w:rsid w:val="008B0819"/>
    <w:rsid w:val="008B2AAE"/>
    <w:rsid w:val="008B3ACA"/>
    <w:rsid w:val="008B3F6C"/>
    <w:rsid w:val="008B4557"/>
    <w:rsid w:val="008C2727"/>
    <w:rsid w:val="008C2AE0"/>
    <w:rsid w:val="008C368E"/>
    <w:rsid w:val="008C5F58"/>
    <w:rsid w:val="008D0133"/>
    <w:rsid w:val="008D45D7"/>
    <w:rsid w:val="008D47F3"/>
    <w:rsid w:val="008D4A30"/>
    <w:rsid w:val="008D56A6"/>
    <w:rsid w:val="008E0DD6"/>
    <w:rsid w:val="008E12CE"/>
    <w:rsid w:val="008E2D53"/>
    <w:rsid w:val="008F0869"/>
    <w:rsid w:val="008F09B5"/>
    <w:rsid w:val="008F1345"/>
    <w:rsid w:val="008F13A6"/>
    <w:rsid w:val="008F3401"/>
    <w:rsid w:val="008F3732"/>
    <w:rsid w:val="008F6DEC"/>
    <w:rsid w:val="00901CB5"/>
    <w:rsid w:val="009036EB"/>
    <w:rsid w:val="0090376B"/>
    <w:rsid w:val="00904E9B"/>
    <w:rsid w:val="00905B39"/>
    <w:rsid w:val="00906A85"/>
    <w:rsid w:val="009101AC"/>
    <w:rsid w:val="00915691"/>
    <w:rsid w:val="00917F35"/>
    <w:rsid w:val="009225C2"/>
    <w:rsid w:val="00922C1A"/>
    <w:rsid w:val="00922DA0"/>
    <w:rsid w:val="00926BBC"/>
    <w:rsid w:val="0092788B"/>
    <w:rsid w:val="00930956"/>
    <w:rsid w:val="0093317B"/>
    <w:rsid w:val="00935C1E"/>
    <w:rsid w:val="00935F22"/>
    <w:rsid w:val="009377B3"/>
    <w:rsid w:val="009405FD"/>
    <w:rsid w:val="00940F15"/>
    <w:rsid w:val="00941962"/>
    <w:rsid w:val="009444DA"/>
    <w:rsid w:val="009457D1"/>
    <w:rsid w:val="009458EA"/>
    <w:rsid w:val="00945C57"/>
    <w:rsid w:val="00945E0E"/>
    <w:rsid w:val="00946B9B"/>
    <w:rsid w:val="009471C3"/>
    <w:rsid w:val="00952670"/>
    <w:rsid w:val="00952878"/>
    <w:rsid w:val="0095457E"/>
    <w:rsid w:val="00954C3F"/>
    <w:rsid w:val="009607BD"/>
    <w:rsid w:val="009609C0"/>
    <w:rsid w:val="009649BB"/>
    <w:rsid w:val="00964FB9"/>
    <w:rsid w:val="0097457C"/>
    <w:rsid w:val="0097583E"/>
    <w:rsid w:val="0097667C"/>
    <w:rsid w:val="00981F1A"/>
    <w:rsid w:val="00983BC7"/>
    <w:rsid w:val="00984E1D"/>
    <w:rsid w:val="009850C2"/>
    <w:rsid w:val="009861A1"/>
    <w:rsid w:val="009861B2"/>
    <w:rsid w:val="00990709"/>
    <w:rsid w:val="00990EAE"/>
    <w:rsid w:val="00991052"/>
    <w:rsid w:val="00993BFF"/>
    <w:rsid w:val="00994412"/>
    <w:rsid w:val="00994782"/>
    <w:rsid w:val="00994E1B"/>
    <w:rsid w:val="0099661D"/>
    <w:rsid w:val="00996A83"/>
    <w:rsid w:val="009A5B83"/>
    <w:rsid w:val="009B36CB"/>
    <w:rsid w:val="009B5F74"/>
    <w:rsid w:val="009B6656"/>
    <w:rsid w:val="009B67B0"/>
    <w:rsid w:val="009C0404"/>
    <w:rsid w:val="009C0B54"/>
    <w:rsid w:val="009C0C03"/>
    <w:rsid w:val="009C1A69"/>
    <w:rsid w:val="009C341E"/>
    <w:rsid w:val="009C434E"/>
    <w:rsid w:val="009C46D4"/>
    <w:rsid w:val="009C585F"/>
    <w:rsid w:val="009C58BC"/>
    <w:rsid w:val="009C5B17"/>
    <w:rsid w:val="009C7A9F"/>
    <w:rsid w:val="009D5F91"/>
    <w:rsid w:val="009E12FC"/>
    <w:rsid w:val="009E18CF"/>
    <w:rsid w:val="009E2D14"/>
    <w:rsid w:val="009E2E87"/>
    <w:rsid w:val="009E3DC6"/>
    <w:rsid w:val="009E43C6"/>
    <w:rsid w:val="009E6ED0"/>
    <w:rsid w:val="009E7ED7"/>
    <w:rsid w:val="009F1365"/>
    <w:rsid w:val="009F149A"/>
    <w:rsid w:val="009F242D"/>
    <w:rsid w:val="009F4F81"/>
    <w:rsid w:val="009F5C80"/>
    <w:rsid w:val="009F7EFF"/>
    <w:rsid w:val="00A00EF4"/>
    <w:rsid w:val="00A027B5"/>
    <w:rsid w:val="00A0559C"/>
    <w:rsid w:val="00A0612D"/>
    <w:rsid w:val="00A149EE"/>
    <w:rsid w:val="00A1725D"/>
    <w:rsid w:val="00A177B6"/>
    <w:rsid w:val="00A179B5"/>
    <w:rsid w:val="00A20DEC"/>
    <w:rsid w:val="00A20FCF"/>
    <w:rsid w:val="00A279D3"/>
    <w:rsid w:val="00A3199B"/>
    <w:rsid w:val="00A33965"/>
    <w:rsid w:val="00A34C13"/>
    <w:rsid w:val="00A34EE6"/>
    <w:rsid w:val="00A376E0"/>
    <w:rsid w:val="00A40E02"/>
    <w:rsid w:val="00A40FF9"/>
    <w:rsid w:val="00A41AF4"/>
    <w:rsid w:val="00A42E9D"/>
    <w:rsid w:val="00A451E3"/>
    <w:rsid w:val="00A453C6"/>
    <w:rsid w:val="00A45FE8"/>
    <w:rsid w:val="00A475FD"/>
    <w:rsid w:val="00A510CA"/>
    <w:rsid w:val="00A52580"/>
    <w:rsid w:val="00A52ECB"/>
    <w:rsid w:val="00A57049"/>
    <w:rsid w:val="00A576B0"/>
    <w:rsid w:val="00A578DB"/>
    <w:rsid w:val="00A57CDC"/>
    <w:rsid w:val="00A61F8E"/>
    <w:rsid w:val="00A62D51"/>
    <w:rsid w:val="00A63BEF"/>
    <w:rsid w:val="00A665DB"/>
    <w:rsid w:val="00A71516"/>
    <w:rsid w:val="00A77FB0"/>
    <w:rsid w:val="00A80978"/>
    <w:rsid w:val="00A84592"/>
    <w:rsid w:val="00A853EE"/>
    <w:rsid w:val="00A8676A"/>
    <w:rsid w:val="00A86899"/>
    <w:rsid w:val="00A9215B"/>
    <w:rsid w:val="00A9682C"/>
    <w:rsid w:val="00AA18EE"/>
    <w:rsid w:val="00AA4AEA"/>
    <w:rsid w:val="00AA611D"/>
    <w:rsid w:val="00AB1BB2"/>
    <w:rsid w:val="00AB29A9"/>
    <w:rsid w:val="00AB2F4E"/>
    <w:rsid w:val="00AB46FC"/>
    <w:rsid w:val="00AB51B0"/>
    <w:rsid w:val="00AB6830"/>
    <w:rsid w:val="00AB6F69"/>
    <w:rsid w:val="00AD0ADD"/>
    <w:rsid w:val="00AD0C49"/>
    <w:rsid w:val="00AD1546"/>
    <w:rsid w:val="00AD3082"/>
    <w:rsid w:val="00AD3E59"/>
    <w:rsid w:val="00AD569B"/>
    <w:rsid w:val="00AD692F"/>
    <w:rsid w:val="00AD6EB7"/>
    <w:rsid w:val="00AD7940"/>
    <w:rsid w:val="00AD7F80"/>
    <w:rsid w:val="00AE179D"/>
    <w:rsid w:val="00AE3D3F"/>
    <w:rsid w:val="00AE52C1"/>
    <w:rsid w:val="00AE5523"/>
    <w:rsid w:val="00AE59C6"/>
    <w:rsid w:val="00AE60EE"/>
    <w:rsid w:val="00AE6AE5"/>
    <w:rsid w:val="00AF00CC"/>
    <w:rsid w:val="00AF1609"/>
    <w:rsid w:val="00AF2A33"/>
    <w:rsid w:val="00AF365A"/>
    <w:rsid w:val="00AF3D08"/>
    <w:rsid w:val="00AF4D32"/>
    <w:rsid w:val="00AF559A"/>
    <w:rsid w:val="00AF72B2"/>
    <w:rsid w:val="00AF7FA1"/>
    <w:rsid w:val="00B0021A"/>
    <w:rsid w:val="00B00895"/>
    <w:rsid w:val="00B03E0F"/>
    <w:rsid w:val="00B0744D"/>
    <w:rsid w:val="00B11F0E"/>
    <w:rsid w:val="00B1201A"/>
    <w:rsid w:val="00B12EB5"/>
    <w:rsid w:val="00B13C58"/>
    <w:rsid w:val="00B15492"/>
    <w:rsid w:val="00B21058"/>
    <w:rsid w:val="00B214AC"/>
    <w:rsid w:val="00B2152B"/>
    <w:rsid w:val="00B22CCC"/>
    <w:rsid w:val="00B24A03"/>
    <w:rsid w:val="00B25FA8"/>
    <w:rsid w:val="00B2636B"/>
    <w:rsid w:val="00B31767"/>
    <w:rsid w:val="00B32947"/>
    <w:rsid w:val="00B3381A"/>
    <w:rsid w:val="00B3505D"/>
    <w:rsid w:val="00B41F2B"/>
    <w:rsid w:val="00B42035"/>
    <w:rsid w:val="00B44E4B"/>
    <w:rsid w:val="00B4567E"/>
    <w:rsid w:val="00B45EC8"/>
    <w:rsid w:val="00B512D4"/>
    <w:rsid w:val="00B53167"/>
    <w:rsid w:val="00B54A2C"/>
    <w:rsid w:val="00B658AB"/>
    <w:rsid w:val="00B67E27"/>
    <w:rsid w:val="00B720C5"/>
    <w:rsid w:val="00B74003"/>
    <w:rsid w:val="00B74D99"/>
    <w:rsid w:val="00B756DC"/>
    <w:rsid w:val="00B75B5C"/>
    <w:rsid w:val="00B771B8"/>
    <w:rsid w:val="00B8016B"/>
    <w:rsid w:val="00B80211"/>
    <w:rsid w:val="00B808E5"/>
    <w:rsid w:val="00B840C0"/>
    <w:rsid w:val="00B84380"/>
    <w:rsid w:val="00B85C4D"/>
    <w:rsid w:val="00B8728C"/>
    <w:rsid w:val="00B91850"/>
    <w:rsid w:val="00B91C22"/>
    <w:rsid w:val="00B9210E"/>
    <w:rsid w:val="00BA0068"/>
    <w:rsid w:val="00BA01CD"/>
    <w:rsid w:val="00BA0F00"/>
    <w:rsid w:val="00BA1C7B"/>
    <w:rsid w:val="00BA56A3"/>
    <w:rsid w:val="00BA77C7"/>
    <w:rsid w:val="00BB222E"/>
    <w:rsid w:val="00BB2C4F"/>
    <w:rsid w:val="00BB2DDE"/>
    <w:rsid w:val="00BB6F2B"/>
    <w:rsid w:val="00BB7B9E"/>
    <w:rsid w:val="00BC09D4"/>
    <w:rsid w:val="00BC13BA"/>
    <w:rsid w:val="00BC21D8"/>
    <w:rsid w:val="00BC2760"/>
    <w:rsid w:val="00BC412D"/>
    <w:rsid w:val="00BC4C39"/>
    <w:rsid w:val="00BC4D36"/>
    <w:rsid w:val="00BC60CC"/>
    <w:rsid w:val="00BC6E5F"/>
    <w:rsid w:val="00BC6F07"/>
    <w:rsid w:val="00BD176D"/>
    <w:rsid w:val="00BD5FD2"/>
    <w:rsid w:val="00BE0A12"/>
    <w:rsid w:val="00BE1A45"/>
    <w:rsid w:val="00BE6F4F"/>
    <w:rsid w:val="00BE72E5"/>
    <w:rsid w:val="00BE7B4E"/>
    <w:rsid w:val="00BF206F"/>
    <w:rsid w:val="00BF449A"/>
    <w:rsid w:val="00C006B8"/>
    <w:rsid w:val="00C026F3"/>
    <w:rsid w:val="00C03697"/>
    <w:rsid w:val="00C06FD0"/>
    <w:rsid w:val="00C14718"/>
    <w:rsid w:val="00C1614B"/>
    <w:rsid w:val="00C16A29"/>
    <w:rsid w:val="00C217C5"/>
    <w:rsid w:val="00C22ADB"/>
    <w:rsid w:val="00C2608B"/>
    <w:rsid w:val="00C27CEE"/>
    <w:rsid w:val="00C330BB"/>
    <w:rsid w:val="00C33D10"/>
    <w:rsid w:val="00C37488"/>
    <w:rsid w:val="00C37B47"/>
    <w:rsid w:val="00C40631"/>
    <w:rsid w:val="00C42404"/>
    <w:rsid w:val="00C4352D"/>
    <w:rsid w:val="00C43A0F"/>
    <w:rsid w:val="00C44AFE"/>
    <w:rsid w:val="00C45BBF"/>
    <w:rsid w:val="00C47A61"/>
    <w:rsid w:val="00C503DD"/>
    <w:rsid w:val="00C54F4C"/>
    <w:rsid w:val="00C55959"/>
    <w:rsid w:val="00C56F96"/>
    <w:rsid w:val="00C57144"/>
    <w:rsid w:val="00C602EA"/>
    <w:rsid w:val="00C60FB9"/>
    <w:rsid w:val="00C6385C"/>
    <w:rsid w:val="00C6711E"/>
    <w:rsid w:val="00C675CE"/>
    <w:rsid w:val="00C710DC"/>
    <w:rsid w:val="00C72B7D"/>
    <w:rsid w:val="00C72D9A"/>
    <w:rsid w:val="00C74933"/>
    <w:rsid w:val="00C75646"/>
    <w:rsid w:val="00C761E2"/>
    <w:rsid w:val="00C766E3"/>
    <w:rsid w:val="00C80F9F"/>
    <w:rsid w:val="00C86181"/>
    <w:rsid w:val="00C929A6"/>
    <w:rsid w:val="00C93C45"/>
    <w:rsid w:val="00C95A3A"/>
    <w:rsid w:val="00C971C5"/>
    <w:rsid w:val="00C9723E"/>
    <w:rsid w:val="00C97AA5"/>
    <w:rsid w:val="00C97B0F"/>
    <w:rsid w:val="00C97CAD"/>
    <w:rsid w:val="00CA125F"/>
    <w:rsid w:val="00CA18EF"/>
    <w:rsid w:val="00CA29F7"/>
    <w:rsid w:val="00CA3D0A"/>
    <w:rsid w:val="00CA60A7"/>
    <w:rsid w:val="00CB08D6"/>
    <w:rsid w:val="00CB119E"/>
    <w:rsid w:val="00CB1658"/>
    <w:rsid w:val="00CB1789"/>
    <w:rsid w:val="00CB4965"/>
    <w:rsid w:val="00CB6BF2"/>
    <w:rsid w:val="00CB7147"/>
    <w:rsid w:val="00CB71BF"/>
    <w:rsid w:val="00CC042D"/>
    <w:rsid w:val="00CC061D"/>
    <w:rsid w:val="00CC1E7F"/>
    <w:rsid w:val="00CC263B"/>
    <w:rsid w:val="00CC275D"/>
    <w:rsid w:val="00CC3602"/>
    <w:rsid w:val="00CC6261"/>
    <w:rsid w:val="00CC7833"/>
    <w:rsid w:val="00CC7FE3"/>
    <w:rsid w:val="00CD2E5D"/>
    <w:rsid w:val="00CD51AE"/>
    <w:rsid w:val="00CD5712"/>
    <w:rsid w:val="00CE3BE6"/>
    <w:rsid w:val="00CE3D5A"/>
    <w:rsid w:val="00CE42ED"/>
    <w:rsid w:val="00CE43B6"/>
    <w:rsid w:val="00CE76E3"/>
    <w:rsid w:val="00CF7CCC"/>
    <w:rsid w:val="00D002E4"/>
    <w:rsid w:val="00D04075"/>
    <w:rsid w:val="00D04FC2"/>
    <w:rsid w:val="00D07314"/>
    <w:rsid w:val="00D100DC"/>
    <w:rsid w:val="00D125C9"/>
    <w:rsid w:val="00D14549"/>
    <w:rsid w:val="00D14BBD"/>
    <w:rsid w:val="00D15F8B"/>
    <w:rsid w:val="00D179AF"/>
    <w:rsid w:val="00D17CFA"/>
    <w:rsid w:val="00D2187D"/>
    <w:rsid w:val="00D239C8"/>
    <w:rsid w:val="00D25B47"/>
    <w:rsid w:val="00D26489"/>
    <w:rsid w:val="00D308BE"/>
    <w:rsid w:val="00D31824"/>
    <w:rsid w:val="00D32DE7"/>
    <w:rsid w:val="00D338D9"/>
    <w:rsid w:val="00D36086"/>
    <w:rsid w:val="00D37E91"/>
    <w:rsid w:val="00D43E9E"/>
    <w:rsid w:val="00D45C35"/>
    <w:rsid w:val="00D5297C"/>
    <w:rsid w:val="00D54CC2"/>
    <w:rsid w:val="00D54F0C"/>
    <w:rsid w:val="00D574B1"/>
    <w:rsid w:val="00D622F2"/>
    <w:rsid w:val="00D641D2"/>
    <w:rsid w:val="00D64E32"/>
    <w:rsid w:val="00D6678B"/>
    <w:rsid w:val="00D66981"/>
    <w:rsid w:val="00D66A74"/>
    <w:rsid w:val="00D67337"/>
    <w:rsid w:val="00D71286"/>
    <w:rsid w:val="00D730C9"/>
    <w:rsid w:val="00D7463A"/>
    <w:rsid w:val="00D77027"/>
    <w:rsid w:val="00D83A80"/>
    <w:rsid w:val="00D858B7"/>
    <w:rsid w:val="00D860EE"/>
    <w:rsid w:val="00D86167"/>
    <w:rsid w:val="00D86337"/>
    <w:rsid w:val="00D86E8F"/>
    <w:rsid w:val="00D87C80"/>
    <w:rsid w:val="00D94095"/>
    <w:rsid w:val="00D95236"/>
    <w:rsid w:val="00D968A2"/>
    <w:rsid w:val="00D96968"/>
    <w:rsid w:val="00D97A47"/>
    <w:rsid w:val="00DA13EE"/>
    <w:rsid w:val="00DA4091"/>
    <w:rsid w:val="00DA48EA"/>
    <w:rsid w:val="00DA62F8"/>
    <w:rsid w:val="00DB2A4C"/>
    <w:rsid w:val="00DB3371"/>
    <w:rsid w:val="00DB4C40"/>
    <w:rsid w:val="00DB5255"/>
    <w:rsid w:val="00DB58BF"/>
    <w:rsid w:val="00DB5F8C"/>
    <w:rsid w:val="00DB79BD"/>
    <w:rsid w:val="00DB7C09"/>
    <w:rsid w:val="00DC1C0A"/>
    <w:rsid w:val="00DC2597"/>
    <w:rsid w:val="00DC3945"/>
    <w:rsid w:val="00DC4446"/>
    <w:rsid w:val="00DC530A"/>
    <w:rsid w:val="00DC5F2B"/>
    <w:rsid w:val="00DD0263"/>
    <w:rsid w:val="00DD4E51"/>
    <w:rsid w:val="00DD645A"/>
    <w:rsid w:val="00DD66A9"/>
    <w:rsid w:val="00DD75D9"/>
    <w:rsid w:val="00DE13CA"/>
    <w:rsid w:val="00DE1F6A"/>
    <w:rsid w:val="00DE30F5"/>
    <w:rsid w:val="00DE59A2"/>
    <w:rsid w:val="00DE6321"/>
    <w:rsid w:val="00DF4BC2"/>
    <w:rsid w:val="00DF5AD6"/>
    <w:rsid w:val="00DF6FDC"/>
    <w:rsid w:val="00DF7540"/>
    <w:rsid w:val="00E00993"/>
    <w:rsid w:val="00E0100B"/>
    <w:rsid w:val="00E02250"/>
    <w:rsid w:val="00E03217"/>
    <w:rsid w:val="00E05CC7"/>
    <w:rsid w:val="00E106AF"/>
    <w:rsid w:val="00E121A5"/>
    <w:rsid w:val="00E12A77"/>
    <w:rsid w:val="00E1367D"/>
    <w:rsid w:val="00E16C1D"/>
    <w:rsid w:val="00E208B1"/>
    <w:rsid w:val="00E20A0A"/>
    <w:rsid w:val="00E2100A"/>
    <w:rsid w:val="00E2232E"/>
    <w:rsid w:val="00E22F85"/>
    <w:rsid w:val="00E232FC"/>
    <w:rsid w:val="00E40773"/>
    <w:rsid w:val="00E4629F"/>
    <w:rsid w:val="00E46CD8"/>
    <w:rsid w:val="00E52624"/>
    <w:rsid w:val="00E559D6"/>
    <w:rsid w:val="00E573E8"/>
    <w:rsid w:val="00E6045F"/>
    <w:rsid w:val="00E60C95"/>
    <w:rsid w:val="00E62A29"/>
    <w:rsid w:val="00E65FE9"/>
    <w:rsid w:val="00E70002"/>
    <w:rsid w:val="00E7160B"/>
    <w:rsid w:val="00E71CEA"/>
    <w:rsid w:val="00E72C52"/>
    <w:rsid w:val="00E74160"/>
    <w:rsid w:val="00E7436E"/>
    <w:rsid w:val="00E746E7"/>
    <w:rsid w:val="00E74CF3"/>
    <w:rsid w:val="00E7606F"/>
    <w:rsid w:val="00E762CB"/>
    <w:rsid w:val="00E7645E"/>
    <w:rsid w:val="00E77AAA"/>
    <w:rsid w:val="00E80683"/>
    <w:rsid w:val="00E80FA9"/>
    <w:rsid w:val="00E819DC"/>
    <w:rsid w:val="00E83969"/>
    <w:rsid w:val="00E86EB7"/>
    <w:rsid w:val="00E903C5"/>
    <w:rsid w:val="00E939F4"/>
    <w:rsid w:val="00E94E5C"/>
    <w:rsid w:val="00E951DF"/>
    <w:rsid w:val="00EA1684"/>
    <w:rsid w:val="00EA261A"/>
    <w:rsid w:val="00EA59D4"/>
    <w:rsid w:val="00EA6006"/>
    <w:rsid w:val="00EB1099"/>
    <w:rsid w:val="00EB16A5"/>
    <w:rsid w:val="00EB555B"/>
    <w:rsid w:val="00EB71AC"/>
    <w:rsid w:val="00EB79F2"/>
    <w:rsid w:val="00EC1225"/>
    <w:rsid w:val="00EC2CC0"/>
    <w:rsid w:val="00EC2F25"/>
    <w:rsid w:val="00EC340A"/>
    <w:rsid w:val="00EC4004"/>
    <w:rsid w:val="00ED4359"/>
    <w:rsid w:val="00EE2432"/>
    <w:rsid w:val="00EE54CE"/>
    <w:rsid w:val="00EE56E2"/>
    <w:rsid w:val="00EE6791"/>
    <w:rsid w:val="00EE6911"/>
    <w:rsid w:val="00EE6AD6"/>
    <w:rsid w:val="00EE6CD3"/>
    <w:rsid w:val="00EF3BC4"/>
    <w:rsid w:val="00EF56F2"/>
    <w:rsid w:val="00EF701C"/>
    <w:rsid w:val="00F02853"/>
    <w:rsid w:val="00F030BC"/>
    <w:rsid w:val="00F076B2"/>
    <w:rsid w:val="00F1253E"/>
    <w:rsid w:val="00F12653"/>
    <w:rsid w:val="00F12C3E"/>
    <w:rsid w:val="00F1311C"/>
    <w:rsid w:val="00F15D2A"/>
    <w:rsid w:val="00F21082"/>
    <w:rsid w:val="00F2746B"/>
    <w:rsid w:val="00F30BA9"/>
    <w:rsid w:val="00F314BB"/>
    <w:rsid w:val="00F3253C"/>
    <w:rsid w:val="00F33072"/>
    <w:rsid w:val="00F33B4F"/>
    <w:rsid w:val="00F34962"/>
    <w:rsid w:val="00F350E5"/>
    <w:rsid w:val="00F379AC"/>
    <w:rsid w:val="00F37CDB"/>
    <w:rsid w:val="00F43AE3"/>
    <w:rsid w:val="00F4685F"/>
    <w:rsid w:val="00F5021C"/>
    <w:rsid w:val="00F50A5D"/>
    <w:rsid w:val="00F517E9"/>
    <w:rsid w:val="00F54B5A"/>
    <w:rsid w:val="00F54F7D"/>
    <w:rsid w:val="00F6032F"/>
    <w:rsid w:val="00F609A2"/>
    <w:rsid w:val="00F62CB4"/>
    <w:rsid w:val="00F62CEB"/>
    <w:rsid w:val="00F652B3"/>
    <w:rsid w:val="00F66695"/>
    <w:rsid w:val="00F66FA2"/>
    <w:rsid w:val="00F709D1"/>
    <w:rsid w:val="00F70D99"/>
    <w:rsid w:val="00F73F97"/>
    <w:rsid w:val="00F744C9"/>
    <w:rsid w:val="00F75C24"/>
    <w:rsid w:val="00F772C8"/>
    <w:rsid w:val="00F77420"/>
    <w:rsid w:val="00F8085B"/>
    <w:rsid w:val="00F80A70"/>
    <w:rsid w:val="00F80FF1"/>
    <w:rsid w:val="00F82C58"/>
    <w:rsid w:val="00F831DF"/>
    <w:rsid w:val="00F8553B"/>
    <w:rsid w:val="00F86631"/>
    <w:rsid w:val="00F86F8B"/>
    <w:rsid w:val="00F873C1"/>
    <w:rsid w:val="00F94233"/>
    <w:rsid w:val="00F944FD"/>
    <w:rsid w:val="00F95761"/>
    <w:rsid w:val="00F964F6"/>
    <w:rsid w:val="00F9737F"/>
    <w:rsid w:val="00FA0A1B"/>
    <w:rsid w:val="00FA0D12"/>
    <w:rsid w:val="00FA12ED"/>
    <w:rsid w:val="00FA209A"/>
    <w:rsid w:val="00FA3814"/>
    <w:rsid w:val="00FA4A99"/>
    <w:rsid w:val="00FA4D00"/>
    <w:rsid w:val="00FA6ECD"/>
    <w:rsid w:val="00FA7005"/>
    <w:rsid w:val="00FA7AC4"/>
    <w:rsid w:val="00FA7B93"/>
    <w:rsid w:val="00FB12A2"/>
    <w:rsid w:val="00FB1992"/>
    <w:rsid w:val="00FB267F"/>
    <w:rsid w:val="00FB52BD"/>
    <w:rsid w:val="00FB72DD"/>
    <w:rsid w:val="00FC17F2"/>
    <w:rsid w:val="00FC2F7F"/>
    <w:rsid w:val="00FC3228"/>
    <w:rsid w:val="00FC3C32"/>
    <w:rsid w:val="00FD0564"/>
    <w:rsid w:val="00FD3D77"/>
    <w:rsid w:val="00FD557B"/>
    <w:rsid w:val="00FD5E0E"/>
    <w:rsid w:val="00FD6EA4"/>
    <w:rsid w:val="00FE0500"/>
    <w:rsid w:val="00FE05BB"/>
    <w:rsid w:val="00FE18DA"/>
    <w:rsid w:val="00FE1D38"/>
    <w:rsid w:val="00FE21C5"/>
    <w:rsid w:val="00FE4497"/>
    <w:rsid w:val="00FE4BAE"/>
    <w:rsid w:val="00FE604D"/>
    <w:rsid w:val="00FE6A40"/>
    <w:rsid w:val="00FE6E06"/>
    <w:rsid w:val="00FE7961"/>
    <w:rsid w:val="00FF0F28"/>
    <w:rsid w:val="00FF126F"/>
    <w:rsid w:val="00FF1AB1"/>
    <w:rsid w:val="00FF2BD7"/>
    <w:rsid w:val="00FF3EB0"/>
    <w:rsid w:val="00FF412C"/>
    <w:rsid w:val="00FF4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48B47"/>
  <w15:chartTrackingRefBased/>
  <w15:docId w15:val="{DBB345A0-3583-48DA-9A09-9DFD608B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6FC"/>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2646A0"/>
    <w:pPr>
      <w:spacing w:before="240" w:after="120"/>
      <w:ind w:left="-425" w:right="-743" w:firstLine="142"/>
      <w:outlineLvl w:val="0"/>
    </w:pPr>
    <w:rPr>
      <w:rFonts w:ascii="Arial" w:hAnsi="Arial" w:cs="Arial"/>
      <w:b/>
      <w:sz w:val="28"/>
      <w:szCs w:val="28"/>
      <w:u w:val="single"/>
    </w:rPr>
  </w:style>
  <w:style w:type="paragraph" w:styleId="Heading2">
    <w:name w:val="heading 2"/>
    <w:basedOn w:val="Normal"/>
    <w:next w:val="Normal"/>
    <w:link w:val="Heading2Char"/>
    <w:unhideWhenUsed/>
    <w:qFormat/>
    <w:locked/>
    <w:rsid w:val="00F43AE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30C9"/>
    <w:pPr>
      <w:jc w:val="center"/>
    </w:pPr>
    <w:rPr>
      <w:b/>
      <w:bCs/>
    </w:rPr>
  </w:style>
  <w:style w:type="character" w:customStyle="1" w:styleId="TitleChar">
    <w:name w:val="Title Char"/>
    <w:link w:val="Title"/>
    <w:locked/>
    <w:rsid w:val="00D730C9"/>
    <w:rPr>
      <w:rFonts w:ascii="Times New Roman" w:hAnsi="Times New Roman" w:cs="Times New Roman"/>
      <w:b/>
      <w:bCs/>
      <w:sz w:val="24"/>
      <w:szCs w:val="24"/>
    </w:rPr>
  </w:style>
  <w:style w:type="paragraph" w:styleId="BodyTextIndent2">
    <w:name w:val="Body Text Indent 2"/>
    <w:basedOn w:val="Normal"/>
    <w:link w:val="BodyTextIndent2Char"/>
    <w:rsid w:val="00D730C9"/>
    <w:pPr>
      <w:ind w:left="720" w:hanging="720"/>
    </w:pPr>
  </w:style>
  <w:style w:type="character" w:customStyle="1" w:styleId="BodyTextIndent2Char">
    <w:name w:val="Body Text Indent 2 Char"/>
    <w:link w:val="BodyTextIndent2"/>
    <w:locked/>
    <w:rsid w:val="00D730C9"/>
    <w:rPr>
      <w:rFonts w:ascii="Times New Roman" w:hAnsi="Times New Roman" w:cs="Times New Roman"/>
      <w:sz w:val="24"/>
      <w:szCs w:val="24"/>
    </w:rPr>
  </w:style>
  <w:style w:type="paragraph" w:styleId="Footer">
    <w:name w:val="footer"/>
    <w:basedOn w:val="Normal"/>
    <w:link w:val="FooterChar"/>
    <w:rsid w:val="00D730C9"/>
    <w:pPr>
      <w:tabs>
        <w:tab w:val="center" w:pos="4320"/>
        <w:tab w:val="right" w:pos="8640"/>
      </w:tabs>
    </w:pPr>
  </w:style>
  <w:style w:type="character" w:customStyle="1" w:styleId="FooterChar">
    <w:name w:val="Footer Char"/>
    <w:link w:val="Footer"/>
    <w:locked/>
    <w:rsid w:val="00D730C9"/>
    <w:rPr>
      <w:rFonts w:ascii="Times New Roman" w:hAnsi="Times New Roman" w:cs="Times New Roman"/>
      <w:sz w:val="24"/>
      <w:szCs w:val="24"/>
    </w:rPr>
  </w:style>
  <w:style w:type="paragraph" w:styleId="Header">
    <w:name w:val="header"/>
    <w:basedOn w:val="Normal"/>
    <w:link w:val="HeaderChar"/>
    <w:rsid w:val="00B0744D"/>
    <w:pPr>
      <w:tabs>
        <w:tab w:val="center" w:pos="4320"/>
        <w:tab w:val="right" w:pos="8640"/>
      </w:tabs>
    </w:pPr>
  </w:style>
  <w:style w:type="character" w:customStyle="1" w:styleId="HeaderChar">
    <w:name w:val="Header Char"/>
    <w:link w:val="Header"/>
    <w:semiHidden/>
    <w:locked/>
    <w:rsid w:val="003F4097"/>
    <w:rPr>
      <w:rFonts w:ascii="Times New Roman" w:hAnsi="Times New Roman" w:cs="Times New Roman"/>
      <w:sz w:val="24"/>
      <w:szCs w:val="24"/>
      <w:lang w:val="en-GB" w:eastAsia="x-none"/>
    </w:rPr>
  </w:style>
  <w:style w:type="paragraph" w:styleId="BalloonText">
    <w:name w:val="Balloon Text"/>
    <w:basedOn w:val="Normal"/>
    <w:link w:val="BalloonTextChar"/>
    <w:rsid w:val="00F21082"/>
    <w:rPr>
      <w:rFonts w:ascii="Segoe UI" w:hAnsi="Segoe UI" w:cs="Segoe UI"/>
      <w:sz w:val="18"/>
      <w:szCs w:val="18"/>
    </w:rPr>
  </w:style>
  <w:style w:type="character" w:customStyle="1" w:styleId="BalloonTextChar">
    <w:name w:val="Balloon Text Char"/>
    <w:link w:val="BalloonText"/>
    <w:rsid w:val="00F21082"/>
    <w:rPr>
      <w:rFonts w:ascii="Segoe UI" w:eastAsia="Times New Roman" w:hAnsi="Segoe UI" w:cs="Segoe UI"/>
      <w:sz w:val="18"/>
      <w:szCs w:val="18"/>
      <w:lang w:val="en-GB"/>
    </w:rPr>
  </w:style>
  <w:style w:type="paragraph" w:styleId="ListParagraph">
    <w:name w:val="List Paragraph"/>
    <w:basedOn w:val="Normal"/>
    <w:uiPriority w:val="72"/>
    <w:qFormat/>
    <w:rsid w:val="0042485C"/>
    <w:pPr>
      <w:ind w:left="720"/>
    </w:pPr>
  </w:style>
  <w:style w:type="character" w:customStyle="1" w:styleId="Heading2Char">
    <w:name w:val="Heading 2 Char"/>
    <w:link w:val="Heading2"/>
    <w:rsid w:val="00F43AE3"/>
    <w:rPr>
      <w:rFonts w:ascii="Calibri Light" w:eastAsia="Times New Roman" w:hAnsi="Calibri Light" w:cs="Times New Roman"/>
      <w:b/>
      <w:bCs/>
      <w:i/>
      <w:iCs/>
      <w:sz w:val="28"/>
      <w:szCs w:val="28"/>
      <w:lang w:eastAsia="en-US"/>
    </w:rPr>
  </w:style>
  <w:style w:type="character" w:customStyle="1" w:styleId="Heading1Char">
    <w:name w:val="Heading 1 Char"/>
    <w:basedOn w:val="DefaultParagraphFont"/>
    <w:link w:val="Heading1"/>
    <w:rsid w:val="002646A0"/>
    <w:rPr>
      <w:rFonts w:ascii="Arial" w:eastAsia="Times New Roman" w:hAnsi="Arial" w:cs="Arial"/>
      <w:b/>
      <w:sz w:val="28"/>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591">
      <w:bodyDiv w:val="1"/>
      <w:marLeft w:val="0"/>
      <w:marRight w:val="0"/>
      <w:marTop w:val="0"/>
      <w:marBottom w:val="0"/>
      <w:divBdr>
        <w:top w:val="none" w:sz="0" w:space="0" w:color="auto"/>
        <w:left w:val="none" w:sz="0" w:space="0" w:color="auto"/>
        <w:bottom w:val="none" w:sz="0" w:space="0" w:color="auto"/>
        <w:right w:val="none" w:sz="0" w:space="0" w:color="auto"/>
      </w:divBdr>
    </w:div>
    <w:div w:id="391082173">
      <w:bodyDiv w:val="1"/>
      <w:marLeft w:val="0"/>
      <w:marRight w:val="0"/>
      <w:marTop w:val="0"/>
      <w:marBottom w:val="0"/>
      <w:divBdr>
        <w:top w:val="none" w:sz="0" w:space="0" w:color="auto"/>
        <w:left w:val="none" w:sz="0" w:space="0" w:color="auto"/>
        <w:bottom w:val="none" w:sz="0" w:space="0" w:color="auto"/>
        <w:right w:val="none" w:sz="0" w:space="0" w:color="auto"/>
      </w:divBdr>
    </w:div>
    <w:div w:id="594173397">
      <w:bodyDiv w:val="1"/>
      <w:marLeft w:val="0"/>
      <w:marRight w:val="0"/>
      <w:marTop w:val="0"/>
      <w:marBottom w:val="0"/>
      <w:divBdr>
        <w:top w:val="none" w:sz="0" w:space="0" w:color="auto"/>
        <w:left w:val="none" w:sz="0" w:space="0" w:color="auto"/>
        <w:bottom w:val="none" w:sz="0" w:space="0" w:color="auto"/>
        <w:right w:val="none" w:sz="0" w:space="0" w:color="auto"/>
      </w:divBdr>
    </w:div>
    <w:div w:id="831682625">
      <w:bodyDiv w:val="1"/>
      <w:marLeft w:val="0"/>
      <w:marRight w:val="0"/>
      <w:marTop w:val="0"/>
      <w:marBottom w:val="0"/>
      <w:divBdr>
        <w:top w:val="none" w:sz="0" w:space="0" w:color="auto"/>
        <w:left w:val="none" w:sz="0" w:space="0" w:color="auto"/>
        <w:bottom w:val="none" w:sz="0" w:space="0" w:color="auto"/>
        <w:right w:val="none" w:sz="0" w:space="0" w:color="auto"/>
      </w:divBdr>
    </w:div>
    <w:div w:id="1110584843">
      <w:bodyDiv w:val="1"/>
      <w:marLeft w:val="0"/>
      <w:marRight w:val="0"/>
      <w:marTop w:val="0"/>
      <w:marBottom w:val="0"/>
      <w:divBdr>
        <w:top w:val="none" w:sz="0" w:space="0" w:color="auto"/>
        <w:left w:val="none" w:sz="0" w:space="0" w:color="auto"/>
        <w:bottom w:val="none" w:sz="0" w:space="0" w:color="auto"/>
        <w:right w:val="none" w:sz="0" w:space="0" w:color="auto"/>
      </w:divBdr>
    </w:div>
    <w:div w:id="1151170472">
      <w:bodyDiv w:val="1"/>
      <w:marLeft w:val="0"/>
      <w:marRight w:val="0"/>
      <w:marTop w:val="0"/>
      <w:marBottom w:val="0"/>
      <w:divBdr>
        <w:top w:val="none" w:sz="0" w:space="0" w:color="auto"/>
        <w:left w:val="none" w:sz="0" w:space="0" w:color="auto"/>
        <w:bottom w:val="none" w:sz="0" w:space="0" w:color="auto"/>
        <w:right w:val="none" w:sz="0" w:space="0" w:color="auto"/>
      </w:divBdr>
    </w:div>
    <w:div w:id="1463814453">
      <w:bodyDiv w:val="1"/>
      <w:marLeft w:val="0"/>
      <w:marRight w:val="0"/>
      <w:marTop w:val="0"/>
      <w:marBottom w:val="0"/>
      <w:divBdr>
        <w:top w:val="none" w:sz="0" w:space="0" w:color="auto"/>
        <w:left w:val="none" w:sz="0" w:space="0" w:color="auto"/>
        <w:bottom w:val="none" w:sz="0" w:space="0" w:color="auto"/>
        <w:right w:val="none" w:sz="0" w:space="0" w:color="auto"/>
      </w:divBdr>
    </w:div>
    <w:div w:id="1770858126">
      <w:bodyDiv w:val="1"/>
      <w:marLeft w:val="0"/>
      <w:marRight w:val="0"/>
      <w:marTop w:val="0"/>
      <w:marBottom w:val="0"/>
      <w:divBdr>
        <w:top w:val="none" w:sz="0" w:space="0" w:color="auto"/>
        <w:left w:val="none" w:sz="0" w:space="0" w:color="auto"/>
        <w:bottom w:val="none" w:sz="0" w:space="0" w:color="auto"/>
        <w:right w:val="none" w:sz="0" w:space="0" w:color="auto"/>
      </w:divBdr>
    </w:div>
    <w:div w:id="1904023539">
      <w:bodyDiv w:val="1"/>
      <w:marLeft w:val="0"/>
      <w:marRight w:val="0"/>
      <w:marTop w:val="0"/>
      <w:marBottom w:val="0"/>
      <w:divBdr>
        <w:top w:val="none" w:sz="0" w:space="0" w:color="auto"/>
        <w:left w:val="none" w:sz="0" w:space="0" w:color="auto"/>
        <w:bottom w:val="none" w:sz="0" w:space="0" w:color="auto"/>
        <w:right w:val="none" w:sz="0" w:space="0" w:color="auto"/>
      </w:divBdr>
    </w:div>
    <w:div w:id="19964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8DDE-038E-446C-976E-865D16B6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PANGBOURNE PARISH COUNCIL</vt:lpstr>
    </vt:vector>
  </TitlesOfParts>
  <Company>Network Rail</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PANGBOURNE PARISH COUNCIL</dc:title>
  <dc:subject/>
  <dc:creator>Lizzie</dc:creator>
  <cp:keywords/>
  <cp:lastModifiedBy>Jo Griffin</cp:lastModifiedBy>
  <cp:revision>5</cp:revision>
  <cp:lastPrinted>2023-02-07T11:06:00Z</cp:lastPrinted>
  <dcterms:created xsi:type="dcterms:W3CDTF">2025-01-22T10:59:00Z</dcterms:created>
  <dcterms:modified xsi:type="dcterms:W3CDTF">2025-01-23T16:12:00Z</dcterms:modified>
</cp:coreProperties>
</file>