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102C" w14:textId="5BCE6924" w:rsidR="000A18A6" w:rsidRDefault="000A18A6" w:rsidP="000A18A6">
      <w:pPr>
        <w:pStyle w:val="Title"/>
        <w:rPr>
          <w:noProof/>
          <w:lang w:eastAsia="en-GB"/>
        </w:rPr>
      </w:pPr>
      <w:r w:rsidRPr="004D5359">
        <w:rPr>
          <w:noProof/>
          <w:lang w:eastAsia="en-GB"/>
        </w:rPr>
        <w:drawing>
          <wp:inline distT="0" distB="0" distL="0" distR="0" wp14:anchorId="42AE36B7" wp14:editId="773232A9">
            <wp:extent cx="628650" cy="685800"/>
            <wp:effectExtent l="0" t="0" r="0" b="0"/>
            <wp:docPr id="1" name="Picture 3"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gbourne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2AFC050A" w14:textId="77777777" w:rsidR="00893AEC" w:rsidRPr="0042164A" w:rsidRDefault="00893AEC" w:rsidP="00C60DE6">
      <w:pPr>
        <w:pStyle w:val="Title"/>
        <w:rPr>
          <w:rFonts w:ascii="Arial Bold" w:hAnsi="Arial Bold" w:cs="Arial"/>
          <w:sz w:val="8"/>
          <w:szCs w:val="8"/>
        </w:rPr>
      </w:pPr>
    </w:p>
    <w:p w14:paraId="215A2AC6" w14:textId="77777777" w:rsidR="00885EB1" w:rsidRPr="006B5C2A" w:rsidRDefault="00AA0E88" w:rsidP="00C60DE6">
      <w:pPr>
        <w:pStyle w:val="Title"/>
        <w:pBdr>
          <w:bottom w:val="single" w:sz="18" w:space="1" w:color="auto"/>
        </w:pBdr>
        <w:rPr>
          <w:rFonts w:ascii="Arial Bold" w:hAnsi="Arial Bold" w:cs="Arial"/>
          <w:sz w:val="42"/>
          <w:szCs w:val="42"/>
        </w:rPr>
      </w:pPr>
      <w:r w:rsidRPr="006B5C2A">
        <w:rPr>
          <w:rFonts w:ascii="Arial Bold" w:hAnsi="Arial Bold" w:cs="Arial"/>
          <w:sz w:val="42"/>
          <w:szCs w:val="42"/>
        </w:rPr>
        <w:t>MINUTES OF</w:t>
      </w:r>
      <w:r w:rsidR="008B23FC" w:rsidRPr="006B5C2A">
        <w:rPr>
          <w:rFonts w:ascii="Arial Bold" w:hAnsi="Arial Bold" w:cs="Arial"/>
          <w:sz w:val="42"/>
          <w:szCs w:val="42"/>
        </w:rPr>
        <w:t xml:space="preserve"> </w:t>
      </w:r>
      <w:r w:rsidR="00885EB1" w:rsidRPr="006B5C2A">
        <w:rPr>
          <w:rFonts w:ascii="Arial Bold" w:hAnsi="Arial Bold" w:cs="Arial"/>
          <w:sz w:val="42"/>
          <w:szCs w:val="42"/>
        </w:rPr>
        <w:t>PANGBOURNE PARISH COUNCI</w:t>
      </w:r>
      <w:r w:rsidR="00050856" w:rsidRPr="006B5C2A">
        <w:rPr>
          <w:rFonts w:ascii="Arial Bold" w:hAnsi="Arial Bold" w:cs="Arial"/>
          <w:sz w:val="42"/>
          <w:szCs w:val="42"/>
        </w:rPr>
        <w:t>L</w:t>
      </w:r>
    </w:p>
    <w:p w14:paraId="1B27B51D" w14:textId="77777777" w:rsidR="00885EB1" w:rsidRPr="0042164A" w:rsidRDefault="00885EB1" w:rsidP="00C60DE6">
      <w:pPr>
        <w:spacing w:after="240"/>
        <w:rPr>
          <w:rFonts w:ascii="Arial" w:hAnsi="Arial" w:cs="Arial"/>
          <w:b/>
          <w:bCs/>
          <w:sz w:val="28"/>
          <w:szCs w:val="28"/>
        </w:rPr>
      </w:pPr>
    </w:p>
    <w:p w14:paraId="5D5BE270" w14:textId="25000B2B" w:rsidR="00885EB1" w:rsidRPr="0086193E" w:rsidRDefault="00AA0E88" w:rsidP="000A18A6">
      <w:pPr>
        <w:ind w:left="1843" w:right="1174" w:hanging="1843"/>
        <w:rPr>
          <w:rFonts w:ascii="Arial" w:hAnsi="Arial" w:cs="Arial"/>
          <w:sz w:val="20"/>
          <w:szCs w:val="20"/>
        </w:rPr>
      </w:pPr>
      <w:r w:rsidRPr="0086193E">
        <w:rPr>
          <w:rFonts w:ascii="Arial" w:hAnsi="Arial" w:cs="Arial"/>
          <w:sz w:val="20"/>
          <w:szCs w:val="20"/>
        </w:rPr>
        <w:t xml:space="preserve">Minutes of the </w:t>
      </w:r>
      <w:r w:rsidR="00153090" w:rsidRPr="0086193E">
        <w:rPr>
          <w:rFonts w:ascii="Arial" w:hAnsi="Arial" w:cs="Arial"/>
          <w:sz w:val="20"/>
          <w:szCs w:val="20"/>
        </w:rPr>
        <w:t>M</w:t>
      </w:r>
      <w:r w:rsidR="00885EB1" w:rsidRPr="0086193E">
        <w:rPr>
          <w:rFonts w:ascii="Arial" w:hAnsi="Arial" w:cs="Arial"/>
          <w:sz w:val="20"/>
          <w:szCs w:val="20"/>
        </w:rPr>
        <w:t>eeting</w:t>
      </w:r>
      <w:r w:rsidR="005C6B2D" w:rsidRPr="0086193E">
        <w:rPr>
          <w:rFonts w:ascii="Arial" w:hAnsi="Arial" w:cs="Arial"/>
          <w:sz w:val="20"/>
          <w:szCs w:val="20"/>
        </w:rPr>
        <w:t xml:space="preserve"> held </w:t>
      </w:r>
      <w:r w:rsidR="00DE3B1C" w:rsidRPr="0086193E">
        <w:rPr>
          <w:rFonts w:ascii="Arial" w:hAnsi="Arial" w:cs="Arial"/>
          <w:sz w:val="20"/>
          <w:szCs w:val="20"/>
        </w:rPr>
        <w:t>via Zoom Video Conference</w:t>
      </w:r>
      <w:r w:rsidR="00BC7849" w:rsidRPr="0086193E">
        <w:rPr>
          <w:rFonts w:ascii="Arial" w:hAnsi="Arial" w:cs="Arial"/>
          <w:sz w:val="20"/>
          <w:szCs w:val="20"/>
        </w:rPr>
        <w:t xml:space="preserve"> on </w:t>
      </w:r>
      <w:r w:rsidR="003231C0" w:rsidRPr="0086193E">
        <w:rPr>
          <w:rFonts w:ascii="Arial" w:hAnsi="Arial" w:cs="Arial"/>
          <w:sz w:val="20"/>
          <w:szCs w:val="20"/>
        </w:rPr>
        <w:t>Tuesday</w:t>
      </w:r>
      <w:r w:rsidR="00647B27" w:rsidRPr="0086193E">
        <w:rPr>
          <w:rFonts w:ascii="Arial" w:hAnsi="Arial" w:cs="Arial"/>
          <w:sz w:val="20"/>
          <w:szCs w:val="20"/>
        </w:rPr>
        <w:t xml:space="preserve"> </w:t>
      </w:r>
      <w:r w:rsidR="002F4B98">
        <w:rPr>
          <w:rFonts w:ascii="Arial" w:hAnsi="Arial" w:cs="Arial"/>
          <w:sz w:val="20"/>
          <w:szCs w:val="20"/>
        </w:rPr>
        <w:t>13</w:t>
      </w:r>
      <w:r w:rsidR="00CD3466" w:rsidRPr="000A18A6">
        <w:rPr>
          <w:rFonts w:ascii="Arial" w:hAnsi="Arial" w:cs="Arial"/>
          <w:sz w:val="20"/>
          <w:szCs w:val="20"/>
        </w:rPr>
        <w:t>th</w:t>
      </w:r>
      <w:r w:rsidR="00757546" w:rsidRPr="0086193E">
        <w:rPr>
          <w:rFonts w:ascii="Arial" w:hAnsi="Arial" w:cs="Arial"/>
          <w:sz w:val="20"/>
          <w:szCs w:val="20"/>
        </w:rPr>
        <w:t xml:space="preserve"> </w:t>
      </w:r>
      <w:r w:rsidR="002F4B98">
        <w:rPr>
          <w:rFonts w:ascii="Arial" w:hAnsi="Arial" w:cs="Arial"/>
          <w:sz w:val="20"/>
          <w:szCs w:val="20"/>
        </w:rPr>
        <w:t>April</w:t>
      </w:r>
      <w:r w:rsidR="00757546" w:rsidRPr="0086193E">
        <w:rPr>
          <w:rFonts w:ascii="Arial" w:hAnsi="Arial" w:cs="Arial"/>
          <w:sz w:val="20"/>
          <w:szCs w:val="20"/>
        </w:rPr>
        <w:t xml:space="preserve"> </w:t>
      </w:r>
      <w:r w:rsidR="001B1168" w:rsidRPr="0086193E">
        <w:rPr>
          <w:rFonts w:ascii="Arial" w:hAnsi="Arial" w:cs="Arial"/>
          <w:sz w:val="20"/>
          <w:szCs w:val="20"/>
        </w:rPr>
        <w:t>20</w:t>
      </w:r>
      <w:r w:rsidR="00A61F71" w:rsidRPr="0086193E">
        <w:rPr>
          <w:rFonts w:ascii="Arial" w:hAnsi="Arial" w:cs="Arial"/>
          <w:sz w:val="20"/>
          <w:szCs w:val="20"/>
        </w:rPr>
        <w:t>2</w:t>
      </w:r>
      <w:r w:rsidR="00B733D6">
        <w:rPr>
          <w:rFonts w:ascii="Arial" w:hAnsi="Arial" w:cs="Arial"/>
          <w:sz w:val="20"/>
          <w:szCs w:val="20"/>
        </w:rPr>
        <w:t>1</w:t>
      </w:r>
      <w:r w:rsidR="00DE3B1C" w:rsidRPr="0086193E">
        <w:rPr>
          <w:rFonts w:ascii="Arial" w:hAnsi="Arial" w:cs="Arial"/>
          <w:sz w:val="20"/>
          <w:szCs w:val="20"/>
        </w:rPr>
        <w:t xml:space="preserve"> at 7.30pm</w:t>
      </w:r>
      <w:r w:rsidR="00885EB1" w:rsidRPr="0086193E">
        <w:rPr>
          <w:rFonts w:ascii="Arial" w:hAnsi="Arial" w:cs="Arial"/>
          <w:sz w:val="20"/>
          <w:szCs w:val="20"/>
        </w:rPr>
        <w:t>.</w:t>
      </w:r>
    </w:p>
    <w:p w14:paraId="290AD8C7" w14:textId="77777777" w:rsidR="00885EB1" w:rsidRPr="0086193E" w:rsidRDefault="00885EB1" w:rsidP="000A18A6">
      <w:pPr>
        <w:ind w:left="1843" w:right="1174" w:hanging="1843"/>
        <w:rPr>
          <w:rFonts w:ascii="Arial" w:hAnsi="Arial" w:cs="Arial"/>
          <w:sz w:val="20"/>
          <w:szCs w:val="20"/>
        </w:rPr>
      </w:pPr>
    </w:p>
    <w:p w14:paraId="202B07F6" w14:textId="77777777" w:rsidR="00FA3C1F" w:rsidRPr="0000394B" w:rsidRDefault="00FA3C1F" w:rsidP="000A18A6">
      <w:pPr>
        <w:ind w:left="1843" w:right="1174" w:hanging="1843"/>
        <w:rPr>
          <w:rFonts w:ascii="Arial" w:hAnsi="Arial" w:cs="Arial"/>
          <w:sz w:val="20"/>
          <w:szCs w:val="20"/>
        </w:rPr>
      </w:pPr>
      <w:r w:rsidRPr="0000394B">
        <w:rPr>
          <w:rFonts w:ascii="Arial" w:hAnsi="Arial" w:cs="Arial"/>
          <w:sz w:val="20"/>
          <w:szCs w:val="20"/>
        </w:rPr>
        <w:t>P</w:t>
      </w:r>
      <w:r w:rsidR="004E061A" w:rsidRPr="0000394B">
        <w:rPr>
          <w:rFonts w:ascii="Arial" w:hAnsi="Arial" w:cs="Arial"/>
          <w:sz w:val="20"/>
          <w:szCs w:val="20"/>
        </w:rPr>
        <w:t>RESENT</w:t>
      </w:r>
      <w:r w:rsidRPr="0000394B">
        <w:rPr>
          <w:rFonts w:ascii="Arial" w:hAnsi="Arial" w:cs="Arial"/>
          <w:sz w:val="20"/>
          <w:szCs w:val="20"/>
        </w:rPr>
        <w:t>:</w:t>
      </w:r>
    </w:p>
    <w:p w14:paraId="4A455A97" w14:textId="571F2B86" w:rsidR="0043485B" w:rsidRPr="00BD457B" w:rsidRDefault="009412B4" w:rsidP="0043485B">
      <w:pPr>
        <w:ind w:left="1843" w:right="1174" w:hanging="1843"/>
        <w:rPr>
          <w:rFonts w:ascii="Arial" w:hAnsi="Arial" w:cs="Arial"/>
          <w:color w:val="FF0000"/>
          <w:sz w:val="20"/>
          <w:szCs w:val="20"/>
        </w:rPr>
      </w:pPr>
      <w:r w:rsidRPr="00812BEF">
        <w:rPr>
          <w:rFonts w:ascii="Arial" w:hAnsi="Arial" w:cs="Arial"/>
          <w:sz w:val="20"/>
          <w:szCs w:val="20"/>
        </w:rPr>
        <w:t>C</w:t>
      </w:r>
      <w:r w:rsidR="00EC58F0" w:rsidRPr="00812BEF">
        <w:rPr>
          <w:rFonts w:ascii="Arial" w:hAnsi="Arial" w:cs="Arial"/>
          <w:sz w:val="20"/>
          <w:szCs w:val="20"/>
        </w:rPr>
        <w:t>llr</w:t>
      </w:r>
      <w:r w:rsidRPr="00812BEF">
        <w:rPr>
          <w:rFonts w:ascii="Arial" w:hAnsi="Arial" w:cs="Arial"/>
          <w:sz w:val="20"/>
          <w:szCs w:val="20"/>
        </w:rPr>
        <w:t>s</w:t>
      </w:r>
      <w:r w:rsidR="00C6050A" w:rsidRPr="00812BEF">
        <w:rPr>
          <w:rFonts w:ascii="Arial" w:hAnsi="Arial" w:cs="Arial"/>
          <w:sz w:val="20"/>
          <w:szCs w:val="20"/>
        </w:rPr>
        <w:t>:</w:t>
      </w:r>
      <w:r w:rsidR="000A18A6" w:rsidRPr="00812BEF">
        <w:rPr>
          <w:rFonts w:ascii="Arial" w:hAnsi="Arial" w:cs="Arial"/>
          <w:sz w:val="20"/>
          <w:szCs w:val="20"/>
        </w:rPr>
        <w:tab/>
      </w:r>
      <w:r w:rsidR="004E061A" w:rsidRPr="00801CA6">
        <w:rPr>
          <w:rFonts w:ascii="Arial" w:hAnsi="Arial" w:cs="Arial"/>
          <w:sz w:val="20"/>
          <w:szCs w:val="20"/>
        </w:rPr>
        <w:t xml:space="preserve">P. MacIver (Chairman), </w:t>
      </w:r>
      <w:r w:rsidR="005E5B99" w:rsidRPr="00801CA6">
        <w:rPr>
          <w:rFonts w:ascii="Arial" w:hAnsi="Arial" w:cs="Arial"/>
          <w:sz w:val="20"/>
          <w:szCs w:val="20"/>
        </w:rPr>
        <w:t>G. Child</w:t>
      </w:r>
      <w:r w:rsidR="005E5B99" w:rsidRPr="00BD457B">
        <w:rPr>
          <w:rFonts w:ascii="Arial" w:hAnsi="Arial" w:cs="Arial"/>
          <w:color w:val="FF0000"/>
          <w:sz w:val="20"/>
          <w:szCs w:val="20"/>
        </w:rPr>
        <w:t xml:space="preserve">, </w:t>
      </w:r>
      <w:r w:rsidR="005E5B99" w:rsidRPr="00801CA6">
        <w:rPr>
          <w:rFonts w:ascii="Arial" w:hAnsi="Arial" w:cs="Arial"/>
          <w:sz w:val="20"/>
          <w:szCs w:val="20"/>
        </w:rPr>
        <w:t>S. Ferguson</w:t>
      </w:r>
      <w:r w:rsidR="005E5B99" w:rsidRPr="00317A6C">
        <w:rPr>
          <w:rFonts w:ascii="Arial" w:hAnsi="Arial" w:cs="Arial"/>
          <w:sz w:val="20"/>
          <w:szCs w:val="20"/>
        </w:rPr>
        <w:t>,</w:t>
      </w:r>
      <w:r w:rsidR="005E5B99" w:rsidRPr="00BD457B">
        <w:rPr>
          <w:rFonts w:ascii="Arial" w:hAnsi="Arial" w:cs="Arial"/>
          <w:color w:val="FF0000"/>
          <w:sz w:val="20"/>
          <w:szCs w:val="20"/>
        </w:rPr>
        <w:t xml:space="preserve"> </w:t>
      </w:r>
      <w:r w:rsidR="002C6654" w:rsidRPr="00BD457B">
        <w:rPr>
          <w:rFonts w:ascii="Arial" w:hAnsi="Arial" w:cs="Arial"/>
          <w:color w:val="FF0000"/>
          <w:sz w:val="20"/>
          <w:szCs w:val="20"/>
        </w:rPr>
        <w:br/>
      </w:r>
      <w:r w:rsidR="00757546" w:rsidRPr="00801CA6">
        <w:rPr>
          <w:rFonts w:ascii="Arial" w:hAnsi="Arial" w:cs="Arial"/>
          <w:sz w:val="20"/>
          <w:szCs w:val="20"/>
        </w:rPr>
        <w:t>J. Higgs</w:t>
      </w:r>
      <w:r w:rsidR="004E061A" w:rsidRPr="00801CA6">
        <w:rPr>
          <w:rFonts w:ascii="Arial" w:hAnsi="Arial" w:cs="Arial"/>
          <w:sz w:val="20"/>
          <w:szCs w:val="20"/>
        </w:rPr>
        <w:t xml:space="preserve"> (Vice Chairman)</w:t>
      </w:r>
      <w:r w:rsidR="00757546" w:rsidRPr="00801CA6">
        <w:rPr>
          <w:rFonts w:ascii="Arial" w:hAnsi="Arial" w:cs="Arial"/>
          <w:sz w:val="20"/>
          <w:szCs w:val="20"/>
        </w:rPr>
        <w:t>,</w:t>
      </w:r>
      <w:r w:rsidR="00B80BC1" w:rsidRPr="00801CA6">
        <w:rPr>
          <w:rFonts w:ascii="Arial" w:hAnsi="Arial" w:cs="Arial"/>
          <w:sz w:val="20"/>
          <w:szCs w:val="20"/>
        </w:rPr>
        <w:t xml:space="preserve"> </w:t>
      </w:r>
      <w:r w:rsidR="005E5B99" w:rsidRPr="00801CA6">
        <w:rPr>
          <w:rFonts w:ascii="Arial" w:hAnsi="Arial" w:cs="Arial"/>
          <w:sz w:val="20"/>
          <w:szCs w:val="20"/>
        </w:rPr>
        <w:t xml:space="preserve">B. Kerr-Muir, </w:t>
      </w:r>
      <w:r w:rsidR="00BC6ADA" w:rsidRPr="00801CA6">
        <w:rPr>
          <w:rFonts w:ascii="Arial" w:hAnsi="Arial" w:cs="Arial"/>
          <w:sz w:val="20"/>
          <w:szCs w:val="20"/>
        </w:rPr>
        <w:t>N. Goodwin,</w:t>
      </w:r>
      <w:r w:rsidR="0043485B" w:rsidRPr="00BD457B">
        <w:rPr>
          <w:rFonts w:ascii="Arial" w:hAnsi="Arial" w:cs="Arial"/>
          <w:color w:val="FF0000"/>
          <w:sz w:val="20"/>
          <w:szCs w:val="20"/>
        </w:rPr>
        <w:t xml:space="preserve"> </w:t>
      </w:r>
      <w:r w:rsidR="0043485B" w:rsidRPr="0057617B">
        <w:rPr>
          <w:rFonts w:ascii="Arial" w:hAnsi="Arial" w:cs="Arial"/>
          <w:sz w:val="20"/>
          <w:szCs w:val="20"/>
        </w:rPr>
        <w:t>P. Hawkins</w:t>
      </w:r>
      <w:r w:rsidR="00812BEF" w:rsidRPr="0057617B">
        <w:rPr>
          <w:rFonts w:ascii="Arial" w:hAnsi="Arial" w:cs="Arial"/>
          <w:sz w:val="20"/>
          <w:szCs w:val="20"/>
        </w:rPr>
        <w:t>,</w:t>
      </w:r>
    </w:p>
    <w:p w14:paraId="19537EAF" w14:textId="61B129B2" w:rsidR="00DE3B1C" w:rsidRPr="00BD457B" w:rsidRDefault="00DE3B1C" w:rsidP="000A18A6">
      <w:pPr>
        <w:ind w:left="1843" w:right="1174" w:hanging="1843"/>
        <w:rPr>
          <w:rFonts w:ascii="Arial" w:hAnsi="Arial" w:cs="Arial"/>
          <w:color w:val="FF0000"/>
          <w:sz w:val="20"/>
          <w:szCs w:val="20"/>
        </w:rPr>
      </w:pPr>
    </w:p>
    <w:p w14:paraId="332FB406" w14:textId="27D42924" w:rsidR="00CC006A" w:rsidRPr="00801CA6" w:rsidRDefault="009412B4" w:rsidP="000A18A6">
      <w:pPr>
        <w:ind w:left="1843" w:right="1174" w:hanging="1843"/>
        <w:rPr>
          <w:rFonts w:ascii="Arial" w:hAnsi="Arial" w:cs="Arial"/>
          <w:sz w:val="20"/>
          <w:szCs w:val="20"/>
        </w:rPr>
      </w:pPr>
      <w:r w:rsidRPr="00801CA6">
        <w:rPr>
          <w:rFonts w:ascii="Arial" w:hAnsi="Arial" w:cs="Arial"/>
          <w:sz w:val="20"/>
          <w:szCs w:val="20"/>
        </w:rPr>
        <w:t>Clerk:</w:t>
      </w:r>
      <w:r w:rsidR="000A18A6" w:rsidRPr="00801CA6">
        <w:rPr>
          <w:rFonts w:ascii="Arial" w:hAnsi="Arial" w:cs="Arial"/>
          <w:sz w:val="20"/>
          <w:szCs w:val="20"/>
        </w:rPr>
        <w:tab/>
      </w:r>
      <w:r w:rsidR="001A690C" w:rsidRPr="00801CA6">
        <w:rPr>
          <w:rFonts w:ascii="Arial" w:hAnsi="Arial" w:cs="Arial"/>
          <w:sz w:val="20"/>
          <w:szCs w:val="20"/>
        </w:rPr>
        <w:t>R. Elkin</w:t>
      </w:r>
      <w:r w:rsidR="00DB50B5" w:rsidRPr="00801CA6">
        <w:rPr>
          <w:rFonts w:ascii="Arial" w:hAnsi="Arial" w:cs="Arial"/>
          <w:sz w:val="20"/>
          <w:szCs w:val="20"/>
        </w:rPr>
        <w:t xml:space="preserve"> (Clerk)</w:t>
      </w:r>
      <w:r w:rsidR="006409F8" w:rsidRPr="00801CA6">
        <w:rPr>
          <w:rFonts w:ascii="Arial" w:hAnsi="Arial" w:cs="Arial"/>
          <w:sz w:val="20"/>
          <w:szCs w:val="20"/>
        </w:rPr>
        <w:t>,</w:t>
      </w:r>
      <w:r w:rsidR="00B80BC1" w:rsidRPr="00801CA6">
        <w:rPr>
          <w:rFonts w:ascii="Arial" w:hAnsi="Arial" w:cs="Arial"/>
          <w:sz w:val="20"/>
          <w:szCs w:val="20"/>
        </w:rPr>
        <w:t xml:space="preserve"> J.Simpson (Asst Clerk)</w:t>
      </w:r>
      <w:r w:rsidR="0000394B" w:rsidRPr="00801CA6">
        <w:rPr>
          <w:rFonts w:ascii="Arial" w:hAnsi="Arial" w:cs="Arial"/>
          <w:sz w:val="20"/>
          <w:szCs w:val="20"/>
        </w:rPr>
        <w:t>,</w:t>
      </w:r>
    </w:p>
    <w:p w14:paraId="481A29B7" w14:textId="30514BA3" w:rsidR="00233540" w:rsidRPr="00317A6C" w:rsidRDefault="00233540" w:rsidP="000A18A6">
      <w:pPr>
        <w:ind w:left="1843" w:right="1174" w:hanging="1843"/>
        <w:rPr>
          <w:rFonts w:ascii="Arial" w:hAnsi="Arial" w:cs="Arial"/>
          <w:sz w:val="20"/>
          <w:szCs w:val="20"/>
        </w:rPr>
      </w:pPr>
      <w:r w:rsidRPr="00317A6C">
        <w:rPr>
          <w:rFonts w:ascii="Arial" w:hAnsi="Arial" w:cs="Arial"/>
          <w:sz w:val="20"/>
          <w:szCs w:val="20"/>
        </w:rPr>
        <w:t>District Cllr:</w:t>
      </w:r>
      <w:r w:rsidR="000A18A6" w:rsidRPr="00317A6C">
        <w:rPr>
          <w:rFonts w:ascii="Arial" w:hAnsi="Arial" w:cs="Arial"/>
          <w:sz w:val="20"/>
          <w:szCs w:val="20"/>
        </w:rPr>
        <w:tab/>
      </w:r>
      <w:r w:rsidR="00785315" w:rsidRPr="00317A6C">
        <w:rPr>
          <w:rFonts w:ascii="Arial" w:hAnsi="Arial" w:cs="Arial"/>
          <w:sz w:val="20"/>
          <w:szCs w:val="20"/>
        </w:rPr>
        <w:t>G.</w:t>
      </w:r>
      <w:r w:rsidR="00041A01" w:rsidRPr="00317A6C">
        <w:rPr>
          <w:rFonts w:ascii="Arial" w:hAnsi="Arial" w:cs="Arial"/>
          <w:sz w:val="20"/>
          <w:szCs w:val="20"/>
        </w:rPr>
        <w:t xml:space="preserve"> </w:t>
      </w:r>
      <w:r w:rsidR="00785315" w:rsidRPr="00317A6C">
        <w:rPr>
          <w:rFonts w:ascii="Arial" w:hAnsi="Arial" w:cs="Arial"/>
          <w:sz w:val="20"/>
          <w:szCs w:val="20"/>
        </w:rPr>
        <w:t xml:space="preserve">Hurley </w:t>
      </w:r>
      <w:r w:rsidR="00812BEF" w:rsidRPr="00317A6C">
        <w:rPr>
          <w:rFonts w:ascii="Arial" w:hAnsi="Arial" w:cs="Arial"/>
          <w:sz w:val="20"/>
          <w:szCs w:val="20"/>
        </w:rPr>
        <w:t xml:space="preserve">was </w:t>
      </w:r>
      <w:r w:rsidR="00317A6C" w:rsidRPr="00317A6C">
        <w:rPr>
          <w:rFonts w:ascii="Arial" w:hAnsi="Arial" w:cs="Arial"/>
          <w:sz w:val="20"/>
          <w:szCs w:val="20"/>
        </w:rPr>
        <w:t xml:space="preserve">not </w:t>
      </w:r>
      <w:r w:rsidR="00812BEF" w:rsidRPr="00317A6C">
        <w:rPr>
          <w:rFonts w:ascii="Arial" w:hAnsi="Arial" w:cs="Arial"/>
          <w:sz w:val="20"/>
          <w:szCs w:val="20"/>
        </w:rPr>
        <w:t>present</w:t>
      </w:r>
    </w:p>
    <w:p w14:paraId="2EBF1BA9" w14:textId="53041435" w:rsidR="005E5B99" w:rsidRPr="0057617B" w:rsidRDefault="00FA3C1F" w:rsidP="000A18A6">
      <w:pPr>
        <w:ind w:left="1843" w:right="1174" w:hanging="1843"/>
        <w:rPr>
          <w:rFonts w:ascii="Arial" w:hAnsi="Arial" w:cs="Arial"/>
          <w:sz w:val="20"/>
          <w:szCs w:val="20"/>
        </w:rPr>
      </w:pPr>
      <w:r w:rsidRPr="0057617B">
        <w:rPr>
          <w:rFonts w:ascii="Arial" w:hAnsi="Arial" w:cs="Arial"/>
          <w:sz w:val="20"/>
          <w:szCs w:val="20"/>
        </w:rPr>
        <w:t>Members of public:</w:t>
      </w:r>
      <w:r w:rsidR="000A18A6" w:rsidRPr="0057617B">
        <w:rPr>
          <w:rFonts w:ascii="Arial" w:hAnsi="Arial" w:cs="Arial"/>
          <w:sz w:val="20"/>
          <w:szCs w:val="20"/>
        </w:rPr>
        <w:tab/>
      </w:r>
      <w:r w:rsidR="0057617B" w:rsidRPr="0057617B">
        <w:rPr>
          <w:rFonts w:ascii="Arial" w:hAnsi="Arial" w:cs="Arial"/>
          <w:sz w:val="20"/>
          <w:szCs w:val="20"/>
        </w:rPr>
        <w:t>5</w:t>
      </w:r>
      <w:r w:rsidR="00B00907" w:rsidRPr="0057617B">
        <w:rPr>
          <w:rFonts w:ascii="Arial" w:hAnsi="Arial" w:cs="Arial"/>
          <w:sz w:val="20"/>
          <w:szCs w:val="20"/>
        </w:rPr>
        <w:t xml:space="preserve"> MOP in attendance </w:t>
      </w:r>
      <w:r w:rsidR="00643A94" w:rsidRPr="0057617B">
        <w:rPr>
          <w:rFonts w:ascii="Arial" w:hAnsi="Arial" w:cs="Arial"/>
          <w:sz w:val="20"/>
          <w:szCs w:val="20"/>
        </w:rPr>
        <w:t xml:space="preserve">for </w:t>
      </w:r>
      <w:r w:rsidR="00812BEF" w:rsidRPr="0057617B">
        <w:rPr>
          <w:rFonts w:ascii="Arial" w:hAnsi="Arial" w:cs="Arial"/>
          <w:sz w:val="20"/>
          <w:szCs w:val="20"/>
        </w:rPr>
        <w:t xml:space="preserve">all or </w:t>
      </w:r>
      <w:r w:rsidR="00643A94" w:rsidRPr="0057617B">
        <w:rPr>
          <w:rFonts w:ascii="Arial" w:hAnsi="Arial" w:cs="Arial"/>
          <w:sz w:val="20"/>
          <w:szCs w:val="20"/>
        </w:rPr>
        <w:t>part of the meeting</w:t>
      </w:r>
      <w:r w:rsidR="00B80BC1" w:rsidRPr="0057617B">
        <w:rPr>
          <w:rFonts w:ascii="Arial" w:hAnsi="Arial" w:cs="Arial"/>
          <w:sz w:val="20"/>
          <w:szCs w:val="20"/>
        </w:rPr>
        <w:t xml:space="preserve"> </w:t>
      </w:r>
      <w:r w:rsidR="00553683">
        <w:rPr>
          <w:rFonts w:ascii="Arial" w:hAnsi="Arial" w:cs="Arial"/>
          <w:sz w:val="20"/>
          <w:szCs w:val="20"/>
        </w:rPr>
        <w:t xml:space="preserve">(including 3 Co-option candidates). The 2 remaining members of the public did not wish </w:t>
      </w:r>
      <w:r w:rsidR="00EE4977">
        <w:rPr>
          <w:rFonts w:ascii="Arial" w:hAnsi="Arial" w:cs="Arial"/>
          <w:sz w:val="20"/>
          <w:szCs w:val="20"/>
        </w:rPr>
        <w:t>to speak.</w:t>
      </w:r>
    </w:p>
    <w:p w14:paraId="7494F57D" w14:textId="77777777" w:rsidR="005E5B99" w:rsidRPr="00BD457B" w:rsidRDefault="005E5B99" w:rsidP="000A18A6">
      <w:pPr>
        <w:ind w:left="1843" w:right="1174" w:hanging="1843"/>
        <w:rPr>
          <w:rFonts w:ascii="Arial" w:hAnsi="Arial" w:cs="Arial"/>
          <w:color w:val="FF0000"/>
          <w:sz w:val="20"/>
          <w:szCs w:val="20"/>
        </w:rPr>
      </w:pPr>
    </w:p>
    <w:p w14:paraId="0EC4D687" w14:textId="67F9586A" w:rsidR="001B46E2" w:rsidRDefault="00233540" w:rsidP="00317A6C">
      <w:pPr>
        <w:ind w:left="1843" w:right="1174" w:hanging="1843"/>
        <w:rPr>
          <w:rFonts w:ascii="Arial" w:hAnsi="Arial" w:cs="Arial"/>
          <w:sz w:val="20"/>
          <w:szCs w:val="20"/>
        </w:rPr>
      </w:pPr>
      <w:r w:rsidRPr="00812BEF">
        <w:rPr>
          <w:rFonts w:ascii="Arial" w:hAnsi="Arial" w:cs="Arial"/>
          <w:sz w:val="20"/>
          <w:szCs w:val="20"/>
        </w:rPr>
        <w:t>A</w:t>
      </w:r>
      <w:r w:rsidR="004E061A" w:rsidRPr="00812BEF">
        <w:rPr>
          <w:rFonts w:ascii="Arial" w:hAnsi="Arial" w:cs="Arial"/>
          <w:sz w:val="20"/>
          <w:szCs w:val="20"/>
        </w:rPr>
        <w:t>POLOGIES</w:t>
      </w:r>
      <w:r w:rsidR="00DE3B1C" w:rsidRPr="00812BEF">
        <w:rPr>
          <w:rFonts w:ascii="Arial" w:hAnsi="Arial" w:cs="Arial"/>
          <w:sz w:val="20"/>
          <w:szCs w:val="20"/>
        </w:rPr>
        <w:t>/ABSENCE</w:t>
      </w:r>
      <w:r w:rsidRPr="00812BEF">
        <w:rPr>
          <w:rFonts w:ascii="Arial" w:hAnsi="Arial" w:cs="Arial"/>
          <w:sz w:val="20"/>
          <w:szCs w:val="20"/>
        </w:rPr>
        <w:t>:</w:t>
      </w:r>
      <w:r w:rsidR="009C777B" w:rsidRPr="00812BEF">
        <w:rPr>
          <w:rFonts w:ascii="Arial" w:hAnsi="Arial" w:cs="Arial"/>
          <w:sz w:val="20"/>
          <w:szCs w:val="20"/>
        </w:rPr>
        <w:t xml:space="preserve"> </w:t>
      </w:r>
      <w:r w:rsidR="00317A6C">
        <w:rPr>
          <w:rFonts w:ascii="Arial" w:hAnsi="Arial" w:cs="Arial"/>
          <w:sz w:val="20"/>
          <w:szCs w:val="20"/>
        </w:rPr>
        <w:t xml:space="preserve">C.Hartley, G.Hurley </w:t>
      </w:r>
    </w:p>
    <w:p w14:paraId="63C1D1A4" w14:textId="77777777" w:rsidR="00317A6C" w:rsidRPr="00317A6C" w:rsidRDefault="00317A6C" w:rsidP="00317A6C">
      <w:pPr>
        <w:ind w:left="1843" w:right="1174" w:hanging="1843"/>
        <w:rPr>
          <w:rFonts w:ascii="Arial" w:hAnsi="Arial" w:cs="Arial"/>
          <w:color w:val="FF0000"/>
          <w:sz w:val="20"/>
          <w:szCs w:val="20"/>
        </w:rPr>
      </w:pPr>
    </w:p>
    <w:tbl>
      <w:tblPr>
        <w:tblW w:w="11341" w:type="dxa"/>
        <w:tblInd w:w="-142" w:type="dxa"/>
        <w:tblLayout w:type="fixed"/>
        <w:tblLook w:val="01C0" w:firstRow="0" w:lastRow="1" w:firstColumn="1" w:lastColumn="1" w:noHBand="0" w:noVBand="0"/>
      </w:tblPr>
      <w:tblGrid>
        <w:gridCol w:w="790"/>
        <w:gridCol w:w="9275"/>
        <w:gridCol w:w="1276"/>
      </w:tblGrid>
      <w:tr w:rsidR="000A18A6" w:rsidRPr="000A18A6" w14:paraId="411537BB" w14:textId="77777777" w:rsidTr="006202CE">
        <w:tc>
          <w:tcPr>
            <w:tcW w:w="790" w:type="dxa"/>
          </w:tcPr>
          <w:p w14:paraId="3066A8A0" w14:textId="77777777" w:rsidR="00D5542A" w:rsidRPr="000A18A6" w:rsidRDefault="00D5542A" w:rsidP="00D1363E">
            <w:pPr>
              <w:jc w:val="both"/>
              <w:rPr>
                <w:rFonts w:ascii="Arial" w:hAnsi="Arial" w:cs="Arial"/>
                <w:b/>
                <w:sz w:val="20"/>
                <w:szCs w:val="20"/>
              </w:rPr>
            </w:pPr>
          </w:p>
        </w:tc>
        <w:tc>
          <w:tcPr>
            <w:tcW w:w="9275" w:type="dxa"/>
          </w:tcPr>
          <w:p w14:paraId="6D5FC2B6" w14:textId="7AEBED5C" w:rsidR="00D5542A" w:rsidRPr="000A18A6" w:rsidRDefault="00D5542A" w:rsidP="00254EA3">
            <w:pPr>
              <w:jc w:val="both"/>
              <w:rPr>
                <w:rFonts w:ascii="Arial" w:hAnsi="Arial" w:cs="Arial"/>
                <w:b/>
                <w:sz w:val="20"/>
                <w:szCs w:val="20"/>
              </w:rPr>
            </w:pPr>
          </w:p>
        </w:tc>
        <w:tc>
          <w:tcPr>
            <w:tcW w:w="1276" w:type="dxa"/>
          </w:tcPr>
          <w:p w14:paraId="0DBDAFFD" w14:textId="77777777" w:rsidR="00D5542A" w:rsidRPr="000A18A6" w:rsidRDefault="00D5542A" w:rsidP="00254EA3">
            <w:pPr>
              <w:jc w:val="both"/>
              <w:rPr>
                <w:rFonts w:ascii="Arial" w:hAnsi="Arial" w:cs="Arial"/>
                <w:b/>
                <w:sz w:val="20"/>
                <w:szCs w:val="20"/>
              </w:rPr>
            </w:pPr>
            <w:r w:rsidRPr="000A18A6">
              <w:rPr>
                <w:rFonts w:ascii="Arial" w:hAnsi="Arial" w:cs="Arial"/>
                <w:b/>
                <w:sz w:val="20"/>
                <w:szCs w:val="20"/>
              </w:rPr>
              <w:t>Action</w:t>
            </w:r>
          </w:p>
        </w:tc>
      </w:tr>
      <w:tr w:rsidR="000A18A6" w:rsidRPr="000A18A6" w14:paraId="6AF21190" w14:textId="77777777" w:rsidTr="006202CE">
        <w:trPr>
          <w:trHeight w:val="288"/>
        </w:trPr>
        <w:tc>
          <w:tcPr>
            <w:tcW w:w="790" w:type="dxa"/>
          </w:tcPr>
          <w:p w14:paraId="6607CAF6" w14:textId="77777777" w:rsidR="003E05A8" w:rsidRPr="000A18A6" w:rsidRDefault="003E05A8" w:rsidP="001C2784">
            <w:pPr>
              <w:jc w:val="both"/>
              <w:rPr>
                <w:rFonts w:ascii="Arial" w:hAnsi="Arial" w:cs="Arial"/>
                <w:b/>
                <w:sz w:val="20"/>
                <w:szCs w:val="20"/>
              </w:rPr>
            </w:pPr>
          </w:p>
        </w:tc>
        <w:tc>
          <w:tcPr>
            <w:tcW w:w="9275" w:type="dxa"/>
          </w:tcPr>
          <w:p w14:paraId="54022AE3" w14:textId="77777777" w:rsidR="003E05A8" w:rsidRPr="000A18A6" w:rsidRDefault="003E05A8" w:rsidP="003E05A8">
            <w:pPr>
              <w:rPr>
                <w:rFonts w:ascii="Arial" w:hAnsi="Arial" w:cs="Arial"/>
                <w:b/>
                <w:bCs/>
                <w:u w:val="single"/>
              </w:rPr>
            </w:pPr>
            <w:r w:rsidRPr="000A18A6">
              <w:rPr>
                <w:rFonts w:ascii="Arial" w:hAnsi="Arial" w:cs="Arial"/>
                <w:b/>
                <w:bCs/>
                <w:u w:val="single"/>
              </w:rPr>
              <w:t>Section 1: Procedural</w:t>
            </w:r>
          </w:p>
          <w:p w14:paraId="7A842A97" w14:textId="77777777" w:rsidR="003E05A8" w:rsidRDefault="003E05A8" w:rsidP="0004329F">
            <w:pPr>
              <w:rPr>
                <w:rFonts w:ascii="Arial" w:hAnsi="Arial" w:cs="Arial"/>
                <w:b/>
                <w:sz w:val="20"/>
                <w:szCs w:val="20"/>
                <w:u w:val="single"/>
              </w:rPr>
            </w:pPr>
          </w:p>
          <w:p w14:paraId="127851EB" w14:textId="3E621A8B" w:rsidR="00801CA6" w:rsidRDefault="00801CA6" w:rsidP="0004329F">
            <w:pPr>
              <w:rPr>
                <w:rFonts w:ascii="Arial" w:hAnsi="Arial" w:cs="Arial"/>
                <w:b/>
                <w:sz w:val="20"/>
                <w:szCs w:val="20"/>
                <w:u w:val="single"/>
              </w:rPr>
            </w:pPr>
            <w:r w:rsidRPr="00801CA6">
              <w:rPr>
                <w:rFonts w:ascii="Arial" w:hAnsi="Arial" w:cs="Arial"/>
                <w:bCs/>
                <w:sz w:val="20"/>
                <w:szCs w:val="20"/>
              </w:rPr>
              <w:t xml:space="preserve">The Chairman opened the meeting by noting with sadness the death of HRH Prince Philip </w:t>
            </w:r>
            <w:r w:rsidR="00D01F6E">
              <w:rPr>
                <w:rFonts w:ascii="Arial" w:hAnsi="Arial" w:cs="Arial"/>
                <w:bCs/>
                <w:sz w:val="20"/>
                <w:szCs w:val="20"/>
              </w:rPr>
              <w:t xml:space="preserve">the Duke of Edinburgh </w:t>
            </w:r>
            <w:r w:rsidRPr="00801CA6">
              <w:rPr>
                <w:rFonts w:ascii="Arial" w:hAnsi="Arial" w:cs="Arial"/>
                <w:bCs/>
                <w:sz w:val="20"/>
                <w:szCs w:val="20"/>
              </w:rPr>
              <w:t xml:space="preserve">and sent condolences on behalf of the Parish Council and residents to HRH the Queen and the entire Royal Family. He stated that due to the current health </w:t>
            </w:r>
            <w:r w:rsidR="00BF69E0">
              <w:rPr>
                <w:rFonts w:ascii="Arial" w:hAnsi="Arial" w:cs="Arial"/>
                <w:bCs/>
                <w:sz w:val="20"/>
                <w:szCs w:val="20"/>
              </w:rPr>
              <w:t>situation</w:t>
            </w:r>
            <w:r w:rsidRPr="00801CA6">
              <w:rPr>
                <w:rFonts w:ascii="Arial" w:hAnsi="Arial" w:cs="Arial"/>
                <w:bCs/>
                <w:sz w:val="20"/>
                <w:szCs w:val="20"/>
              </w:rPr>
              <w:t>, there would be no in person condolence books but noted that online books had bee</w:t>
            </w:r>
            <w:r w:rsidR="00BF69E0">
              <w:rPr>
                <w:rFonts w:ascii="Arial" w:hAnsi="Arial" w:cs="Arial"/>
                <w:bCs/>
                <w:sz w:val="20"/>
                <w:szCs w:val="20"/>
              </w:rPr>
              <w:t>n</w:t>
            </w:r>
            <w:r w:rsidRPr="00801CA6">
              <w:rPr>
                <w:rFonts w:ascii="Arial" w:hAnsi="Arial" w:cs="Arial"/>
                <w:bCs/>
                <w:sz w:val="20"/>
                <w:szCs w:val="20"/>
              </w:rPr>
              <w:t xml:space="preserve"> made available</w:t>
            </w:r>
            <w:r w:rsidR="00BF69E0">
              <w:rPr>
                <w:rFonts w:ascii="Arial" w:hAnsi="Arial" w:cs="Arial"/>
                <w:bCs/>
                <w:sz w:val="20"/>
                <w:szCs w:val="20"/>
              </w:rPr>
              <w:t xml:space="preserve"> by the Royal Palace Website</w:t>
            </w:r>
            <w:r w:rsidRPr="00801CA6">
              <w:rPr>
                <w:rFonts w:ascii="Arial" w:hAnsi="Arial" w:cs="Arial"/>
                <w:bCs/>
                <w:sz w:val="20"/>
                <w:szCs w:val="20"/>
              </w:rPr>
              <w:t xml:space="preserve"> for those who also wanted to send personal condolences. There followed a m</w:t>
            </w:r>
            <w:r w:rsidR="00BF69E0">
              <w:rPr>
                <w:rFonts w:ascii="Arial" w:hAnsi="Arial" w:cs="Arial"/>
                <w:bCs/>
                <w:sz w:val="20"/>
                <w:szCs w:val="20"/>
              </w:rPr>
              <w:t>inute</w:t>
            </w:r>
            <w:r w:rsidRPr="00801CA6">
              <w:rPr>
                <w:rFonts w:ascii="Arial" w:hAnsi="Arial" w:cs="Arial"/>
                <w:bCs/>
                <w:sz w:val="20"/>
                <w:szCs w:val="20"/>
              </w:rPr>
              <w:t xml:space="preserve"> of silent reflection before the meeting commenced.</w:t>
            </w:r>
          </w:p>
          <w:p w14:paraId="72343967" w14:textId="078C8FEE" w:rsidR="00801CA6" w:rsidRPr="000A18A6" w:rsidRDefault="00801CA6" w:rsidP="0004329F">
            <w:pPr>
              <w:rPr>
                <w:rFonts w:ascii="Arial" w:hAnsi="Arial" w:cs="Arial"/>
                <w:b/>
                <w:sz w:val="20"/>
                <w:szCs w:val="20"/>
                <w:u w:val="single"/>
              </w:rPr>
            </w:pPr>
          </w:p>
        </w:tc>
        <w:tc>
          <w:tcPr>
            <w:tcW w:w="1276" w:type="dxa"/>
          </w:tcPr>
          <w:p w14:paraId="588B16AF" w14:textId="77777777" w:rsidR="003E05A8" w:rsidRPr="000A18A6" w:rsidRDefault="003E05A8" w:rsidP="001C2784">
            <w:pPr>
              <w:rPr>
                <w:rFonts w:ascii="Arial" w:hAnsi="Arial" w:cs="Arial"/>
                <w:sz w:val="20"/>
                <w:szCs w:val="20"/>
              </w:rPr>
            </w:pPr>
          </w:p>
        </w:tc>
      </w:tr>
      <w:tr w:rsidR="000A18A6" w:rsidRPr="000A18A6" w14:paraId="3477DB20" w14:textId="77777777" w:rsidTr="006202CE">
        <w:trPr>
          <w:trHeight w:val="288"/>
        </w:trPr>
        <w:tc>
          <w:tcPr>
            <w:tcW w:w="790" w:type="dxa"/>
          </w:tcPr>
          <w:p w14:paraId="6398A0EB" w14:textId="431944FB" w:rsidR="001C2784" w:rsidRPr="000A18A6" w:rsidRDefault="007975B5" w:rsidP="001C2784">
            <w:pPr>
              <w:jc w:val="both"/>
              <w:rPr>
                <w:rFonts w:ascii="Arial" w:hAnsi="Arial" w:cs="Arial"/>
                <w:b/>
                <w:sz w:val="20"/>
                <w:szCs w:val="20"/>
              </w:rPr>
            </w:pPr>
            <w:r w:rsidRPr="000A18A6">
              <w:rPr>
                <w:rFonts w:ascii="Arial" w:hAnsi="Arial" w:cs="Arial"/>
                <w:b/>
                <w:sz w:val="20"/>
                <w:szCs w:val="20"/>
              </w:rPr>
              <w:t>1</w:t>
            </w:r>
            <w:r w:rsidR="002F4B98">
              <w:rPr>
                <w:rFonts w:ascii="Arial" w:hAnsi="Arial" w:cs="Arial"/>
                <w:b/>
                <w:sz w:val="20"/>
                <w:szCs w:val="20"/>
              </w:rPr>
              <w:t>214</w:t>
            </w:r>
          </w:p>
        </w:tc>
        <w:tc>
          <w:tcPr>
            <w:tcW w:w="9275" w:type="dxa"/>
          </w:tcPr>
          <w:p w14:paraId="71624EE1" w14:textId="77777777" w:rsidR="001C2784" w:rsidRPr="000A18A6" w:rsidRDefault="00736CB3" w:rsidP="0004329F">
            <w:pPr>
              <w:rPr>
                <w:rFonts w:ascii="Arial" w:hAnsi="Arial" w:cs="Arial"/>
                <w:b/>
                <w:sz w:val="20"/>
                <w:szCs w:val="20"/>
                <w:u w:val="single"/>
              </w:rPr>
            </w:pPr>
            <w:r w:rsidRPr="000A18A6">
              <w:rPr>
                <w:rFonts w:ascii="Arial" w:hAnsi="Arial" w:cs="Arial"/>
                <w:b/>
                <w:sz w:val="20"/>
                <w:szCs w:val="20"/>
                <w:u w:val="single"/>
              </w:rPr>
              <w:t xml:space="preserve">Apologies for absence and </w:t>
            </w:r>
            <w:r w:rsidR="00D440C2" w:rsidRPr="000A18A6">
              <w:rPr>
                <w:rFonts w:ascii="Arial" w:hAnsi="Arial" w:cs="Arial"/>
                <w:b/>
                <w:sz w:val="20"/>
                <w:szCs w:val="20"/>
                <w:u w:val="single"/>
              </w:rPr>
              <w:t>Declarations of Interest relevant to Agenda Items</w:t>
            </w:r>
          </w:p>
        </w:tc>
        <w:tc>
          <w:tcPr>
            <w:tcW w:w="1276" w:type="dxa"/>
          </w:tcPr>
          <w:p w14:paraId="63790313" w14:textId="77777777" w:rsidR="001C2784" w:rsidRPr="000A18A6" w:rsidRDefault="001C2784" w:rsidP="001C2784">
            <w:pPr>
              <w:rPr>
                <w:rFonts w:ascii="Arial" w:hAnsi="Arial" w:cs="Arial"/>
                <w:sz w:val="20"/>
                <w:szCs w:val="20"/>
              </w:rPr>
            </w:pPr>
          </w:p>
        </w:tc>
      </w:tr>
      <w:tr w:rsidR="000A18A6" w:rsidRPr="000A18A6" w14:paraId="50804E16" w14:textId="77777777" w:rsidTr="006202CE">
        <w:trPr>
          <w:trHeight w:val="80"/>
        </w:trPr>
        <w:tc>
          <w:tcPr>
            <w:tcW w:w="790" w:type="dxa"/>
          </w:tcPr>
          <w:p w14:paraId="751E31B0" w14:textId="77777777" w:rsidR="001C2784" w:rsidRPr="000A18A6" w:rsidRDefault="001C2784" w:rsidP="001C2784">
            <w:pPr>
              <w:jc w:val="both"/>
              <w:rPr>
                <w:rFonts w:ascii="Arial" w:hAnsi="Arial" w:cs="Arial"/>
                <w:b/>
                <w:sz w:val="20"/>
                <w:szCs w:val="20"/>
              </w:rPr>
            </w:pPr>
          </w:p>
        </w:tc>
        <w:tc>
          <w:tcPr>
            <w:tcW w:w="9275" w:type="dxa"/>
          </w:tcPr>
          <w:p w14:paraId="22652FB1" w14:textId="556C9DFE" w:rsidR="00F6538D" w:rsidRPr="00486266" w:rsidRDefault="00CD4AB6" w:rsidP="003D299A">
            <w:pPr>
              <w:rPr>
                <w:rFonts w:ascii="Arial" w:hAnsi="Arial" w:cs="Arial"/>
                <w:sz w:val="20"/>
                <w:szCs w:val="20"/>
              </w:rPr>
            </w:pPr>
            <w:r w:rsidRPr="00486266">
              <w:rPr>
                <w:rFonts w:ascii="Arial" w:hAnsi="Arial" w:cs="Arial"/>
                <w:sz w:val="20"/>
                <w:szCs w:val="20"/>
              </w:rPr>
              <w:t>A</w:t>
            </w:r>
            <w:r w:rsidR="008247ED" w:rsidRPr="00486266">
              <w:rPr>
                <w:rFonts w:ascii="Arial" w:hAnsi="Arial" w:cs="Arial"/>
                <w:sz w:val="20"/>
                <w:szCs w:val="20"/>
              </w:rPr>
              <w:t xml:space="preserve">pologies for absence </w:t>
            </w:r>
            <w:r w:rsidR="00486266" w:rsidRPr="00486266">
              <w:rPr>
                <w:rFonts w:ascii="Arial" w:hAnsi="Arial" w:cs="Arial"/>
                <w:sz w:val="20"/>
                <w:szCs w:val="20"/>
              </w:rPr>
              <w:t>– G.Hurley and C.Hartley</w:t>
            </w:r>
          </w:p>
          <w:p w14:paraId="1EE34B6E" w14:textId="1EA1ACCA" w:rsidR="002E0A16" w:rsidRPr="00486266" w:rsidRDefault="002E0A16" w:rsidP="00EB76AA">
            <w:pPr>
              <w:rPr>
                <w:rFonts w:ascii="Arial" w:hAnsi="Arial" w:cs="Arial"/>
                <w:sz w:val="20"/>
                <w:szCs w:val="20"/>
              </w:rPr>
            </w:pPr>
            <w:r w:rsidRPr="00486266">
              <w:rPr>
                <w:rFonts w:ascii="Arial" w:hAnsi="Arial" w:cs="Arial"/>
                <w:sz w:val="20"/>
                <w:szCs w:val="20"/>
              </w:rPr>
              <w:t xml:space="preserve">B.K.M declared an interest </w:t>
            </w:r>
            <w:r w:rsidR="00486266">
              <w:rPr>
                <w:rFonts w:ascii="Arial" w:hAnsi="Arial" w:cs="Arial"/>
                <w:sz w:val="20"/>
                <w:szCs w:val="20"/>
              </w:rPr>
              <w:t>in agenda item 1223 as an active member of the Church of England</w:t>
            </w:r>
          </w:p>
        </w:tc>
        <w:tc>
          <w:tcPr>
            <w:tcW w:w="1276" w:type="dxa"/>
          </w:tcPr>
          <w:p w14:paraId="10D1824C" w14:textId="77777777" w:rsidR="001C2784" w:rsidRPr="000A18A6" w:rsidRDefault="001C2784" w:rsidP="001C2784">
            <w:pPr>
              <w:rPr>
                <w:rFonts w:ascii="Arial" w:hAnsi="Arial" w:cs="Arial"/>
                <w:sz w:val="20"/>
                <w:szCs w:val="20"/>
              </w:rPr>
            </w:pPr>
          </w:p>
        </w:tc>
      </w:tr>
      <w:tr w:rsidR="00646B23" w:rsidRPr="000A18A6" w14:paraId="3576599A" w14:textId="77777777" w:rsidTr="006202CE">
        <w:trPr>
          <w:trHeight w:val="80"/>
        </w:trPr>
        <w:tc>
          <w:tcPr>
            <w:tcW w:w="790" w:type="dxa"/>
          </w:tcPr>
          <w:p w14:paraId="0288C378" w14:textId="77777777" w:rsidR="00646B23" w:rsidRPr="000A18A6" w:rsidRDefault="00646B23" w:rsidP="001C2784">
            <w:pPr>
              <w:jc w:val="both"/>
              <w:rPr>
                <w:rFonts w:ascii="Arial" w:hAnsi="Arial" w:cs="Arial"/>
                <w:b/>
                <w:sz w:val="20"/>
                <w:szCs w:val="20"/>
              </w:rPr>
            </w:pPr>
          </w:p>
        </w:tc>
        <w:tc>
          <w:tcPr>
            <w:tcW w:w="9275" w:type="dxa"/>
          </w:tcPr>
          <w:p w14:paraId="53BF7E20" w14:textId="77777777" w:rsidR="00646B23" w:rsidRPr="00B80BC1" w:rsidRDefault="00646B23" w:rsidP="003D299A">
            <w:pPr>
              <w:rPr>
                <w:rFonts w:ascii="Arial" w:hAnsi="Arial" w:cs="Arial"/>
                <w:sz w:val="20"/>
                <w:szCs w:val="20"/>
              </w:rPr>
            </w:pPr>
          </w:p>
        </w:tc>
        <w:tc>
          <w:tcPr>
            <w:tcW w:w="1276" w:type="dxa"/>
          </w:tcPr>
          <w:p w14:paraId="74567FEB" w14:textId="77777777" w:rsidR="00646B23" w:rsidRPr="000A18A6" w:rsidRDefault="00646B23" w:rsidP="001C2784">
            <w:pPr>
              <w:rPr>
                <w:rFonts w:ascii="Arial" w:hAnsi="Arial" w:cs="Arial"/>
                <w:sz w:val="20"/>
                <w:szCs w:val="20"/>
              </w:rPr>
            </w:pPr>
          </w:p>
        </w:tc>
      </w:tr>
      <w:tr w:rsidR="000A18A6" w:rsidRPr="000A18A6" w14:paraId="02B828E4" w14:textId="77777777" w:rsidTr="006202CE">
        <w:trPr>
          <w:trHeight w:val="378"/>
        </w:trPr>
        <w:tc>
          <w:tcPr>
            <w:tcW w:w="790" w:type="dxa"/>
          </w:tcPr>
          <w:p w14:paraId="02ACBA1F" w14:textId="0E1CBF94" w:rsidR="00D817C0" w:rsidRPr="000A18A6" w:rsidRDefault="008327DE" w:rsidP="00D817C0">
            <w:pPr>
              <w:jc w:val="both"/>
              <w:rPr>
                <w:rFonts w:ascii="Arial" w:hAnsi="Arial" w:cs="Arial"/>
                <w:b/>
                <w:sz w:val="20"/>
                <w:szCs w:val="20"/>
              </w:rPr>
            </w:pPr>
            <w:r w:rsidRPr="000A18A6">
              <w:rPr>
                <w:rFonts w:ascii="Arial" w:hAnsi="Arial" w:cs="Arial"/>
                <w:b/>
                <w:sz w:val="20"/>
                <w:szCs w:val="20"/>
              </w:rPr>
              <w:t>1</w:t>
            </w:r>
            <w:r w:rsidR="002F4B98">
              <w:rPr>
                <w:rFonts w:ascii="Arial" w:hAnsi="Arial" w:cs="Arial"/>
                <w:b/>
                <w:sz w:val="20"/>
                <w:szCs w:val="20"/>
              </w:rPr>
              <w:t>215</w:t>
            </w:r>
          </w:p>
        </w:tc>
        <w:tc>
          <w:tcPr>
            <w:tcW w:w="9275" w:type="dxa"/>
          </w:tcPr>
          <w:p w14:paraId="376CD8B8" w14:textId="0B8D0FC5" w:rsidR="00D62986" w:rsidRPr="000A18A6" w:rsidRDefault="00D817C0" w:rsidP="00D62986">
            <w:pPr>
              <w:rPr>
                <w:rFonts w:ascii="Arial" w:hAnsi="Arial" w:cs="Arial"/>
                <w:b/>
                <w:bCs/>
                <w:sz w:val="20"/>
                <w:szCs w:val="20"/>
                <w:u w:val="single"/>
              </w:rPr>
            </w:pPr>
            <w:r w:rsidRPr="000A18A6">
              <w:rPr>
                <w:rFonts w:ascii="Arial" w:hAnsi="Arial" w:cs="Arial"/>
                <w:b/>
                <w:bCs/>
                <w:sz w:val="20"/>
                <w:szCs w:val="20"/>
                <w:u w:val="single"/>
              </w:rPr>
              <w:t xml:space="preserve">Minutes of the Parish Council Meeting </w:t>
            </w:r>
            <w:r w:rsidR="00E46855" w:rsidRPr="000A18A6">
              <w:rPr>
                <w:rFonts w:ascii="Arial" w:hAnsi="Arial" w:cs="Arial"/>
                <w:b/>
                <w:bCs/>
                <w:sz w:val="20"/>
                <w:szCs w:val="20"/>
                <w:u w:val="single"/>
              </w:rPr>
              <w:t>h</w:t>
            </w:r>
            <w:r w:rsidRPr="000A18A6">
              <w:rPr>
                <w:rFonts w:ascii="Arial" w:hAnsi="Arial" w:cs="Arial"/>
                <w:b/>
                <w:bCs/>
                <w:sz w:val="20"/>
                <w:szCs w:val="20"/>
                <w:u w:val="single"/>
              </w:rPr>
              <w:t xml:space="preserve">eld on </w:t>
            </w:r>
            <w:r w:rsidR="008A0D5F">
              <w:rPr>
                <w:rFonts w:ascii="Arial" w:hAnsi="Arial" w:cs="Arial"/>
                <w:b/>
                <w:bCs/>
                <w:sz w:val="20"/>
                <w:szCs w:val="20"/>
                <w:u w:val="single"/>
              </w:rPr>
              <w:t>9</w:t>
            </w:r>
            <w:r w:rsidRPr="000A18A6">
              <w:rPr>
                <w:rFonts w:ascii="Arial" w:hAnsi="Arial" w:cs="Arial"/>
                <w:b/>
                <w:bCs/>
                <w:sz w:val="20"/>
                <w:szCs w:val="20"/>
                <w:u w:val="single"/>
                <w:vertAlign w:val="superscript"/>
              </w:rPr>
              <w:t>th</w:t>
            </w:r>
            <w:r w:rsidR="008A0D5F">
              <w:rPr>
                <w:rFonts w:ascii="Arial" w:hAnsi="Arial" w:cs="Arial"/>
                <w:b/>
                <w:bCs/>
                <w:sz w:val="20"/>
                <w:szCs w:val="20"/>
                <w:u w:val="single"/>
              </w:rPr>
              <w:t xml:space="preserve"> </w:t>
            </w:r>
            <w:r w:rsidR="00BD457B">
              <w:rPr>
                <w:rFonts w:ascii="Arial" w:hAnsi="Arial" w:cs="Arial"/>
                <w:b/>
                <w:bCs/>
                <w:sz w:val="20"/>
                <w:szCs w:val="20"/>
                <w:u w:val="single"/>
              </w:rPr>
              <w:t>March</w:t>
            </w:r>
            <w:r w:rsidR="007C7565">
              <w:rPr>
                <w:rFonts w:ascii="Arial" w:hAnsi="Arial" w:cs="Arial"/>
                <w:b/>
                <w:bCs/>
                <w:sz w:val="20"/>
                <w:szCs w:val="20"/>
                <w:u w:val="single"/>
              </w:rPr>
              <w:t xml:space="preserve"> 2021</w:t>
            </w:r>
          </w:p>
          <w:p w14:paraId="12F57A06" w14:textId="5EC4C90F" w:rsidR="00486266" w:rsidRDefault="004A39B9" w:rsidP="00D62986">
            <w:pPr>
              <w:rPr>
                <w:rFonts w:ascii="Arial" w:hAnsi="Arial" w:cs="Arial"/>
                <w:sz w:val="20"/>
                <w:szCs w:val="20"/>
              </w:rPr>
            </w:pPr>
            <w:r w:rsidRPr="000A18A6">
              <w:rPr>
                <w:rFonts w:ascii="Arial" w:hAnsi="Arial" w:cs="Arial"/>
                <w:sz w:val="20"/>
                <w:szCs w:val="20"/>
              </w:rPr>
              <w:t xml:space="preserve">It was </w:t>
            </w:r>
            <w:r w:rsidRPr="000A18A6">
              <w:rPr>
                <w:rFonts w:ascii="Arial" w:hAnsi="Arial" w:cs="Arial"/>
                <w:b/>
                <w:sz w:val="20"/>
                <w:szCs w:val="20"/>
              </w:rPr>
              <w:t>RESOLVED</w:t>
            </w:r>
            <w:r w:rsidR="00AE5B45" w:rsidRPr="000A18A6">
              <w:rPr>
                <w:rFonts w:ascii="Arial" w:hAnsi="Arial" w:cs="Arial"/>
                <w:b/>
                <w:sz w:val="20"/>
                <w:szCs w:val="20"/>
              </w:rPr>
              <w:t xml:space="preserve"> </w:t>
            </w:r>
            <w:r w:rsidR="00AE5B45" w:rsidRPr="000A18A6">
              <w:rPr>
                <w:rFonts w:ascii="Arial" w:hAnsi="Arial" w:cs="Arial"/>
                <w:bCs/>
                <w:sz w:val="20"/>
                <w:szCs w:val="20"/>
              </w:rPr>
              <w:t>unanimously</w:t>
            </w:r>
            <w:r w:rsidRPr="000A18A6">
              <w:rPr>
                <w:rFonts w:ascii="Arial" w:hAnsi="Arial" w:cs="Arial"/>
                <w:sz w:val="20"/>
                <w:szCs w:val="20"/>
              </w:rPr>
              <w:t xml:space="preserve"> that t</w:t>
            </w:r>
            <w:r w:rsidR="00D817C0" w:rsidRPr="000A18A6">
              <w:rPr>
                <w:rFonts w:ascii="Arial" w:hAnsi="Arial" w:cs="Arial"/>
                <w:sz w:val="20"/>
                <w:szCs w:val="20"/>
              </w:rPr>
              <w:t>he Minutes of the Meeting of</w:t>
            </w:r>
            <w:r w:rsidR="00EB1D0D">
              <w:rPr>
                <w:rFonts w:ascii="Arial" w:hAnsi="Arial" w:cs="Arial"/>
                <w:sz w:val="20"/>
                <w:szCs w:val="20"/>
              </w:rPr>
              <w:t xml:space="preserve"> </w:t>
            </w:r>
            <w:r w:rsidR="008A0D5F">
              <w:rPr>
                <w:rFonts w:ascii="Arial" w:hAnsi="Arial" w:cs="Arial"/>
                <w:sz w:val="20"/>
                <w:szCs w:val="20"/>
              </w:rPr>
              <w:t>9</w:t>
            </w:r>
            <w:r w:rsidR="000C0A36" w:rsidRPr="000A18A6">
              <w:rPr>
                <w:rFonts w:ascii="Arial" w:hAnsi="Arial" w:cs="Arial"/>
                <w:sz w:val="20"/>
                <w:szCs w:val="20"/>
                <w:vertAlign w:val="superscript"/>
              </w:rPr>
              <w:t>th</w:t>
            </w:r>
            <w:r w:rsidR="00DE050F" w:rsidRPr="000A18A6">
              <w:rPr>
                <w:rFonts w:ascii="Arial" w:hAnsi="Arial" w:cs="Arial"/>
                <w:sz w:val="20"/>
                <w:szCs w:val="20"/>
              </w:rPr>
              <w:t xml:space="preserve"> </w:t>
            </w:r>
            <w:r w:rsidR="00BD457B">
              <w:rPr>
                <w:rFonts w:ascii="Arial" w:hAnsi="Arial" w:cs="Arial"/>
                <w:sz w:val="20"/>
                <w:szCs w:val="20"/>
              </w:rPr>
              <w:t>March</w:t>
            </w:r>
            <w:r w:rsidR="00E16201" w:rsidRPr="000A18A6">
              <w:rPr>
                <w:rFonts w:ascii="Arial" w:hAnsi="Arial" w:cs="Arial"/>
                <w:sz w:val="20"/>
                <w:szCs w:val="20"/>
              </w:rPr>
              <w:t xml:space="preserve"> </w:t>
            </w:r>
            <w:r w:rsidR="00D817C0" w:rsidRPr="000A18A6">
              <w:rPr>
                <w:rFonts w:ascii="Arial" w:hAnsi="Arial" w:cs="Arial"/>
                <w:sz w:val="20"/>
                <w:szCs w:val="20"/>
              </w:rPr>
              <w:t>20</w:t>
            </w:r>
            <w:r w:rsidR="002F4100" w:rsidRPr="000A18A6">
              <w:rPr>
                <w:rFonts w:ascii="Arial" w:hAnsi="Arial" w:cs="Arial"/>
                <w:sz w:val="20"/>
                <w:szCs w:val="20"/>
              </w:rPr>
              <w:t>2</w:t>
            </w:r>
            <w:r w:rsidR="007C7565">
              <w:rPr>
                <w:rFonts w:ascii="Arial" w:hAnsi="Arial" w:cs="Arial"/>
                <w:sz w:val="20"/>
                <w:szCs w:val="20"/>
              </w:rPr>
              <w:t>1</w:t>
            </w:r>
            <w:r w:rsidR="00D62986" w:rsidRPr="000A18A6">
              <w:rPr>
                <w:rFonts w:ascii="Arial" w:hAnsi="Arial" w:cs="Arial"/>
                <w:sz w:val="20"/>
                <w:szCs w:val="20"/>
              </w:rPr>
              <w:t xml:space="preserve">, </w:t>
            </w:r>
            <w:r w:rsidRPr="000A18A6">
              <w:rPr>
                <w:rFonts w:ascii="Arial" w:hAnsi="Arial" w:cs="Arial"/>
                <w:sz w:val="20"/>
                <w:szCs w:val="20"/>
              </w:rPr>
              <w:t>having been</w:t>
            </w:r>
            <w:r w:rsidR="00D817C0" w:rsidRPr="000A18A6">
              <w:rPr>
                <w:rFonts w:ascii="Arial" w:hAnsi="Arial" w:cs="Arial"/>
                <w:sz w:val="20"/>
                <w:szCs w:val="20"/>
              </w:rPr>
              <w:t xml:space="preserve"> </w:t>
            </w:r>
            <w:r w:rsidR="00AD60F9" w:rsidRPr="000A18A6">
              <w:rPr>
                <w:rFonts w:ascii="Arial" w:hAnsi="Arial" w:cs="Arial"/>
                <w:sz w:val="20"/>
                <w:szCs w:val="20"/>
              </w:rPr>
              <w:t>taken as read</w:t>
            </w:r>
            <w:r w:rsidRPr="000A18A6">
              <w:rPr>
                <w:rFonts w:ascii="Arial" w:hAnsi="Arial" w:cs="Arial"/>
                <w:sz w:val="20"/>
                <w:szCs w:val="20"/>
              </w:rPr>
              <w:t>,</w:t>
            </w:r>
            <w:r w:rsidR="00AD60F9" w:rsidRPr="000A18A6">
              <w:rPr>
                <w:rFonts w:ascii="Arial" w:hAnsi="Arial" w:cs="Arial"/>
                <w:sz w:val="20"/>
                <w:szCs w:val="20"/>
              </w:rPr>
              <w:t xml:space="preserve"> </w:t>
            </w:r>
            <w:r w:rsidRPr="000A18A6">
              <w:rPr>
                <w:rFonts w:ascii="Arial" w:hAnsi="Arial" w:cs="Arial"/>
                <w:sz w:val="20"/>
                <w:szCs w:val="20"/>
              </w:rPr>
              <w:t xml:space="preserve">were a true and accurate record </w:t>
            </w:r>
            <w:r w:rsidR="00AD60F9" w:rsidRPr="000A18A6">
              <w:rPr>
                <w:rFonts w:ascii="Arial" w:hAnsi="Arial" w:cs="Arial"/>
                <w:sz w:val="20"/>
                <w:szCs w:val="20"/>
              </w:rPr>
              <w:t xml:space="preserve">and </w:t>
            </w:r>
            <w:r w:rsidR="00D817C0" w:rsidRPr="000A18A6">
              <w:rPr>
                <w:rFonts w:ascii="Arial" w:hAnsi="Arial" w:cs="Arial"/>
                <w:sz w:val="20"/>
                <w:szCs w:val="20"/>
              </w:rPr>
              <w:t>duly signed by the Chairman</w:t>
            </w:r>
            <w:r w:rsidR="00486266">
              <w:rPr>
                <w:rFonts w:ascii="Arial" w:hAnsi="Arial" w:cs="Arial"/>
                <w:sz w:val="20"/>
                <w:szCs w:val="20"/>
              </w:rPr>
              <w:t xml:space="preserve"> with one small amendment as follows- PM had also </w:t>
            </w:r>
            <w:r w:rsidR="00486266" w:rsidRPr="005E212E">
              <w:rPr>
                <w:rFonts w:ascii="Arial" w:hAnsi="Arial" w:cs="Arial"/>
                <w:sz w:val="20"/>
                <w:szCs w:val="20"/>
              </w:rPr>
              <w:t>declared an interest in planning application 21/00512</w:t>
            </w:r>
          </w:p>
          <w:p w14:paraId="65C2D56F" w14:textId="43791E9C" w:rsidR="008A0D5F" w:rsidRPr="000A18A6" w:rsidRDefault="008A0D5F" w:rsidP="00D62986">
            <w:pPr>
              <w:rPr>
                <w:rFonts w:ascii="Arial" w:hAnsi="Arial" w:cs="Arial"/>
                <w:sz w:val="20"/>
                <w:szCs w:val="20"/>
              </w:rPr>
            </w:pPr>
          </w:p>
        </w:tc>
        <w:tc>
          <w:tcPr>
            <w:tcW w:w="1276" w:type="dxa"/>
          </w:tcPr>
          <w:p w14:paraId="7E830087" w14:textId="77777777" w:rsidR="00D817C0" w:rsidRPr="000A18A6" w:rsidRDefault="00D817C0" w:rsidP="00D817C0">
            <w:pPr>
              <w:rPr>
                <w:rFonts w:ascii="Arial" w:hAnsi="Arial" w:cs="Arial"/>
                <w:sz w:val="20"/>
                <w:szCs w:val="20"/>
              </w:rPr>
            </w:pPr>
          </w:p>
        </w:tc>
      </w:tr>
      <w:tr w:rsidR="000A18A6" w:rsidRPr="000A18A6" w14:paraId="448E0814" w14:textId="77777777" w:rsidTr="006202CE">
        <w:tc>
          <w:tcPr>
            <w:tcW w:w="790" w:type="dxa"/>
          </w:tcPr>
          <w:p w14:paraId="615A1F50" w14:textId="70BD2736" w:rsidR="00D817C0" w:rsidRPr="000A18A6" w:rsidRDefault="007975B5" w:rsidP="00D817C0">
            <w:pPr>
              <w:jc w:val="both"/>
              <w:rPr>
                <w:rFonts w:ascii="Arial" w:hAnsi="Arial" w:cs="Arial"/>
                <w:b/>
                <w:sz w:val="20"/>
                <w:szCs w:val="20"/>
              </w:rPr>
            </w:pPr>
            <w:r w:rsidRPr="000A18A6">
              <w:rPr>
                <w:rFonts w:ascii="Arial" w:hAnsi="Arial" w:cs="Arial"/>
                <w:b/>
                <w:sz w:val="20"/>
                <w:szCs w:val="20"/>
              </w:rPr>
              <w:t>1</w:t>
            </w:r>
            <w:r w:rsidR="002F4B98">
              <w:rPr>
                <w:rFonts w:ascii="Arial" w:hAnsi="Arial" w:cs="Arial"/>
                <w:b/>
                <w:sz w:val="20"/>
                <w:szCs w:val="20"/>
              </w:rPr>
              <w:t>216</w:t>
            </w:r>
          </w:p>
        </w:tc>
        <w:tc>
          <w:tcPr>
            <w:tcW w:w="9275" w:type="dxa"/>
          </w:tcPr>
          <w:p w14:paraId="59701FD2" w14:textId="77777777" w:rsidR="007F7B8C" w:rsidRPr="00B914C9" w:rsidRDefault="009B10B6" w:rsidP="00FA3945">
            <w:pPr>
              <w:rPr>
                <w:rFonts w:ascii="Arial" w:hAnsi="Arial" w:cs="Arial"/>
                <w:b/>
                <w:sz w:val="20"/>
                <w:szCs w:val="20"/>
                <w:u w:val="single"/>
              </w:rPr>
            </w:pPr>
            <w:r w:rsidRPr="00B914C9">
              <w:rPr>
                <w:rFonts w:ascii="Arial" w:hAnsi="Arial" w:cs="Arial"/>
                <w:b/>
                <w:sz w:val="20"/>
                <w:szCs w:val="20"/>
                <w:u w:val="single"/>
              </w:rPr>
              <w:t xml:space="preserve">Outstanding actions carried over from previous meetings. </w:t>
            </w:r>
          </w:p>
          <w:p w14:paraId="3D819A60" w14:textId="77777777" w:rsidR="00066DCB" w:rsidRPr="00B914C9" w:rsidRDefault="00066DCB" w:rsidP="00066DCB">
            <w:pPr>
              <w:ind w:left="360"/>
              <w:rPr>
                <w:rFonts w:ascii="Arial" w:hAnsi="Arial" w:cs="Arial"/>
                <w:sz w:val="20"/>
                <w:szCs w:val="20"/>
              </w:rPr>
            </w:pPr>
          </w:p>
          <w:p w14:paraId="6E4F0431" w14:textId="7C5EFB39" w:rsidR="00600DF9" w:rsidRPr="00B914C9" w:rsidRDefault="00066DCB" w:rsidP="00D33C7B">
            <w:pPr>
              <w:numPr>
                <w:ilvl w:val="0"/>
                <w:numId w:val="4"/>
              </w:numPr>
              <w:rPr>
                <w:rFonts w:ascii="Arial" w:hAnsi="Arial" w:cs="Arial"/>
                <w:sz w:val="20"/>
                <w:szCs w:val="20"/>
              </w:rPr>
            </w:pPr>
            <w:r w:rsidRPr="00B914C9">
              <w:rPr>
                <w:rFonts w:ascii="Arial" w:hAnsi="Arial" w:cs="Arial"/>
                <w:sz w:val="20"/>
                <w:szCs w:val="20"/>
              </w:rPr>
              <w:t xml:space="preserve">Defibrillators – </w:t>
            </w:r>
            <w:r w:rsidR="003F7400" w:rsidRPr="00B914C9">
              <w:rPr>
                <w:rFonts w:ascii="Arial" w:hAnsi="Arial" w:cs="Arial"/>
                <w:sz w:val="20"/>
                <w:szCs w:val="20"/>
              </w:rPr>
              <w:t>An alternative site is being sought for the second defibrillator and the Asst Clerk has investigated a small number of sites.</w:t>
            </w:r>
            <w:r w:rsidR="006C165C" w:rsidRPr="00B914C9">
              <w:rPr>
                <w:rFonts w:ascii="Arial" w:hAnsi="Arial" w:cs="Arial"/>
                <w:sz w:val="20"/>
                <w:szCs w:val="20"/>
              </w:rPr>
              <w:t xml:space="preserve"> </w:t>
            </w:r>
            <w:r w:rsidR="006C165C" w:rsidRPr="00B914C9">
              <w:rPr>
                <w:rFonts w:ascii="Arial" w:hAnsi="Arial" w:cs="Arial"/>
                <w:b/>
                <w:bCs/>
                <w:sz w:val="20"/>
                <w:szCs w:val="20"/>
              </w:rPr>
              <w:t>ONGOING</w:t>
            </w:r>
            <w:r w:rsidR="00D33C7B" w:rsidRPr="00B914C9">
              <w:rPr>
                <w:rFonts w:ascii="Arial" w:hAnsi="Arial" w:cs="Arial"/>
                <w:sz w:val="20"/>
                <w:szCs w:val="20"/>
              </w:rPr>
              <w:t xml:space="preserve">. </w:t>
            </w:r>
          </w:p>
        </w:tc>
        <w:tc>
          <w:tcPr>
            <w:tcW w:w="1276" w:type="dxa"/>
          </w:tcPr>
          <w:p w14:paraId="6860B526" w14:textId="77777777" w:rsidR="00D817C0" w:rsidRPr="00B914C9" w:rsidRDefault="00D817C0" w:rsidP="00D817C0">
            <w:pPr>
              <w:rPr>
                <w:rFonts w:ascii="Arial" w:hAnsi="Arial" w:cs="Arial"/>
                <w:sz w:val="20"/>
                <w:szCs w:val="20"/>
              </w:rPr>
            </w:pPr>
          </w:p>
          <w:p w14:paraId="61125BA1" w14:textId="77777777" w:rsidR="007F7B8C" w:rsidRPr="00B914C9" w:rsidRDefault="007F7B8C" w:rsidP="007F7B8C">
            <w:pPr>
              <w:rPr>
                <w:rFonts w:ascii="Arial" w:hAnsi="Arial" w:cs="Arial"/>
                <w:sz w:val="20"/>
                <w:szCs w:val="20"/>
              </w:rPr>
            </w:pPr>
          </w:p>
          <w:p w14:paraId="18520DC0" w14:textId="77777777" w:rsidR="00066DCB" w:rsidRPr="00B914C9" w:rsidRDefault="00066DCB" w:rsidP="007F7B8C">
            <w:pPr>
              <w:rPr>
                <w:rFonts w:ascii="Arial" w:hAnsi="Arial" w:cs="Arial"/>
                <w:sz w:val="20"/>
                <w:szCs w:val="20"/>
              </w:rPr>
            </w:pPr>
            <w:r w:rsidRPr="00B914C9">
              <w:rPr>
                <w:rFonts w:ascii="Arial" w:hAnsi="Arial" w:cs="Arial"/>
                <w:sz w:val="20"/>
                <w:szCs w:val="20"/>
              </w:rPr>
              <w:t xml:space="preserve">BKM Clerk Grounds </w:t>
            </w:r>
          </w:p>
          <w:p w14:paraId="5BF441D2" w14:textId="723437C4" w:rsidR="0090611A" w:rsidRPr="00B914C9" w:rsidRDefault="00724C58" w:rsidP="000A18A6">
            <w:pPr>
              <w:rPr>
                <w:rFonts w:ascii="Arial" w:hAnsi="Arial" w:cs="Arial"/>
                <w:sz w:val="20"/>
                <w:szCs w:val="20"/>
              </w:rPr>
            </w:pPr>
            <w:r w:rsidRPr="00B914C9">
              <w:rPr>
                <w:rFonts w:ascii="Arial" w:hAnsi="Arial" w:cs="Arial"/>
                <w:sz w:val="20"/>
                <w:szCs w:val="20"/>
              </w:rPr>
              <w:t>Asst Clerk</w:t>
            </w:r>
          </w:p>
        </w:tc>
      </w:tr>
      <w:tr w:rsidR="000A18A6" w:rsidRPr="000A18A6" w14:paraId="1E173D85" w14:textId="77777777" w:rsidTr="006202CE">
        <w:tc>
          <w:tcPr>
            <w:tcW w:w="790" w:type="dxa"/>
          </w:tcPr>
          <w:p w14:paraId="48CA457C" w14:textId="77777777" w:rsidR="000A18A6" w:rsidRPr="000A18A6" w:rsidRDefault="000A18A6" w:rsidP="006E4209">
            <w:pPr>
              <w:jc w:val="both"/>
              <w:rPr>
                <w:rFonts w:ascii="Arial" w:hAnsi="Arial" w:cs="Arial"/>
                <w:b/>
                <w:sz w:val="20"/>
                <w:szCs w:val="20"/>
              </w:rPr>
            </w:pPr>
          </w:p>
        </w:tc>
        <w:tc>
          <w:tcPr>
            <w:tcW w:w="9275" w:type="dxa"/>
          </w:tcPr>
          <w:p w14:paraId="12D89399" w14:textId="472D783E" w:rsidR="000A18A6" w:rsidRPr="00B914C9" w:rsidRDefault="000A18A6" w:rsidP="002B36D2">
            <w:pPr>
              <w:numPr>
                <w:ilvl w:val="0"/>
                <w:numId w:val="4"/>
              </w:numPr>
              <w:rPr>
                <w:rFonts w:ascii="Arial" w:hAnsi="Arial" w:cs="Arial"/>
                <w:sz w:val="20"/>
                <w:szCs w:val="20"/>
              </w:rPr>
            </w:pPr>
            <w:r w:rsidRPr="00B914C9">
              <w:rPr>
                <w:rFonts w:ascii="Arial" w:hAnsi="Arial" w:cs="Arial"/>
                <w:sz w:val="20"/>
                <w:szCs w:val="20"/>
              </w:rPr>
              <w:t xml:space="preserve">Acquisition and installation of new signs and renewal of yellow posts at the meadows </w:t>
            </w:r>
            <w:r w:rsidR="002C6654" w:rsidRPr="00B914C9">
              <w:rPr>
                <w:rFonts w:ascii="Arial" w:hAnsi="Arial" w:cs="Arial"/>
                <w:sz w:val="20"/>
                <w:szCs w:val="20"/>
              </w:rPr>
              <w:t>in regard to</w:t>
            </w:r>
            <w:r w:rsidRPr="00B914C9">
              <w:rPr>
                <w:rFonts w:ascii="Arial" w:hAnsi="Arial" w:cs="Arial"/>
                <w:sz w:val="20"/>
                <w:szCs w:val="20"/>
              </w:rPr>
              <w:t xml:space="preserve"> identifying fishing areas and also the replacement of the mooring posts along the river.</w:t>
            </w:r>
            <w:r w:rsidRPr="00B914C9">
              <w:rPr>
                <w:rFonts w:ascii="Arial" w:hAnsi="Arial" w:cs="Arial"/>
                <w:sz w:val="20"/>
                <w:szCs w:val="20"/>
              </w:rPr>
              <w:br/>
              <w:t xml:space="preserve">Action is </w:t>
            </w:r>
            <w:r w:rsidR="006002C0" w:rsidRPr="00B914C9">
              <w:rPr>
                <w:rFonts w:ascii="Arial" w:hAnsi="Arial" w:cs="Arial"/>
                <w:b/>
                <w:bCs/>
                <w:sz w:val="20"/>
                <w:szCs w:val="20"/>
              </w:rPr>
              <w:t>ONGOING</w:t>
            </w:r>
            <w:r w:rsidR="0024404C" w:rsidRPr="00B914C9">
              <w:rPr>
                <w:rFonts w:ascii="Arial" w:hAnsi="Arial" w:cs="Arial"/>
                <w:sz w:val="20"/>
                <w:szCs w:val="20"/>
              </w:rPr>
              <w:t xml:space="preserve"> but on hold </w:t>
            </w:r>
            <w:r w:rsidR="00B914C9">
              <w:rPr>
                <w:rFonts w:ascii="Arial" w:hAnsi="Arial" w:cs="Arial"/>
                <w:sz w:val="20"/>
                <w:szCs w:val="20"/>
              </w:rPr>
              <w:t>due to the</w:t>
            </w:r>
            <w:r w:rsidR="0024404C" w:rsidRPr="00B914C9">
              <w:rPr>
                <w:rFonts w:ascii="Arial" w:hAnsi="Arial" w:cs="Arial"/>
                <w:sz w:val="20"/>
                <w:szCs w:val="20"/>
              </w:rPr>
              <w:t xml:space="preserve"> current situation.</w:t>
            </w:r>
          </w:p>
        </w:tc>
        <w:tc>
          <w:tcPr>
            <w:tcW w:w="1276" w:type="dxa"/>
          </w:tcPr>
          <w:p w14:paraId="19A30583" w14:textId="3308DA55" w:rsidR="000A18A6" w:rsidRPr="00B914C9" w:rsidRDefault="000A18A6" w:rsidP="000A18A6">
            <w:pPr>
              <w:rPr>
                <w:rFonts w:ascii="Arial" w:hAnsi="Arial" w:cs="Arial"/>
                <w:sz w:val="20"/>
                <w:szCs w:val="20"/>
              </w:rPr>
            </w:pPr>
            <w:r w:rsidRPr="00B914C9">
              <w:rPr>
                <w:rFonts w:ascii="Arial" w:hAnsi="Arial" w:cs="Arial"/>
                <w:sz w:val="20"/>
                <w:szCs w:val="20"/>
              </w:rPr>
              <w:t>Asst Clerk /Clerk/ Grounds</w:t>
            </w:r>
          </w:p>
        </w:tc>
      </w:tr>
      <w:tr w:rsidR="000A18A6" w:rsidRPr="000A18A6" w14:paraId="156A1DCB" w14:textId="77777777" w:rsidTr="006202CE">
        <w:tc>
          <w:tcPr>
            <w:tcW w:w="790" w:type="dxa"/>
          </w:tcPr>
          <w:p w14:paraId="080DFDEE" w14:textId="77777777" w:rsidR="000A18A6" w:rsidRPr="000A18A6" w:rsidRDefault="000A18A6" w:rsidP="006E4209">
            <w:pPr>
              <w:jc w:val="both"/>
              <w:rPr>
                <w:rFonts w:ascii="Arial" w:hAnsi="Arial" w:cs="Arial"/>
                <w:b/>
                <w:sz w:val="20"/>
                <w:szCs w:val="20"/>
              </w:rPr>
            </w:pPr>
          </w:p>
        </w:tc>
        <w:tc>
          <w:tcPr>
            <w:tcW w:w="9275" w:type="dxa"/>
          </w:tcPr>
          <w:p w14:paraId="1BD35B2B" w14:textId="50F93991" w:rsidR="003F4C0D" w:rsidRPr="005D6CEA" w:rsidRDefault="000A18A6" w:rsidP="003C51B8">
            <w:pPr>
              <w:numPr>
                <w:ilvl w:val="0"/>
                <w:numId w:val="4"/>
              </w:numPr>
              <w:rPr>
                <w:rFonts w:ascii="Arial" w:hAnsi="Arial" w:cs="Arial"/>
                <w:b/>
                <w:bCs/>
                <w:u w:val="single"/>
              </w:rPr>
            </w:pPr>
            <w:r w:rsidRPr="005D6CEA">
              <w:rPr>
                <w:rFonts w:ascii="Arial" w:hAnsi="Arial" w:cs="Arial"/>
                <w:sz w:val="20"/>
                <w:szCs w:val="20"/>
              </w:rPr>
              <w:t>Actions relating to Recreation Ground and renewal of leases and licenc</w:t>
            </w:r>
            <w:r w:rsidR="003C51B8" w:rsidRPr="005D6CEA">
              <w:rPr>
                <w:rFonts w:ascii="Arial" w:hAnsi="Arial" w:cs="Arial"/>
                <w:sz w:val="20"/>
                <w:szCs w:val="20"/>
              </w:rPr>
              <w:t>es</w:t>
            </w:r>
            <w:r w:rsidRPr="005D6CEA">
              <w:rPr>
                <w:rFonts w:ascii="Arial" w:hAnsi="Arial" w:cs="Arial"/>
                <w:sz w:val="20"/>
                <w:szCs w:val="20"/>
              </w:rPr>
              <w:t>.</w:t>
            </w:r>
            <w:r w:rsidR="003C51B8" w:rsidRPr="005D6CEA">
              <w:rPr>
                <w:rFonts w:ascii="Arial" w:hAnsi="Arial" w:cs="Arial"/>
                <w:sz w:val="20"/>
                <w:szCs w:val="20"/>
              </w:rPr>
              <w:t xml:space="preserve"> </w:t>
            </w:r>
            <w:r w:rsidR="006002C0" w:rsidRPr="005D6CEA">
              <w:rPr>
                <w:rFonts w:ascii="Arial" w:hAnsi="Arial" w:cs="Arial"/>
                <w:b/>
                <w:bCs/>
                <w:sz w:val="20"/>
                <w:szCs w:val="20"/>
              </w:rPr>
              <w:t>ONGOING</w:t>
            </w:r>
          </w:p>
        </w:tc>
        <w:tc>
          <w:tcPr>
            <w:tcW w:w="1276" w:type="dxa"/>
          </w:tcPr>
          <w:p w14:paraId="165D53F2" w14:textId="5628B91D" w:rsidR="000A18A6" w:rsidRPr="005D6CEA" w:rsidRDefault="000A18A6" w:rsidP="006E4209">
            <w:pPr>
              <w:rPr>
                <w:rFonts w:ascii="Arial" w:hAnsi="Arial" w:cs="Arial"/>
                <w:sz w:val="20"/>
                <w:szCs w:val="20"/>
              </w:rPr>
            </w:pPr>
            <w:r w:rsidRPr="005D6CEA">
              <w:rPr>
                <w:rFonts w:ascii="Arial" w:hAnsi="Arial" w:cs="Arial"/>
                <w:sz w:val="20"/>
                <w:szCs w:val="20"/>
              </w:rPr>
              <w:t>NG Clerk</w:t>
            </w:r>
          </w:p>
        </w:tc>
      </w:tr>
      <w:tr w:rsidR="00CC4F28" w:rsidRPr="000A18A6" w14:paraId="49CB88D5" w14:textId="77777777" w:rsidTr="006202CE">
        <w:tc>
          <w:tcPr>
            <w:tcW w:w="790" w:type="dxa"/>
          </w:tcPr>
          <w:p w14:paraId="21E93B27" w14:textId="77777777" w:rsidR="00CC4F28" w:rsidRPr="000A18A6" w:rsidRDefault="00CC4F28" w:rsidP="006E4209">
            <w:pPr>
              <w:jc w:val="both"/>
              <w:rPr>
                <w:rFonts w:ascii="Arial" w:hAnsi="Arial" w:cs="Arial"/>
                <w:b/>
                <w:sz w:val="20"/>
                <w:szCs w:val="20"/>
              </w:rPr>
            </w:pPr>
          </w:p>
        </w:tc>
        <w:tc>
          <w:tcPr>
            <w:tcW w:w="9275" w:type="dxa"/>
          </w:tcPr>
          <w:p w14:paraId="27E2F0D4" w14:textId="498F5460" w:rsidR="00CC4F28" w:rsidRPr="005D6CEA" w:rsidRDefault="00CC4F28" w:rsidP="002B36D2">
            <w:pPr>
              <w:numPr>
                <w:ilvl w:val="0"/>
                <w:numId w:val="4"/>
              </w:numPr>
              <w:rPr>
                <w:rFonts w:ascii="Arial" w:hAnsi="Arial" w:cs="Arial"/>
                <w:sz w:val="20"/>
                <w:szCs w:val="20"/>
              </w:rPr>
            </w:pPr>
            <w:r w:rsidRPr="005D6CEA">
              <w:rPr>
                <w:rFonts w:ascii="Arial" w:hAnsi="Arial" w:cs="Arial"/>
                <w:sz w:val="20"/>
                <w:szCs w:val="20"/>
              </w:rPr>
              <w:t>The Clerk stated that</w:t>
            </w:r>
            <w:r w:rsidR="00BA0957" w:rsidRPr="005D6CEA">
              <w:rPr>
                <w:rFonts w:ascii="Arial" w:hAnsi="Arial" w:cs="Arial"/>
                <w:sz w:val="20"/>
                <w:szCs w:val="20"/>
              </w:rPr>
              <w:t xml:space="preserve"> all </w:t>
            </w:r>
            <w:r w:rsidRPr="005D6CEA">
              <w:rPr>
                <w:rFonts w:ascii="Arial" w:hAnsi="Arial" w:cs="Arial"/>
                <w:sz w:val="20"/>
                <w:szCs w:val="20"/>
              </w:rPr>
              <w:t xml:space="preserve">of the overflowing drains around the village have been reported to WBC but </w:t>
            </w:r>
            <w:r w:rsidR="00BA0957" w:rsidRPr="005D6CEA">
              <w:rPr>
                <w:rFonts w:ascii="Arial" w:hAnsi="Arial" w:cs="Arial"/>
                <w:sz w:val="20"/>
                <w:szCs w:val="20"/>
              </w:rPr>
              <w:t xml:space="preserve">many of </w:t>
            </w:r>
            <w:r w:rsidRPr="005D6CEA">
              <w:rPr>
                <w:rFonts w:ascii="Arial" w:hAnsi="Arial" w:cs="Arial"/>
                <w:sz w:val="20"/>
                <w:szCs w:val="20"/>
              </w:rPr>
              <w:t>the reports have been closed without any action</w:t>
            </w:r>
            <w:r w:rsidR="00BA0957" w:rsidRPr="005D6CEA">
              <w:rPr>
                <w:rFonts w:ascii="Arial" w:hAnsi="Arial" w:cs="Arial"/>
                <w:sz w:val="20"/>
                <w:szCs w:val="20"/>
              </w:rPr>
              <w:t xml:space="preserve"> and the drains are still a problem.</w:t>
            </w:r>
            <w:r w:rsidR="00EB1D0D" w:rsidRPr="005D6CEA">
              <w:rPr>
                <w:rFonts w:ascii="Arial" w:hAnsi="Arial" w:cs="Arial"/>
                <w:sz w:val="20"/>
                <w:szCs w:val="20"/>
              </w:rPr>
              <w:t xml:space="preserve"> </w:t>
            </w:r>
            <w:r w:rsidRPr="005D6CEA">
              <w:rPr>
                <w:rFonts w:ascii="Arial" w:hAnsi="Arial" w:cs="Arial"/>
                <w:sz w:val="20"/>
                <w:szCs w:val="20"/>
              </w:rPr>
              <w:t>It was agreed to continue lobbying and reporting as responsibility to resolve this ultimately lies with West Berkshire Council</w:t>
            </w:r>
            <w:r w:rsidR="006C165C" w:rsidRPr="005D6CEA">
              <w:rPr>
                <w:rFonts w:ascii="Arial" w:hAnsi="Arial" w:cs="Arial"/>
                <w:sz w:val="20"/>
                <w:szCs w:val="20"/>
              </w:rPr>
              <w:t>. G.H asked to follow up with WBC</w:t>
            </w:r>
            <w:r w:rsidRPr="005D6CEA">
              <w:rPr>
                <w:rFonts w:ascii="Arial" w:hAnsi="Arial" w:cs="Arial"/>
                <w:sz w:val="20"/>
                <w:szCs w:val="20"/>
              </w:rPr>
              <w:t xml:space="preserve"> </w:t>
            </w:r>
            <w:r w:rsidR="00A0739C" w:rsidRPr="005D6CEA">
              <w:rPr>
                <w:rFonts w:ascii="Arial" w:hAnsi="Arial" w:cs="Arial"/>
                <w:sz w:val="20"/>
                <w:szCs w:val="20"/>
              </w:rPr>
              <w:t xml:space="preserve">– </w:t>
            </w:r>
            <w:r w:rsidR="006C165C" w:rsidRPr="005D6CEA">
              <w:rPr>
                <w:rFonts w:ascii="Arial" w:hAnsi="Arial" w:cs="Arial"/>
                <w:b/>
                <w:bCs/>
                <w:sz w:val="20"/>
                <w:szCs w:val="20"/>
              </w:rPr>
              <w:t>ONGOING</w:t>
            </w:r>
            <w:r w:rsidR="00A0739C" w:rsidRPr="005D6CEA">
              <w:rPr>
                <w:rFonts w:ascii="Arial" w:hAnsi="Arial" w:cs="Arial"/>
                <w:sz w:val="20"/>
                <w:szCs w:val="20"/>
              </w:rPr>
              <w:t xml:space="preserve"> action</w:t>
            </w:r>
          </w:p>
          <w:p w14:paraId="1E0E2BD0" w14:textId="77777777" w:rsidR="00F22C05" w:rsidRPr="005D6CEA" w:rsidRDefault="00F22C05" w:rsidP="00F22C05">
            <w:pPr>
              <w:ind w:left="360"/>
              <w:rPr>
                <w:rFonts w:ascii="Arial" w:hAnsi="Arial" w:cs="Arial"/>
                <w:sz w:val="20"/>
                <w:szCs w:val="20"/>
              </w:rPr>
            </w:pPr>
          </w:p>
          <w:p w14:paraId="04987936" w14:textId="12995BE6" w:rsidR="00CD58CA" w:rsidRPr="005D6CEA" w:rsidRDefault="00F22C05" w:rsidP="002B36D2">
            <w:pPr>
              <w:numPr>
                <w:ilvl w:val="0"/>
                <w:numId w:val="4"/>
              </w:numPr>
              <w:rPr>
                <w:rFonts w:ascii="Arial" w:hAnsi="Arial" w:cs="Arial"/>
                <w:sz w:val="20"/>
                <w:szCs w:val="20"/>
              </w:rPr>
            </w:pPr>
            <w:r w:rsidRPr="005D6CEA">
              <w:rPr>
                <w:rFonts w:ascii="Arial" w:hAnsi="Arial" w:cs="Arial"/>
                <w:sz w:val="20"/>
                <w:szCs w:val="20"/>
              </w:rPr>
              <w:t xml:space="preserve">Letter to PCC and Letter to Oxford Diocese </w:t>
            </w:r>
            <w:r w:rsidR="00B64374" w:rsidRPr="005D6CEA">
              <w:rPr>
                <w:rFonts w:ascii="Arial" w:hAnsi="Arial" w:cs="Arial"/>
                <w:sz w:val="20"/>
                <w:szCs w:val="20"/>
              </w:rPr>
              <w:t xml:space="preserve">on various matters </w:t>
            </w:r>
            <w:r w:rsidR="003C51B8" w:rsidRPr="005D6CEA">
              <w:rPr>
                <w:rFonts w:ascii="Arial" w:hAnsi="Arial" w:cs="Arial"/>
                <w:sz w:val="20"/>
                <w:szCs w:val="20"/>
              </w:rPr>
              <w:t>has been sent</w:t>
            </w:r>
            <w:r w:rsidR="00CD58CA" w:rsidRPr="005D6CEA">
              <w:rPr>
                <w:rFonts w:ascii="Arial" w:hAnsi="Arial" w:cs="Arial"/>
                <w:sz w:val="20"/>
                <w:szCs w:val="20"/>
              </w:rPr>
              <w:t xml:space="preserve"> and responses received</w:t>
            </w:r>
            <w:r w:rsidR="005D6CEA" w:rsidRPr="005D6CEA">
              <w:rPr>
                <w:rFonts w:ascii="Arial" w:hAnsi="Arial" w:cs="Arial"/>
                <w:sz w:val="20"/>
                <w:szCs w:val="20"/>
              </w:rPr>
              <w:t>. Ongoing</w:t>
            </w:r>
          </w:p>
          <w:p w14:paraId="49EFEF0B" w14:textId="745BE62B" w:rsidR="00634822" w:rsidRPr="005D6CEA" w:rsidRDefault="00CD58CA" w:rsidP="002B36D2">
            <w:pPr>
              <w:numPr>
                <w:ilvl w:val="0"/>
                <w:numId w:val="4"/>
              </w:numPr>
              <w:rPr>
                <w:rFonts w:ascii="Arial" w:hAnsi="Arial" w:cs="Arial"/>
                <w:sz w:val="20"/>
                <w:szCs w:val="20"/>
              </w:rPr>
            </w:pPr>
            <w:r w:rsidRPr="005D6CEA">
              <w:rPr>
                <w:rFonts w:ascii="Arial" w:hAnsi="Arial" w:cs="Arial"/>
                <w:sz w:val="20"/>
                <w:szCs w:val="20"/>
              </w:rPr>
              <w:lastRenderedPageBreak/>
              <w:t>Street light replacement in the Moors-PM and Clerk to contact resident</w:t>
            </w:r>
            <w:r w:rsidR="005D6CEA" w:rsidRPr="005D6CEA">
              <w:rPr>
                <w:rFonts w:ascii="Arial" w:hAnsi="Arial" w:cs="Arial"/>
                <w:sz w:val="20"/>
                <w:szCs w:val="20"/>
              </w:rPr>
              <w:t>- ou</w:t>
            </w:r>
            <w:r w:rsidR="00826ABC">
              <w:rPr>
                <w:rFonts w:ascii="Arial" w:hAnsi="Arial" w:cs="Arial"/>
                <w:sz w:val="20"/>
                <w:szCs w:val="20"/>
              </w:rPr>
              <w:t>t</w:t>
            </w:r>
            <w:r w:rsidR="005D6CEA" w:rsidRPr="005D6CEA">
              <w:rPr>
                <w:rFonts w:ascii="Arial" w:hAnsi="Arial" w:cs="Arial"/>
                <w:sz w:val="20"/>
                <w:szCs w:val="20"/>
              </w:rPr>
              <w:t>standing</w:t>
            </w:r>
          </w:p>
          <w:p w14:paraId="330F6DF6" w14:textId="77777777" w:rsidR="00CC4F28" w:rsidRDefault="00634822" w:rsidP="00B1762B">
            <w:pPr>
              <w:numPr>
                <w:ilvl w:val="0"/>
                <w:numId w:val="4"/>
              </w:numPr>
              <w:rPr>
                <w:rFonts w:ascii="Arial" w:hAnsi="Arial" w:cs="Arial"/>
                <w:sz w:val="20"/>
                <w:szCs w:val="20"/>
              </w:rPr>
            </w:pPr>
            <w:r w:rsidRPr="005D6CEA">
              <w:rPr>
                <w:rFonts w:ascii="Arial" w:hAnsi="Arial" w:cs="Arial"/>
                <w:sz w:val="20"/>
                <w:szCs w:val="20"/>
              </w:rPr>
              <w:t>Defibrillator training to be arranged</w:t>
            </w:r>
            <w:r w:rsidR="005D6CEA" w:rsidRPr="005D6CEA">
              <w:rPr>
                <w:rFonts w:ascii="Arial" w:hAnsi="Arial" w:cs="Arial"/>
                <w:sz w:val="20"/>
                <w:szCs w:val="20"/>
              </w:rPr>
              <w:t>- outstanding</w:t>
            </w:r>
          </w:p>
          <w:p w14:paraId="0B8EFDCB" w14:textId="48E0D464" w:rsidR="00B1762B" w:rsidRPr="00B1762B" w:rsidRDefault="00B1762B" w:rsidP="00B1762B">
            <w:pPr>
              <w:numPr>
                <w:ilvl w:val="0"/>
                <w:numId w:val="4"/>
              </w:numPr>
              <w:rPr>
                <w:rFonts w:ascii="Arial" w:hAnsi="Arial" w:cs="Arial"/>
                <w:sz w:val="20"/>
                <w:szCs w:val="20"/>
              </w:rPr>
            </w:pPr>
            <w:r>
              <w:rPr>
                <w:rFonts w:ascii="Arial" w:hAnsi="Arial" w:cs="Arial"/>
                <w:sz w:val="20"/>
                <w:szCs w:val="20"/>
              </w:rPr>
              <w:t>Bench</w:t>
            </w:r>
            <w:r w:rsidR="00D07184">
              <w:rPr>
                <w:rFonts w:ascii="Arial" w:hAnsi="Arial" w:cs="Arial"/>
                <w:sz w:val="20"/>
                <w:szCs w:val="20"/>
              </w:rPr>
              <w:t xml:space="preserve"> repair and replacement proposal</w:t>
            </w:r>
            <w:r>
              <w:rPr>
                <w:rFonts w:ascii="Arial" w:hAnsi="Arial" w:cs="Arial"/>
                <w:sz w:val="20"/>
                <w:szCs w:val="20"/>
              </w:rPr>
              <w:t xml:space="preserve"> outstanding </w:t>
            </w:r>
          </w:p>
        </w:tc>
        <w:tc>
          <w:tcPr>
            <w:tcW w:w="1276" w:type="dxa"/>
          </w:tcPr>
          <w:p w14:paraId="470B8914" w14:textId="77777777" w:rsidR="00CC4F28" w:rsidRPr="005D6CEA" w:rsidRDefault="00CC4F28" w:rsidP="000A18A6">
            <w:pPr>
              <w:rPr>
                <w:rFonts w:ascii="Arial" w:hAnsi="Arial" w:cs="Arial"/>
                <w:sz w:val="20"/>
                <w:szCs w:val="20"/>
              </w:rPr>
            </w:pPr>
            <w:r w:rsidRPr="005D6CEA">
              <w:rPr>
                <w:rFonts w:ascii="Arial" w:hAnsi="Arial" w:cs="Arial"/>
                <w:sz w:val="20"/>
                <w:szCs w:val="20"/>
              </w:rPr>
              <w:lastRenderedPageBreak/>
              <w:t>All</w:t>
            </w:r>
          </w:p>
          <w:p w14:paraId="25F63DC2" w14:textId="6EC616B2" w:rsidR="00A0739C" w:rsidRPr="005D6CEA" w:rsidRDefault="00CC4F28" w:rsidP="000A18A6">
            <w:pPr>
              <w:rPr>
                <w:rFonts w:ascii="Arial" w:hAnsi="Arial" w:cs="Arial"/>
                <w:sz w:val="20"/>
                <w:szCs w:val="20"/>
              </w:rPr>
            </w:pPr>
            <w:r w:rsidRPr="005D6CEA">
              <w:rPr>
                <w:rFonts w:ascii="Arial" w:hAnsi="Arial" w:cs="Arial"/>
                <w:sz w:val="20"/>
                <w:szCs w:val="20"/>
              </w:rPr>
              <w:t>Officers</w:t>
            </w:r>
            <w:r w:rsidR="006C165C" w:rsidRPr="005D6CEA">
              <w:rPr>
                <w:rFonts w:ascii="Arial" w:hAnsi="Arial" w:cs="Arial"/>
                <w:sz w:val="20"/>
                <w:szCs w:val="20"/>
              </w:rPr>
              <w:t xml:space="preserve">, </w:t>
            </w:r>
            <w:r w:rsidR="00A0739C" w:rsidRPr="005D6CEA">
              <w:rPr>
                <w:rFonts w:ascii="Arial" w:hAnsi="Arial" w:cs="Arial"/>
                <w:sz w:val="20"/>
                <w:szCs w:val="20"/>
              </w:rPr>
              <w:t>Cllrs</w:t>
            </w:r>
          </w:p>
          <w:p w14:paraId="40619344" w14:textId="5A11D893" w:rsidR="006C165C" w:rsidRPr="005D6CEA" w:rsidRDefault="006C165C" w:rsidP="000A18A6">
            <w:pPr>
              <w:rPr>
                <w:rFonts w:ascii="Arial" w:hAnsi="Arial" w:cs="Arial"/>
                <w:sz w:val="20"/>
                <w:szCs w:val="20"/>
              </w:rPr>
            </w:pPr>
            <w:r w:rsidRPr="005D6CEA">
              <w:rPr>
                <w:rFonts w:ascii="Arial" w:hAnsi="Arial" w:cs="Arial"/>
                <w:sz w:val="20"/>
                <w:szCs w:val="20"/>
              </w:rPr>
              <w:t>District Cllr</w:t>
            </w:r>
          </w:p>
          <w:p w14:paraId="4A0BEC07" w14:textId="77777777" w:rsidR="00F22C05" w:rsidRPr="005D6CEA" w:rsidRDefault="00F22C05" w:rsidP="000A18A6">
            <w:pPr>
              <w:rPr>
                <w:rFonts w:ascii="Arial" w:hAnsi="Arial" w:cs="Arial"/>
                <w:sz w:val="20"/>
                <w:szCs w:val="20"/>
              </w:rPr>
            </w:pPr>
          </w:p>
          <w:p w14:paraId="510141A6" w14:textId="77777777" w:rsidR="00F22C05" w:rsidRPr="005D6CEA" w:rsidRDefault="00F22C05" w:rsidP="000A18A6">
            <w:pPr>
              <w:rPr>
                <w:rFonts w:ascii="Arial" w:hAnsi="Arial" w:cs="Arial"/>
                <w:sz w:val="20"/>
                <w:szCs w:val="20"/>
              </w:rPr>
            </w:pPr>
            <w:r w:rsidRPr="005D6CEA">
              <w:rPr>
                <w:rFonts w:ascii="Arial" w:hAnsi="Arial" w:cs="Arial"/>
                <w:sz w:val="20"/>
                <w:szCs w:val="20"/>
              </w:rPr>
              <w:t>Clerk</w:t>
            </w:r>
          </w:p>
          <w:p w14:paraId="18F7059F" w14:textId="77777777" w:rsidR="00CD58CA" w:rsidRPr="005D6CEA" w:rsidRDefault="00CD58CA" w:rsidP="000A18A6">
            <w:pPr>
              <w:rPr>
                <w:rFonts w:ascii="Arial" w:hAnsi="Arial" w:cs="Arial"/>
                <w:sz w:val="20"/>
                <w:szCs w:val="20"/>
              </w:rPr>
            </w:pPr>
          </w:p>
          <w:p w14:paraId="1AA3A452" w14:textId="1A9D1704" w:rsidR="00CD58CA" w:rsidRPr="005D6CEA" w:rsidRDefault="00CD58CA" w:rsidP="000A18A6">
            <w:pPr>
              <w:rPr>
                <w:rFonts w:ascii="Arial" w:hAnsi="Arial" w:cs="Arial"/>
                <w:sz w:val="20"/>
                <w:szCs w:val="20"/>
              </w:rPr>
            </w:pPr>
            <w:r w:rsidRPr="005D6CEA">
              <w:rPr>
                <w:rFonts w:ascii="Arial" w:hAnsi="Arial" w:cs="Arial"/>
                <w:sz w:val="20"/>
                <w:szCs w:val="20"/>
              </w:rPr>
              <w:lastRenderedPageBreak/>
              <w:t>PM Clerk</w:t>
            </w:r>
          </w:p>
          <w:p w14:paraId="770714E7" w14:textId="77777777" w:rsidR="00CD58CA" w:rsidRDefault="00634822" w:rsidP="000A18A6">
            <w:pPr>
              <w:rPr>
                <w:rFonts w:ascii="Arial" w:hAnsi="Arial" w:cs="Arial"/>
                <w:sz w:val="20"/>
                <w:szCs w:val="20"/>
              </w:rPr>
            </w:pPr>
            <w:r w:rsidRPr="005D6CEA">
              <w:rPr>
                <w:rFonts w:ascii="Arial" w:hAnsi="Arial" w:cs="Arial"/>
                <w:sz w:val="20"/>
                <w:szCs w:val="20"/>
              </w:rPr>
              <w:t>Asst Clerk</w:t>
            </w:r>
          </w:p>
          <w:p w14:paraId="07AB182F" w14:textId="0EAF27FC" w:rsidR="00D07184" w:rsidRPr="005D6CEA" w:rsidRDefault="00D07184" w:rsidP="000A18A6">
            <w:pPr>
              <w:rPr>
                <w:rFonts w:ascii="Arial" w:hAnsi="Arial" w:cs="Arial"/>
                <w:sz w:val="20"/>
                <w:szCs w:val="20"/>
              </w:rPr>
            </w:pPr>
            <w:r>
              <w:rPr>
                <w:rFonts w:ascii="Arial" w:hAnsi="Arial" w:cs="Arial"/>
                <w:sz w:val="20"/>
                <w:szCs w:val="20"/>
              </w:rPr>
              <w:t>Clerk /GC</w:t>
            </w:r>
          </w:p>
        </w:tc>
      </w:tr>
      <w:tr w:rsidR="000A18A6" w:rsidRPr="000A18A6" w14:paraId="0941D5AD" w14:textId="77777777" w:rsidTr="006202CE">
        <w:tc>
          <w:tcPr>
            <w:tcW w:w="790" w:type="dxa"/>
          </w:tcPr>
          <w:p w14:paraId="738C91CB" w14:textId="77777777" w:rsidR="000A18A6" w:rsidRPr="000A18A6" w:rsidRDefault="000A18A6" w:rsidP="006E4209">
            <w:pPr>
              <w:jc w:val="both"/>
              <w:rPr>
                <w:rFonts w:ascii="Arial" w:hAnsi="Arial" w:cs="Arial"/>
                <w:b/>
                <w:sz w:val="20"/>
                <w:szCs w:val="20"/>
              </w:rPr>
            </w:pPr>
          </w:p>
        </w:tc>
        <w:tc>
          <w:tcPr>
            <w:tcW w:w="9275" w:type="dxa"/>
          </w:tcPr>
          <w:p w14:paraId="69BBBC89" w14:textId="3190EB90" w:rsidR="003C51B8" w:rsidRDefault="003C51B8" w:rsidP="000A18A6">
            <w:pPr>
              <w:rPr>
                <w:rFonts w:ascii="Arial" w:hAnsi="Arial" w:cs="Arial"/>
                <w:b/>
                <w:bCs/>
                <w:sz w:val="20"/>
                <w:szCs w:val="20"/>
                <w:u w:val="single"/>
              </w:rPr>
            </w:pPr>
          </w:p>
          <w:p w14:paraId="691474F7" w14:textId="058C12D9" w:rsidR="000A18A6" w:rsidRPr="00560E38" w:rsidRDefault="000A18A6" w:rsidP="000A18A6">
            <w:pPr>
              <w:rPr>
                <w:rFonts w:ascii="Arial" w:hAnsi="Arial" w:cs="Arial"/>
                <w:b/>
                <w:bCs/>
                <w:sz w:val="20"/>
                <w:szCs w:val="20"/>
                <w:u w:val="single"/>
              </w:rPr>
            </w:pPr>
            <w:r w:rsidRPr="00560E38">
              <w:rPr>
                <w:rFonts w:ascii="Arial" w:hAnsi="Arial" w:cs="Arial"/>
                <w:b/>
                <w:bCs/>
                <w:sz w:val="20"/>
                <w:szCs w:val="20"/>
                <w:u w:val="single"/>
              </w:rPr>
              <w:t>Actions Completed:</w:t>
            </w:r>
          </w:p>
          <w:p w14:paraId="50D81BDE" w14:textId="62D8A1EE" w:rsidR="000A18A6" w:rsidRDefault="000A18A6" w:rsidP="000A18A6">
            <w:pPr>
              <w:ind w:left="360"/>
              <w:rPr>
                <w:rFonts w:ascii="Arial" w:hAnsi="Arial" w:cs="Arial"/>
                <w:sz w:val="20"/>
                <w:szCs w:val="20"/>
              </w:rPr>
            </w:pPr>
          </w:p>
          <w:p w14:paraId="72C216D9" w14:textId="1EC48088" w:rsidR="00E16AB8" w:rsidRPr="00B4525B" w:rsidRDefault="00634822" w:rsidP="00E16AB8">
            <w:pPr>
              <w:pStyle w:val="ListParagraph"/>
              <w:numPr>
                <w:ilvl w:val="0"/>
                <w:numId w:val="16"/>
              </w:numPr>
              <w:rPr>
                <w:rFonts w:ascii="Arial" w:hAnsi="Arial" w:cs="Arial"/>
                <w:sz w:val="20"/>
                <w:szCs w:val="20"/>
              </w:rPr>
            </w:pPr>
            <w:r w:rsidRPr="00B914C9">
              <w:rPr>
                <w:rFonts w:ascii="Arial" w:hAnsi="Arial" w:cs="Arial"/>
                <w:sz w:val="20"/>
                <w:szCs w:val="20"/>
              </w:rPr>
              <w:t>T</w:t>
            </w:r>
            <w:r w:rsidR="00B914C9" w:rsidRPr="00B914C9">
              <w:rPr>
                <w:rFonts w:ascii="Arial" w:hAnsi="Arial" w:cs="Arial"/>
                <w:sz w:val="20"/>
                <w:szCs w:val="20"/>
              </w:rPr>
              <w:t>hree new cycle racks have now been installed at the Recreation Ground as part of West Berkshire’s Active Travel Fund. They should hopefully encourage more people to cycle to the park and have been carefully placed to ensure that no parking spaces are lost</w:t>
            </w:r>
          </w:p>
        </w:tc>
        <w:tc>
          <w:tcPr>
            <w:tcW w:w="1276" w:type="dxa"/>
          </w:tcPr>
          <w:p w14:paraId="1AF377A6" w14:textId="77777777" w:rsidR="000A18A6" w:rsidRPr="000A18A6" w:rsidRDefault="000A18A6" w:rsidP="006E4209">
            <w:pPr>
              <w:rPr>
                <w:rFonts w:ascii="Arial" w:hAnsi="Arial" w:cs="Arial"/>
                <w:sz w:val="20"/>
                <w:szCs w:val="20"/>
              </w:rPr>
            </w:pPr>
          </w:p>
        </w:tc>
      </w:tr>
      <w:tr w:rsidR="000A18A6" w:rsidRPr="000A18A6" w14:paraId="5F42F597" w14:textId="77777777" w:rsidTr="006202CE">
        <w:trPr>
          <w:trHeight w:val="179"/>
        </w:trPr>
        <w:tc>
          <w:tcPr>
            <w:tcW w:w="790" w:type="dxa"/>
          </w:tcPr>
          <w:p w14:paraId="17D8CB99" w14:textId="77777777" w:rsidR="003E05A8" w:rsidRPr="006C165C" w:rsidRDefault="003E05A8" w:rsidP="006E4209">
            <w:pPr>
              <w:jc w:val="both"/>
              <w:rPr>
                <w:rFonts w:ascii="Arial" w:hAnsi="Arial" w:cs="Arial"/>
                <w:sz w:val="20"/>
                <w:szCs w:val="20"/>
              </w:rPr>
            </w:pPr>
          </w:p>
        </w:tc>
        <w:tc>
          <w:tcPr>
            <w:tcW w:w="9275" w:type="dxa"/>
          </w:tcPr>
          <w:p w14:paraId="7307685F" w14:textId="566ABC32" w:rsidR="00EB3CDB" w:rsidRPr="006C165C" w:rsidRDefault="00EB3CDB" w:rsidP="003E05A8">
            <w:pPr>
              <w:pStyle w:val="ListParagraph"/>
              <w:ind w:left="0"/>
              <w:rPr>
                <w:rFonts w:ascii="Arial" w:hAnsi="Arial" w:cs="Arial"/>
                <w:sz w:val="20"/>
                <w:szCs w:val="20"/>
              </w:rPr>
            </w:pPr>
          </w:p>
        </w:tc>
        <w:tc>
          <w:tcPr>
            <w:tcW w:w="1276" w:type="dxa"/>
          </w:tcPr>
          <w:p w14:paraId="7E3C02C3" w14:textId="77777777" w:rsidR="003E05A8" w:rsidRPr="000A18A6" w:rsidRDefault="003E05A8" w:rsidP="006E4209">
            <w:pPr>
              <w:rPr>
                <w:rFonts w:ascii="Arial" w:hAnsi="Arial" w:cs="Arial"/>
                <w:sz w:val="20"/>
                <w:szCs w:val="20"/>
              </w:rPr>
            </w:pPr>
          </w:p>
        </w:tc>
      </w:tr>
      <w:tr w:rsidR="006E4209" w:rsidRPr="004C4AE3" w14:paraId="294F126E" w14:textId="77777777" w:rsidTr="006202CE">
        <w:tc>
          <w:tcPr>
            <w:tcW w:w="790" w:type="dxa"/>
          </w:tcPr>
          <w:p w14:paraId="26D47A59" w14:textId="77777777" w:rsidR="006E4209" w:rsidRPr="004C4AE3" w:rsidRDefault="006E4209" w:rsidP="006E4209">
            <w:pPr>
              <w:jc w:val="both"/>
              <w:rPr>
                <w:rFonts w:ascii="Arial" w:hAnsi="Arial" w:cs="Arial"/>
                <w:b/>
                <w:sz w:val="20"/>
                <w:szCs w:val="20"/>
              </w:rPr>
            </w:pPr>
          </w:p>
        </w:tc>
        <w:tc>
          <w:tcPr>
            <w:tcW w:w="9275" w:type="dxa"/>
          </w:tcPr>
          <w:p w14:paraId="40666FAA" w14:textId="77777777" w:rsidR="00C75FFB" w:rsidRPr="00C75FFB" w:rsidRDefault="003E05A8" w:rsidP="00C75FFB">
            <w:pPr>
              <w:pStyle w:val="ListParagraph"/>
              <w:ind w:left="0"/>
              <w:rPr>
                <w:rFonts w:ascii="Arial" w:hAnsi="Arial" w:cs="Arial"/>
                <w:b/>
                <w:bCs/>
                <w:u w:val="single"/>
              </w:rPr>
            </w:pPr>
            <w:r w:rsidRPr="00551D00">
              <w:rPr>
                <w:rFonts w:ascii="Arial" w:hAnsi="Arial" w:cs="Arial"/>
                <w:b/>
                <w:bCs/>
                <w:u w:val="single"/>
              </w:rPr>
              <w:t>Section 2: Decision Making</w:t>
            </w:r>
          </w:p>
        </w:tc>
        <w:tc>
          <w:tcPr>
            <w:tcW w:w="1276" w:type="dxa"/>
          </w:tcPr>
          <w:p w14:paraId="34D6A39A" w14:textId="77777777" w:rsidR="006E4209" w:rsidRPr="00DE191F" w:rsidRDefault="006E4209" w:rsidP="006E4209">
            <w:pPr>
              <w:rPr>
                <w:rFonts w:ascii="Arial" w:hAnsi="Arial" w:cs="Arial"/>
                <w:sz w:val="20"/>
                <w:szCs w:val="20"/>
              </w:rPr>
            </w:pPr>
          </w:p>
        </w:tc>
      </w:tr>
      <w:tr w:rsidR="00837C0B" w:rsidRPr="004C4AE3" w14:paraId="2F701865" w14:textId="77777777" w:rsidTr="006202CE">
        <w:tc>
          <w:tcPr>
            <w:tcW w:w="790" w:type="dxa"/>
          </w:tcPr>
          <w:p w14:paraId="5982C460" w14:textId="77777777" w:rsidR="00837C0B" w:rsidRDefault="00837C0B" w:rsidP="009123FF">
            <w:pPr>
              <w:jc w:val="both"/>
              <w:rPr>
                <w:rFonts w:ascii="Arial" w:hAnsi="Arial" w:cs="Arial"/>
                <w:b/>
                <w:sz w:val="20"/>
                <w:szCs w:val="20"/>
              </w:rPr>
            </w:pPr>
          </w:p>
        </w:tc>
        <w:tc>
          <w:tcPr>
            <w:tcW w:w="9275" w:type="dxa"/>
          </w:tcPr>
          <w:p w14:paraId="08B47C7B" w14:textId="0593A531" w:rsidR="00483F9C" w:rsidRPr="008A0D5F" w:rsidRDefault="00483F9C" w:rsidP="00483F9C">
            <w:pPr>
              <w:rPr>
                <w:rFonts w:ascii="Arial" w:hAnsi="Arial" w:cs="Arial"/>
                <w:color w:val="FF0000"/>
                <w:sz w:val="20"/>
                <w:szCs w:val="20"/>
              </w:rPr>
            </w:pPr>
          </w:p>
        </w:tc>
        <w:tc>
          <w:tcPr>
            <w:tcW w:w="1276" w:type="dxa"/>
          </w:tcPr>
          <w:p w14:paraId="0F1839DA" w14:textId="77777777" w:rsidR="00837C0B" w:rsidRPr="008A0D5F" w:rsidRDefault="00837C0B" w:rsidP="009123FF">
            <w:pPr>
              <w:rPr>
                <w:rFonts w:ascii="Arial" w:hAnsi="Arial" w:cs="Arial"/>
                <w:color w:val="FF0000"/>
                <w:sz w:val="20"/>
                <w:szCs w:val="20"/>
              </w:rPr>
            </w:pPr>
          </w:p>
        </w:tc>
      </w:tr>
      <w:tr w:rsidR="006C165C" w:rsidRPr="004C4AE3" w14:paraId="4E3BB592" w14:textId="77777777" w:rsidTr="006202CE">
        <w:tc>
          <w:tcPr>
            <w:tcW w:w="790" w:type="dxa"/>
          </w:tcPr>
          <w:p w14:paraId="7EEE4970" w14:textId="15650A7C" w:rsidR="006C165C" w:rsidRDefault="002F4B98" w:rsidP="006C165C">
            <w:pPr>
              <w:jc w:val="both"/>
              <w:rPr>
                <w:rFonts w:ascii="Arial" w:hAnsi="Arial" w:cs="Arial"/>
                <w:b/>
                <w:sz w:val="20"/>
                <w:szCs w:val="20"/>
              </w:rPr>
            </w:pPr>
            <w:r>
              <w:rPr>
                <w:rFonts w:ascii="Arial" w:hAnsi="Arial" w:cs="Arial"/>
                <w:b/>
                <w:sz w:val="20"/>
                <w:szCs w:val="20"/>
              </w:rPr>
              <w:t>1217</w:t>
            </w:r>
          </w:p>
        </w:tc>
        <w:tc>
          <w:tcPr>
            <w:tcW w:w="9275" w:type="dxa"/>
          </w:tcPr>
          <w:p w14:paraId="16844A99" w14:textId="18CFCEC2" w:rsidR="006C165C" w:rsidRPr="00872343" w:rsidRDefault="00872343" w:rsidP="000A421C">
            <w:pPr>
              <w:rPr>
                <w:rFonts w:ascii="Arial" w:hAnsi="Arial" w:cs="Arial"/>
                <w:b/>
                <w:bCs/>
                <w:sz w:val="20"/>
                <w:szCs w:val="20"/>
              </w:rPr>
            </w:pPr>
            <w:r w:rsidRPr="00872343">
              <w:rPr>
                <w:rFonts w:ascii="Arial" w:hAnsi="Arial" w:cs="Arial"/>
                <w:b/>
                <w:bCs/>
                <w:sz w:val="20"/>
                <w:szCs w:val="20"/>
              </w:rPr>
              <w:t>TO CONSIDER to RESOLVE to fill 2 x Casual Vacancies via Co-option as appropriate</w:t>
            </w:r>
          </w:p>
        </w:tc>
        <w:tc>
          <w:tcPr>
            <w:tcW w:w="1276" w:type="dxa"/>
          </w:tcPr>
          <w:p w14:paraId="6C2E7B43" w14:textId="77777777" w:rsidR="006C165C" w:rsidRPr="008A0D5F" w:rsidRDefault="006C165C" w:rsidP="006C165C">
            <w:pPr>
              <w:rPr>
                <w:rFonts w:ascii="Arial" w:hAnsi="Arial" w:cs="Arial"/>
                <w:color w:val="FF0000"/>
                <w:sz w:val="20"/>
                <w:szCs w:val="20"/>
              </w:rPr>
            </w:pPr>
          </w:p>
        </w:tc>
      </w:tr>
      <w:tr w:rsidR="006C165C" w:rsidRPr="004C4AE3" w14:paraId="592FCF82" w14:textId="77777777" w:rsidTr="006202CE">
        <w:tc>
          <w:tcPr>
            <w:tcW w:w="790" w:type="dxa"/>
          </w:tcPr>
          <w:p w14:paraId="7A76E1A2" w14:textId="77777777" w:rsidR="006C165C" w:rsidRPr="00F54005" w:rsidRDefault="006C165C" w:rsidP="006C165C">
            <w:pPr>
              <w:jc w:val="both"/>
              <w:rPr>
                <w:rFonts w:ascii="Arial" w:hAnsi="Arial" w:cs="Arial"/>
                <w:b/>
                <w:sz w:val="20"/>
                <w:szCs w:val="20"/>
              </w:rPr>
            </w:pPr>
          </w:p>
        </w:tc>
        <w:tc>
          <w:tcPr>
            <w:tcW w:w="9275" w:type="dxa"/>
          </w:tcPr>
          <w:p w14:paraId="3DBB0C85" w14:textId="77777777" w:rsidR="006C165C" w:rsidRPr="00F54005" w:rsidRDefault="006C165C" w:rsidP="006C165C">
            <w:pPr>
              <w:rPr>
                <w:rFonts w:ascii="Arial" w:hAnsi="Arial" w:cs="Arial"/>
                <w:sz w:val="20"/>
                <w:szCs w:val="20"/>
              </w:rPr>
            </w:pPr>
          </w:p>
        </w:tc>
        <w:tc>
          <w:tcPr>
            <w:tcW w:w="1276" w:type="dxa"/>
          </w:tcPr>
          <w:p w14:paraId="4BDC3025" w14:textId="77777777" w:rsidR="006C165C" w:rsidRPr="008A0D5F" w:rsidRDefault="006C165C" w:rsidP="006C165C">
            <w:pPr>
              <w:rPr>
                <w:rFonts w:ascii="Arial" w:hAnsi="Arial" w:cs="Arial"/>
                <w:color w:val="FF0000"/>
                <w:sz w:val="20"/>
                <w:szCs w:val="20"/>
              </w:rPr>
            </w:pPr>
          </w:p>
        </w:tc>
      </w:tr>
      <w:tr w:rsidR="00483F9C" w:rsidRPr="004C4AE3" w14:paraId="40D85089" w14:textId="77777777" w:rsidTr="006202CE">
        <w:tc>
          <w:tcPr>
            <w:tcW w:w="790" w:type="dxa"/>
          </w:tcPr>
          <w:p w14:paraId="0052A934" w14:textId="77777777" w:rsidR="00483F9C" w:rsidRPr="00F54005" w:rsidRDefault="00483F9C" w:rsidP="00483F9C">
            <w:pPr>
              <w:jc w:val="both"/>
              <w:rPr>
                <w:rFonts w:ascii="Arial" w:hAnsi="Arial" w:cs="Arial"/>
                <w:sz w:val="20"/>
                <w:szCs w:val="20"/>
              </w:rPr>
            </w:pPr>
          </w:p>
        </w:tc>
        <w:tc>
          <w:tcPr>
            <w:tcW w:w="9275" w:type="dxa"/>
          </w:tcPr>
          <w:p w14:paraId="0C917B23" w14:textId="59FCB2BA" w:rsidR="00E6485C" w:rsidRDefault="00D07184" w:rsidP="000A3F5D">
            <w:pPr>
              <w:pStyle w:val="ListParagraph"/>
              <w:numPr>
                <w:ilvl w:val="0"/>
                <w:numId w:val="16"/>
              </w:numPr>
              <w:rPr>
                <w:rFonts w:ascii="Arial" w:hAnsi="Arial" w:cs="Arial"/>
                <w:sz w:val="20"/>
                <w:szCs w:val="20"/>
              </w:rPr>
            </w:pPr>
            <w:r>
              <w:rPr>
                <w:rFonts w:ascii="Arial" w:hAnsi="Arial" w:cs="Arial"/>
                <w:sz w:val="20"/>
                <w:szCs w:val="20"/>
              </w:rPr>
              <w:t xml:space="preserve">The three candidates who wished to be considered for Co-option to the Parish Council were each given the opportunity to give a </w:t>
            </w:r>
            <w:r w:rsidR="00803752">
              <w:rPr>
                <w:rFonts w:ascii="Arial" w:hAnsi="Arial" w:cs="Arial"/>
                <w:sz w:val="20"/>
                <w:szCs w:val="20"/>
              </w:rPr>
              <w:t>brief</w:t>
            </w:r>
            <w:r>
              <w:rPr>
                <w:rFonts w:ascii="Arial" w:hAnsi="Arial" w:cs="Arial"/>
                <w:sz w:val="20"/>
                <w:szCs w:val="20"/>
              </w:rPr>
              <w:t xml:space="preserve"> overview of why they wished to join and what they felt they could bring to the parish and took a number of questions from Councillors</w:t>
            </w:r>
            <w:r w:rsidR="00864715">
              <w:rPr>
                <w:rFonts w:ascii="Arial" w:hAnsi="Arial" w:cs="Arial"/>
                <w:sz w:val="20"/>
                <w:szCs w:val="20"/>
              </w:rPr>
              <w:t>, their details having been circulated previously and having confirmed their eligibility.</w:t>
            </w:r>
          </w:p>
          <w:p w14:paraId="7E31E469" w14:textId="75108089" w:rsidR="00D07184" w:rsidRPr="000A3F5D" w:rsidRDefault="00D07184" w:rsidP="000A3F5D">
            <w:pPr>
              <w:pStyle w:val="ListParagraph"/>
              <w:numPr>
                <w:ilvl w:val="0"/>
                <w:numId w:val="16"/>
              </w:numPr>
              <w:rPr>
                <w:rFonts w:ascii="Arial" w:hAnsi="Arial" w:cs="Arial"/>
                <w:sz w:val="20"/>
                <w:szCs w:val="20"/>
              </w:rPr>
            </w:pPr>
            <w:r>
              <w:rPr>
                <w:rFonts w:ascii="Arial" w:hAnsi="Arial" w:cs="Arial"/>
                <w:sz w:val="20"/>
                <w:szCs w:val="20"/>
              </w:rPr>
              <w:t xml:space="preserve">The Chairman stated that all three </w:t>
            </w:r>
            <w:r w:rsidR="00864715">
              <w:rPr>
                <w:rFonts w:ascii="Arial" w:hAnsi="Arial" w:cs="Arial"/>
                <w:sz w:val="20"/>
                <w:szCs w:val="20"/>
              </w:rPr>
              <w:t>were outstanding candidates and regretted that it would not be possible to take everyone</w:t>
            </w:r>
            <w:r w:rsidR="00F060CA">
              <w:rPr>
                <w:rFonts w:ascii="Arial" w:hAnsi="Arial" w:cs="Arial"/>
                <w:sz w:val="20"/>
                <w:szCs w:val="20"/>
              </w:rPr>
              <w:t xml:space="preserve"> and hoped that all three would wish to assist the Council in the future</w:t>
            </w:r>
            <w:r w:rsidR="00864715">
              <w:rPr>
                <w:rFonts w:ascii="Arial" w:hAnsi="Arial" w:cs="Arial"/>
                <w:sz w:val="20"/>
                <w:szCs w:val="20"/>
              </w:rPr>
              <w:t xml:space="preserve">. </w:t>
            </w:r>
            <w:r>
              <w:rPr>
                <w:rFonts w:ascii="Arial" w:hAnsi="Arial" w:cs="Arial"/>
                <w:sz w:val="20"/>
                <w:szCs w:val="20"/>
              </w:rPr>
              <w:t xml:space="preserve">Following </w:t>
            </w:r>
            <w:r w:rsidR="00DD7E63">
              <w:rPr>
                <w:rFonts w:ascii="Arial" w:hAnsi="Arial" w:cs="Arial"/>
                <w:sz w:val="20"/>
                <w:szCs w:val="20"/>
              </w:rPr>
              <w:t xml:space="preserve">consecutive </w:t>
            </w:r>
            <w:r>
              <w:rPr>
                <w:rFonts w:ascii="Arial" w:hAnsi="Arial" w:cs="Arial"/>
                <w:sz w:val="20"/>
                <w:szCs w:val="20"/>
              </w:rPr>
              <w:t>vote</w:t>
            </w:r>
            <w:r w:rsidR="00DD7E63">
              <w:rPr>
                <w:rFonts w:ascii="Arial" w:hAnsi="Arial" w:cs="Arial"/>
                <w:sz w:val="20"/>
                <w:szCs w:val="20"/>
              </w:rPr>
              <w:t>s</w:t>
            </w:r>
            <w:r w:rsidR="00864715">
              <w:rPr>
                <w:rFonts w:ascii="Arial" w:hAnsi="Arial" w:cs="Arial"/>
                <w:sz w:val="20"/>
                <w:szCs w:val="20"/>
              </w:rPr>
              <w:t xml:space="preserve"> by show of hands,</w:t>
            </w:r>
            <w:r>
              <w:rPr>
                <w:rFonts w:ascii="Arial" w:hAnsi="Arial" w:cs="Arial"/>
                <w:sz w:val="20"/>
                <w:szCs w:val="20"/>
              </w:rPr>
              <w:t xml:space="preserve"> </w:t>
            </w:r>
            <w:r w:rsidR="00864715">
              <w:rPr>
                <w:rFonts w:ascii="Arial" w:hAnsi="Arial" w:cs="Arial"/>
                <w:sz w:val="20"/>
                <w:szCs w:val="20"/>
              </w:rPr>
              <w:t xml:space="preserve">it was RESOLVED </w:t>
            </w:r>
            <w:r w:rsidR="00DD7E63">
              <w:rPr>
                <w:rFonts w:ascii="Arial" w:hAnsi="Arial" w:cs="Arial"/>
                <w:sz w:val="20"/>
                <w:szCs w:val="20"/>
              </w:rPr>
              <w:t xml:space="preserve">by absolute majority </w:t>
            </w:r>
            <w:r w:rsidR="00864715">
              <w:rPr>
                <w:rFonts w:ascii="Arial" w:hAnsi="Arial" w:cs="Arial"/>
                <w:sz w:val="20"/>
                <w:szCs w:val="20"/>
              </w:rPr>
              <w:t>that Ian Walker and Conor Roberts were to be Co-Opted to become Pangbourne Parish Councillors.</w:t>
            </w:r>
            <w:r w:rsidR="00125CA6">
              <w:rPr>
                <w:rFonts w:ascii="Arial" w:hAnsi="Arial" w:cs="Arial"/>
                <w:sz w:val="20"/>
                <w:szCs w:val="20"/>
              </w:rPr>
              <w:t xml:space="preserve"> C.R </w:t>
            </w:r>
            <w:r w:rsidR="00864715">
              <w:rPr>
                <w:rFonts w:ascii="Arial" w:hAnsi="Arial" w:cs="Arial"/>
                <w:sz w:val="20"/>
                <w:szCs w:val="20"/>
              </w:rPr>
              <w:t xml:space="preserve">signed </w:t>
            </w:r>
            <w:r w:rsidR="00125CA6">
              <w:rPr>
                <w:rFonts w:ascii="Arial" w:hAnsi="Arial" w:cs="Arial"/>
                <w:sz w:val="20"/>
                <w:szCs w:val="20"/>
              </w:rPr>
              <w:t>his</w:t>
            </w:r>
            <w:r w:rsidR="00864715">
              <w:rPr>
                <w:rFonts w:ascii="Arial" w:hAnsi="Arial" w:cs="Arial"/>
                <w:sz w:val="20"/>
                <w:szCs w:val="20"/>
              </w:rPr>
              <w:t xml:space="preserve"> Acceptance of Office Forms in front of the Clerk and </w:t>
            </w:r>
            <w:r w:rsidR="00125CA6">
              <w:rPr>
                <w:rFonts w:ascii="Arial" w:hAnsi="Arial" w:cs="Arial"/>
                <w:sz w:val="20"/>
                <w:szCs w:val="20"/>
              </w:rPr>
              <w:t>Councillors and took his seat for the remainder of the meeting. IW left the meeting at this point due to a prior commitment. T</w:t>
            </w:r>
            <w:r w:rsidR="00864715">
              <w:rPr>
                <w:rFonts w:ascii="Arial" w:hAnsi="Arial" w:cs="Arial"/>
                <w:sz w:val="20"/>
                <w:szCs w:val="20"/>
              </w:rPr>
              <w:t xml:space="preserve">he Clerk requested that they </w:t>
            </w:r>
            <w:r w:rsidR="00125CA6">
              <w:rPr>
                <w:rFonts w:ascii="Arial" w:hAnsi="Arial" w:cs="Arial"/>
                <w:sz w:val="20"/>
                <w:szCs w:val="20"/>
              </w:rPr>
              <w:t xml:space="preserve">both </w:t>
            </w:r>
            <w:r w:rsidR="00864715">
              <w:rPr>
                <w:rFonts w:ascii="Arial" w:hAnsi="Arial" w:cs="Arial"/>
                <w:sz w:val="20"/>
                <w:szCs w:val="20"/>
              </w:rPr>
              <w:t>make arrangements in the coming days to sign the remaining paperwork.</w:t>
            </w:r>
            <w:r w:rsidR="00DD7E63">
              <w:rPr>
                <w:rFonts w:ascii="Arial" w:hAnsi="Arial" w:cs="Arial"/>
                <w:sz w:val="20"/>
                <w:szCs w:val="20"/>
              </w:rPr>
              <w:t xml:space="preserve"> The Chairman thanked all three candidates for putting themselves forward</w:t>
            </w:r>
            <w:r w:rsidR="00F060CA">
              <w:rPr>
                <w:rFonts w:ascii="Arial" w:hAnsi="Arial" w:cs="Arial"/>
                <w:sz w:val="20"/>
                <w:szCs w:val="20"/>
              </w:rPr>
              <w:t>.</w:t>
            </w:r>
          </w:p>
        </w:tc>
        <w:tc>
          <w:tcPr>
            <w:tcW w:w="1276" w:type="dxa"/>
          </w:tcPr>
          <w:p w14:paraId="5B149D03" w14:textId="078E06D4" w:rsidR="00000236" w:rsidRPr="008A0D5F" w:rsidRDefault="00000236" w:rsidP="00483F9C">
            <w:pPr>
              <w:rPr>
                <w:rFonts w:ascii="Arial" w:hAnsi="Arial" w:cs="Arial"/>
                <w:color w:val="FF0000"/>
                <w:sz w:val="20"/>
                <w:szCs w:val="20"/>
              </w:rPr>
            </w:pPr>
          </w:p>
        </w:tc>
      </w:tr>
      <w:tr w:rsidR="00483F9C" w:rsidRPr="004C4AE3" w14:paraId="2782FE32" w14:textId="77777777" w:rsidTr="006202CE">
        <w:tc>
          <w:tcPr>
            <w:tcW w:w="790" w:type="dxa"/>
          </w:tcPr>
          <w:p w14:paraId="2CE9C007" w14:textId="77777777" w:rsidR="00483F9C" w:rsidRDefault="00483F9C" w:rsidP="00483F9C">
            <w:pPr>
              <w:jc w:val="both"/>
              <w:rPr>
                <w:rFonts w:ascii="Arial" w:hAnsi="Arial" w:cs="Arial"/>
                <w:b/>
                <w:sz w:val="20"/>
                <w:szCs w:val="20"/>
              </w:rPr>
            </w:pPr>
          </w:p>
        </w:tc>
        <w:tc>
          <w:tcPr>
            <w:tcW w:w="9275" w:type="dxa"/>
          </w:tcPr>
          <w:p w14:paraId="1E78A363" w14:textId="77777777" w:rsidR="00483F9C" w:rsidRPr="001F185F" w:rsidRDefault="00483F9C" w:rsidP="00483F9C">
            <w:pPr>
              <w:rPr>
                <w:rFonts w:ascii="Arial" w:hAnsi="Arial" w:cs="Arial"/>
                <w:sz w:val="20"/>
                <w:szCs w:val="20"/>
              </w:rPr>
            </w:pPr>
          </w:p>
        </w:tc>
        <w:tc>
          <w:tcPr>
            <w:tcW w:w="1276" w:type="dxa"/>
          </w:tcPr>
          <w:p w14:paraId="1520D473" w14:textId="77777777" w:rsidR="00483F9C" w:rsidRPr="004C4AE3" w:rsidRDefault="00483F9C" w:rsidP="00483F9C">
            <w:pPr>
              <w:rPr>
                <w:rFonts w:ascii="Arial" w:hAnsi="Arial" w:cs="Arial"/>
                <w:sz w:val="20"/>
                <w:szCs w:val="20"/>
              </w:rPr>
            </w:pPr>
          </w:p>
        </w:tc>
      </w:tr>
      <w:tr w:rsidR="00483F9C" w:rsidRPr="004C4AE3" w14:paraId="7FD3925D" w14:textId="77777777" w:rsidTr="006202CE">
        <w:tc>
          <w:tcPr>
            <w:tcW w:w="790" w:type="dxa"/>
          </w:tcPr>
          <w:p w14:paraId="7A649701" w14:textId="4BB6A4E4" w:rsidR="00483F9C" w:rsidRDefault="00483F9C" w:rsidP="00483F9C">
            <w:pPr>
              <w:jc w:val="both"/>
              <w:rPr>
                <w:rFonts w:ascii="Arial" w:hAnsi="Arial" w:cs="Arial"/>
                <w:b/>
                <w:sz w:val="20"/>
                <w:szCs w:val="20"/>
              </w:rPr>
            </w:pPr>
            <w:r>
              <w:rPr>
                <w:rFonts w:ascii="Arial" w:hAnsi="Arial" w:cs="Arial"/>
                <w:b/>
                <w:sz w:val="20"/>
                <w:szCs w:val="20"/>
              </w:rPr>
              <w:t>1</w:t>
            </w:r>
            <w:r w:rsidR="002F4B98">
              <w:rPr>
                <w:rFonts w:ascii="Arial" w:hAnsi="Arial" w:cs="Arial"/>
                <w:b/>
                <w:sz w:val="20"/>
                <w:szCs w:val="20"/>
              </w:rPr>
              <w:t>218</w:t>
            </w:r>
          </w:p>
        </w:tc>
        <w:tc>
          <w:tcPr>
            <w:tcW w:w="9275" w:type="dxa"/>
          </w:tcPr>
          <w:p w14:paraId="00020A09" w14:textId="64618329" w:rsidR="00483F9C" w:rsidRPr="00DA375F" w:rsidRDefault="00872343" w:rsidP="000A421C">
            <w:pPr>
              <w:rPr>
                <w:rFonts w:ascii="Arial" w:hAnsi="Arial" w:cs="Arial"/>
                <w:b/>
                <w:bCs/>
                <w:sz w:val="20"/>
                <w:szCs w:val="20"/>
              </w:rPr>
            </w:pPr>
            <w:r w:rsidRPr="00872343">
              <w:rPr>
                <w:rFonts w:ascii="Arial" w:hAnsi="Arial" w:cs="Arial"/>
                <w:b/>
                <w:bCs/>
                <w:sz w:val="20"/>
                <w:szCs w:val="20"/>
              </w:rPr>
              <w:t>TO DISCUSS the ending of the Coronavirus Legislation from May 6</w:t>
            </w:r>
            <w:r w:rsidRPr="00872343">
              <w:rPr>
                <w:rFonts w:ascii="Arial" w:hAnsi="Arial" w:cs="Arial"/>
                <w:b/>
                <w:bCs/>
                <w:sz w:val="20"/>
                <w:szCs w:val="20"/>
                <w:vertAlign w:val="superscript"/>
              </w:rPr>
              <w:t>th</w:t>
            </w:r>
            <w:r w:rsidRPr="00872343">
              <w:rPr>
                <w:rFonts w:ascii="Arial" w:hAnsi="Arial" w:cs="Arial"/>
                <w:b/>
                <w:bCs/>
                <w:sz w:val="20"/>
                <w:szCs w:val="20"/>
              </w:rPr>
              <w:t xml:space="preserve"> 2021 as regards the ability to hold local authority meetings by virtual means and to agree to bring forward by one week the scheduled May 2021 Full Council meeting to Tuesday May 4</w:t>
            </w:r>
            <w:r w:rsidRPr="00872343">
              <w:rPr>
                <w:rFonts w:ascii="Arial" w:hAnsi="Arial" w:cs="Arial"/>
                <w:b/>
                <w:bCs/>
                <w:sz w:val="20"/>
                <w:szCs w:val="20"/>
                <w:vertAlign w:val="superscript"/>
              </w:rPr>
              <w:t>th</w:t>
            </w:r>
            <w:r w:rsidRPr="00872343">
              <w:rPr>
                <w:rFonts w:ascii="Arial" w:hAnsi="Arial" w:cs="Arial"/>
                <w:b/>
                <w:bCs/>
                <w:sz w:val="20"/>
                <w:szCs w:val="20"/>
              </w:rPr>
              <w:t xml:space="preserve"> to enable this meeting to be held remotely. This meeting will be the (AMPC) Annual Meeting of the Parish Council. To further discuss whether to hold the June Meeting or to re-approve a scheme to </w:t>
            </w:r>
            <w:r w:rsidRPr="00872343">
              <w:rPr>
                <w:rFonts w:ascii="Arial" w:hAnsi="Arial" w:cs="Arial"/>
                <w:b/>
                <w:bCs/>
                <w:i/>
                <w:iCs/>
                <w:sz w:val="20"/>
                <w:szCs w:val="20"/>
              </w:rPr>
              <w:t>Delegate Authority</w:t>
            </w:r>
            <w:r w:rsidRPr="00872343">
              <w:rPr>
                <w:rFonts w:ascii="Arial" w:hAnsi="Arial" w:cs="Arial"/>
                <w:b/>
                <w:bCs/>
                <w:sz w:val="20"/>
                <w:szCs w:val="20"/>
              </w:rPr>
              <w:t xml:space="preserve"> to the Clerk until face to face meetings can fully resume after June 21st. Arrangements will need to include a means of signing off the annual accounts in June which can only be done by Full Council, possibly by an Extra-ordinary meeting of the Council in late June.</w:t>
            </w:r>
            <w:r w:rsidRPr="00872343">
              <w:rPr>
                <w:rFonts w:ascii="Arial" w:hAnsi="Arial" w:cs="Arial"/>
                <w:sz w:val="20"/>
                <w:szCs w:val="20"/>
              </w:rPr>
              <w:t xml:space="preserve"> </w:t>
            </w:r>
            <w:r w:rsidRPr="00DA375F">
              <w:rPr>
                <w:rFonts w:ascii="Arial" w:hAnsi="Arial" w:cs="Arial"/>
                <w:b/>
                <w:bCs/>
                <w:sz w:val="20"/>
                <w:szCs w:val="20"/>
              </w:rPr>
              <w:t>To agree an approach to enabling public participation at council meetings in the coming months, possibly by virtual means.</w:t>
            </w:r>
          </w:p>
        </w:tc>
        <w:tc>
          <w:tcPr>
            <w:tcW w:w="1276" w:type="dxa"/>
          </w:tcPr>
          <w:p w14:paraId="6947BABB" w14:textId="77777777" w:rsidR="00483F9C" w:rsidRPr="004C4AE3" w:rsidRDefault="00483F9C" w:rsidP="00483F9C">
            <w:pPr>
              <w:rPr>
                <w:rFonts w:ascii="Arial" w:hAnsi="Arial" w:cs="Arial"/>
                <w:sz w:val="20"/>
                <w:szCs w:val="20"/>
              </w:rPr>
            </w:pPr>
          </w:p>
        </w:tc>
      </w:tr>
      <w:tr w:rsidR="00483F9C" w:rsidRPr="004C4AE3" w14:paraId="2E6EDC88" w14:textId="77777777" w:rsidTr="006202CE">
        <w:trPr>
          <w:trHeight w:val="80"/>
        </w:trPr>
        <w:tc>
          <w:tcPr>
            <w:tcW w:w="790" w:type="dxa"/>
          </w:tcPr>
          <w:p w14:paraId="5B1EEF0A" w14:textId="77777777" w:rsidR="00483F9C" w:rsidRDefault="00483F9C" w:rsidP="00483F9C">
            <w:pPr>
              <w:jc w:val="both"/>
              <w:rPr>
                <w:rFonts w:ascii="Arial" w:hAnsi="Arial" w:cs="Arial"/>
                <w:b/>
                <w:sz w:val="20"/>
                <w:szCs w:val="20"/>
              </w:rPr>
            </w:pPr>
          </w:p>
        </w:tc>
        <w:tc>
          <w:tcPr>
            <w:tcW w:w="9275" w:type="dxa"/>
          </w:tcPr>
          <w:p w14:paraId="40566D89" w14:textId="6D902068" w:rsidR="00483F9C" w:rsidRPr="002347C9" w:rsidRDefault="00483F9C" w:rsidP="00483F9C">
            <w:pPr>
              <w:ind w:left="360"/>
              <w:rPr>
                <w:rFonts w:ascii="Arial" w:hAnsi="Arial" w:cs="Arial"/>
                <w:sz w:val="20"/>
                <w:szCs w:val="20"/>
              </w:rPr>
            </w:pPr>
          </w:p>
        </w:tc>
        <w:tc>
          <w:tcPr>
            <w:tcW w:w="1276" w:type="dxa"/>
          </w:tcPr>
          <w:p w14:paraId="159FCC57" w14:textId="0A06DFEC" w:rsidR="00483F9C" w:rsidRPr="004C4AE3" w:rsidRDefault="00483F9C" w:rsidP="00483F9C">
            <w:pPr>
              <w:rPr>
                <w:rFonts w:ascii="Arial" w:hAnsi="Arial" w:cs="Arial"/>
                <w:sz w:val="20"/>
                <w:szCs w:val="20"/>
              </w:rPr>
            </w:pPr>
          </w:p>
        </w:tc>
      </w:tr>
      <w:tr w:rsidR="00483F9C" w:rsidRPr="004C4AE3" w14:paraId="342F4F39" w14:textId="77777777" w:rsidTr="006202CE">
        <w:tc>
          <w:tcPr>
            <w:tcW w:w="790" w:type="dxa"/>
          </w:tcPr>
          <w:p w14:paraId="5824AFE7" w14:textId="77777777" w:rsidR="00483F9C" w:rsidRDefault="00483F9C" w:rsidP="00483F9C">
            <w:pPr>
              <w:jc w:val="both"/>
              <w:rPr>
                <w:rFonts w:ascii="Arial" w:hAnsi="Arial" w:cs="Arial"/>
                <w:b/>
                <w:sz w:val="20"/>
                <w:szCs w:val="20"/>
              </w:rPr>
            </w:pPr>
          </w:p>
        </w:tc>
        <w:tc>
          <w:tcPr>
            <w:tcW w:w="9275" w:type="dxa"/>
          </w:tcPr>
          <w:p w14:paraId="76C2366A" w14:textId="2C2F26DE" w:rsidR="00E15D67" w:rsidRDefault="00D133EF" w:rsidP="002B36D2">
            <w:pPr>
              <w:numPr>
                <w:ilvl w:val="0"/>
                <w:numId w:val="5"/>
              </w:numPr>
              <w:rPr>
                <w:rFonts w:ascii="Arial" w:hAnsi="Arial" w:cs="Arial"/>
                <w:sz w:val="20"/>
                <w:szCs w:val="20"/>
              </w:rPr>
            </w:pPr>
            <w:r>
              <w:rPr>
                <w:rFonts w:ascii="Arial" w:hAnsi="Arial" w:cs="Arial"/>
                <w:sz w:val="20"/>
                <w:szCs w:val="20"/>
              </w:rPr>
              <w:t xml:space="preserve">The Clerk gave an update on the ending of the Coronavirus Legislation </w:t>
            </w:r>
            <w:r w:rsidR="00D0305C">
              <w:rPr>
                <w:rFonts w:ascii="Arial" w:hAnsi="Arial" w:cs="Arial"/>
                <w:sz w:val="20"/>
                <w:szCs w:val="20"/>
              </w:rPr>
              <w:t xml:space="preserve">as it applies to Local Authority meetings </w:t>
            </w:r>
            <w:r>
              <w:rPr>
                <w:rFonts w:ascii="Arial" w:hAnsi="Arial" w:cs="Arial"/>
                <w:sz w:val="20"/>
                <w:szCs w:val="20"/>
              </w:rPr>
              <w:t xml:space="preserve">and the implications of this for upcoming meetings of the </w:t>
            </w:r>
            <w:r w:rsidR="00226E69">
              <w:rPr>
                <w:rFonts w:ascii="Arial" w:hAnsi="Arial" w:cs="Arial"/>
                <w:sz w:val="20"/>
                <w:szCs w:val="20"/>
              </w:rPr>
              <w:t>P</w:t>
            </w:r>
            <w:r>
              <w:rPr>
                <w:rFonts w:ascii="Arial" w:hAnsi="Arial" w:cs="Arial"/>
                <w:sz w:val="20"/>
                <w:szCs w:val="20"/>
              </w:rPr>
              <w:t>arish Council.</w:t>
            </w:r>
          </w:p>
          <w:p w14:paraId="0231008A" w14:textId="35B60377" w:rsidR="00D133EF" w:rsidRDefault="00D133EF" w:rsidP="002B36D2">
            <w:pPr>
              <w:numPr>
                <w:ilvl w:val="0"/>
                <w:numId w:val="5"/>
              </w:numPr>
              <w:rPr>
                <w:rFonts w:ascii="Arial" w:hAnsi="Arial" w:cs="Arial"/>
                <w:sz w:val="20"/>
                <w:szCs w:val="20"/>
              </w:rPr>
            </w:pPr>
            <w:r>
              <w:rPr>
                <w:rFonts w:ascii="Arial" w:hAnsi="Arial" w:cs="Arial"/>
                <w:sz w:val="20"/>
                <w:szCs w:val="20"/>
              </w:rPr>
              <w:t>After discussion it was agreed to bring forward the May meeting to 4</w:t>
            </w:r>
            <w:r w:rsidRPr="00D133EF">
              <w:rPr>
                <w:rFonts w:ascii="Arial" w:hAnsi="Arial" w:cs="Arial"/>
                <w:sz w:val="20"/>
                <w:szCs w:val="20"/>
                <w:vertAlign w:val="superscript"/>
              </w:rPr>
              <w:t>th</w:t>
            </w:r>
            <w:r>
              <w:rPr>
                <w:rFonts w:ascii="Arial" w:hAnsi="Arial" w:cs="Arial"/>
                <w:sz w:val="20"/>
                <w:szCs w:val="20"/>
              </w:rPr>
              <w:t xml:space="preserve"> May and move back the June meeting to enable them </w:t>
            </w:r>
            <w:r w:rsidR="00791549">
              <w:rPr>
                <w:rFonts w:ascii="Arial" w:hAnsi="Arial" w:cs="Arial"/>
                <w:sz w:val="20"/>
                <w:szCs w:val="20"/>
              </w:rPr>
              <w:t xml:space="preserve">both </w:t>
            </w:r>
            <w:r>
              <w:rPr>
                <w:rFonts w:ascii="Arial" w:hAnsi="Arial" w:cs="Arial"/>
                <w:sz w:val="20"/>
                <w:szCs w:val="20"/>
              </w:rPr>
              <w:t xml:space="preserve">to be held legally. </w:t>
            </w:r>
            <w:r w:rsidR="00791549">
              <w:rPr>
                <w:rFonts w:ascii="Arial" w:hAnsi="Arial" w:cs="Arial"/>
                <w:sz w:val="20"/>
                <w:szCs w:val="20"/>
              </w:rPr>
              <w:t xml:space="preserve">The June meeting </w:t>
            </w:r>
            <w:r w:rsidR="00637218">
              <w:rPr>
                <w:rFonts w:ascii="Arial" w:hAnsi="Arial" w:cs="Arial"/>
                <w:sz w:val="20"/>
                <w:szCs w:val="20"/>
              </w:rPr>
              <w:t xml:space="preserve">is intended to </w:t>
            </w:r>
            <w:r w:rsidR="00791549">
              <w:rPr>
                <w:rFonts w:ascii="Arial" w:hAnsi="Arial" w:cs="Arial"/>
                <w:sz w:val="20"/>
                <w:szCs w:val="20"/>
              </w:rPr>
              <w:t>be face to face.</w:t>
            </w:r>
          </w:p>
          <w:p w14:paraId="5E973602" w14:textId="77777777" w:rsidR="00D133EF" w:rsidRDefault="00D133EF" w:rsidP="002B36D2">
            <w:pPr>
              <w:numPr>
                <w:ilvl w:val="0"/>
                <w:numId w:val="5"/>
              </w:numPr>
              <w:rPr>
                <w:rFonts w:ascii="Arial" w:hAnsi="Arial" w:cs="Arial"/>
                <w:sz w:val="20"/>
                <w:szCs w:val="20"/>
              </w:rPr>
            </w:pPr>
            <w:r>
              <w:rPr>
                <w:rFonts w:ascii="Arial" w:hAnsi="Arial" w:cs="Arial"/>
                <w:sz w:val="20"/>
                <w:szCs w:val="20"/>
              </w:rPr>
              <w:t xml:space="preserve">It was noted that the large hall would need to be used for in person meetings. The Clerk will look at </w:t>
            </w:r>
            <w:r w:rsidR="00D0305C">
              <w:rPr>
                <w:rFonts w:ascii="Arial" w:hAnsi="Arial" w:cs="Arial"/>
                <w:sz w:val="20"/>
                <w:szCs w:val="20"/>
              </w:rPr>
              <w:t xml:space="preserve">working out a maximum capacity (including the public) to </w:t>
            </w:r>
            <w:r>
              <w:rPr>
                <w:rFonts w:ascii="Arial" w:hAnsi="Arial" w:cs="Arial"/>
                <w:sz w:val="20"/>
                <w:szCs w:val="20"/>
              </w:rPr>
              <w:t>ensur</w:t>
            </w:r>
            <w:r w:rsidR="00D0305C">
              <w:rPr>
                <w:rFonts w:ascii="Arial" w:hAnsi="Arial" w:cs="Arial"/>
                <w:sz w:val="20"/>
                <w:szCs w:val="20"/>
              </w:rPr>
              <w:t>e</w:t>
            </w:r>
            <w:r>
              <w:rPr>
                <w:rFonts w:ascii="Arial" w:hAnsi="Arial" w:cs="Arial"/>
                <w:sz w:val="20"/>
                <w:szCs w:val="20"/>
              </w:rPr>
              <w:t xml:space="preserve"> they are covid secure</w:t>
            </w:r>
            <w:r w:rsidR="00D0305C">
              <w:rPr>
                <w:rFonts w:ascii="Arial" w:hAnsi="Arial" w:cs="Arial"/>
                <w:sz w:val="20"/>
                <w:szCs w:val="20"/>
              </w:rPr>
              <w:t xml:space="preserve">. </w:t>
            </w:r>
          </w:p>
          <w:p w14:paraId="2F55E1B1" w14:textId="77777777" w:rsidR="00D0305C" w:rsidRDefault="00D0305C" w:rsidP="002B36D2">
            <w:pPr>
              <w:numPr>
                <w:ilvl w:val="0"/>
                <w:numId w:val="5"/>
              </w:numPr>
              <w:rPr>
                <w:rFonts w:ascii="Arial" w:hAnsi="Arial" w:cs="Arial"/>
                <w:sz w:val="20"/>
                <w:szCs w:val="20"/>
              </w:rPr>
            </w:pPr>
            <w:r>
              <w:rPr>
                <w:rFonts w:ascii="Arial" w:hAnsi="Arial" w:cs="Arial"/>
                <w:sz w:val="20"/>
                <w:szCs w:val="20"/>
              </w:rPr>
              <w:t xml:space="preserve">It was further agreed to propose a scheme of delegation on the next agenda to facilitate the </w:t>
            </w:r>
            <w:r w:rsidR="00226E69">
              <w:rPr>
                <w:rFonts w:ascii="Arial" w:hAnsi="Arial" w:cs="Arial"/>
                <w:sz w:val="20"/>
                <w:szCs w:val="20"/>
              </w:rPr>
              <w:t xml:space="preserve">normal </w:t>
            </w:r>
            <w:r>
              <w:rPr>
                <w:rFonts w:ascii="Arial" w:hAnsi="Arial" w:cs="Arial"/>
                <w:sz w:val="20"/>
                <w:szCs w:val="20"/>
              </w:rPr>
              <w:t>business of the council should it not be possible to hold face to face meetings after May for any reason.</w:t>
            </w:r>
          </w:p>
          <w:p w14:paraId="395AB394" w14:textId="77777777" w:rsidR="00226E69" w:rsidRDefault="00226E69" w:rsidP="002B36D2">
            <w:pPr>
              <w:numPr>
                <w:ilvl w:val="0"/>
                <w:numId w:val="5"/>
              </w:numPr>
              <w:rPr>
                <w:rFonts w:ascii="Arial" w:hAnsi="Arial" w:cs="Arial"/>
                <w:sz w:val="20"/>
                <w:szCs w:val="20"/>
              </w:rPr>
            </w:pPr>
            <w:r>
              <w:rPr>
                <w:rFonts w:ascii="Arial" w:hAnsi="Arial" w:cs="Arial"/>
                <w:sz w:val="20"/>
                <w:szCs w:val="20"/>
              </w:rPr>
              <w:t>It was noted that the annual review and approval of the AGAR (accounts) can only be done by the Council and so arrangements need to be made for this, hopefully at the June meeting.</w:t>
            </w:r>
          </w:p>
          <w:p w14:paraId="127D2369" w14:textId="015B7D94" w:rsidR="00226E69" w:rsidRPr="008A0D5F" w:rsidRDefault="00226E69" w:rsidP="002B36D2">
            <w:pPr>
              <w:numPr>
                <w:ilvl w:val="0"/>
                <w:numId w:val="5"/>
              </w:numPr>
              <w:rPr>
                <w:rFonts w:ascii="Arial" w:hAnsi="Arial" w:cs="Arial"/>
                <w:sz w:val="20"/>
                <w:szCs w:val="20"/>
              </w:rPr>
            </w:pPr>
            <w:r>
              <w:rPr>
                <w:rFonts w:ascii="Arial" w:hAnsi="Arial" w:cs="Arial"/>
                <w:sz w:val="20"/>
                <w:szCs w:val="20"/>
              </w:rPr>
              <w:t xml:space="preserve">The Clerk asked whether Councillors were happy to return to face to face meetings and it was agreed to discuss this again at the next meeting. </w:t>
            </w:r>
          </w:p>
        </w:tc>
        <w:tc>
          <w:tcPr>
            <w:tcW w:w="1276" w:type="dxa"/>
          </w:tcPr>
          <w:p w14:paraId="65C43B99" w14:textId="442F92EB" w:rsidR="00A84274" w:rsidRPr="004C4AE3" w:rsidRDefault="00A84274" w:rsidP="00483F9C">
            <w:pPr>
              <w:rPr>
                <w:rFonts w:ascii="Arial" w:hAnsi="Arial" w:cs="Arial"/>
                <w:sz w:val="20"/>
                <w:szCs w:val="20"/>
              </w:rPr>
            </w:pPr>
          </w:p>
        </w:tc>
      </w:tr>
      <w:tr w:rsidR="00483F9C" w:rsidRPr="004C4AE3" w14:paraId="4F446376" w14:textId="77777777" w:rsidTr="006202CE">
        <w:tc>
          <w:tcPr>
            <w:tcW w:w="790" w:type="dxa"/>
          </w:tcPr>
          <w:p w14:paraId="5A2C8A3E" w14:textId="77777777" w:rsidR="00483F9C" w:rsidRDefault="00483F9C" w:rsidP="00483F9C">
            <w:pPr>
              <w:jc w:val="both"/>
              <w:rPr>
                <w:rFonts w:ascii="Arial" w:hAnsi="Arial" w:cs="Arial"/>
                <w:b/>
                <w:sz w:val="20"/>
                <w:szCs w:val="20"/>
              </w:rPr>
            </w:pPr>
          </w:p>
        </w:tc>
        <w:tc>
          <w:tcPr>
            <w:tcW w:w="9275" w:type="dxa"/>
          </w:tcPr>
          <w:p w14:paraId="79C05678" w14:textId="31DCEFB1" w:rsidR="00483F9C" w:rsidRPr="001F185F" w:rsidRDefault="00483F9C" w:rsidP="00483F9C">
            <w:pPr>
              <w:rPr>
                <w:rFonts w:ascii="Arial" w:hAnsi="Arial" w:cs="Arial"/>
                <w:sz w:val="20"/>
                <w:szCs w:val="20"/>
              </w:rPr>
            </w:pPr>
          </w:p>
        </w:tc>
        <w:tc>
          <w:tcPr>
            <w:tcW w:w="1276" w:type="dxa"/>
          </w:tcPr>
          <w:p w14:paraId="62C233A6" w14:textId="49FAB41F" w:rsidR="00483F9C" w:rsidRPr="004C4AE3" w:rsidRDefault="00483F9C" w:rsidP="00483F9C">
            <w:pPr>
              <w:rPr>
                <w:rFonts w:ascii="Arial" w:hAnsi="Arial" w:cs="Arial"/>
                <w:sz w:val="20"/>
                <w:szCs w:val="20"/>
              </w:rPr>
            </w:pPr>
          </w:p>
        </w:tc>
      </w:tr>
      <w:tr w:rsidR="00483F9C" w:rsidRPr="004C4AE3" w14:paraId="03039D7C" w14:textId="77777777" w:rsidTr="006202CE">
        <w:tc>
          <w:tcPr>
            <w:tcW w:w="790" w:type="dxa"/>
          </w:tcPr>
          <w:p w14:paraId="3D079837" w14:textId="375FE2C5" w:rsidR="00483F9C" w:rsidRDefault="002F4B98" w:rsidP="00483F9C">
            <w:pPr>
              <w:jc w:val="both"/>
              <w:rPr>
                <w:rFonts w:ascii="Arial" w:hAnsi="Arial" w:cs="Arial"/>
                <w:b/>
                <w:sz w:val="20"/>
                <w:szCs w:val="20"/>
              </w:rPr>
            </w:pPr>
            <w:r>
              <w:rPr>
                <w:rFonts w:ascii="Arial" w:hAnsi="Arial" w:cs="Arial"/>
                <w:b/>
                <w:sz w:val="20"/>
                <w:szCs w:val="20"/>
              </w:rPr>
              <w:lastRenderedPageBreak/>
              <w:t>1219</w:t>
            </w:r>
          </w:p>
        </w:tc>
        <w:tc>
          <w:tcPr>
            <w:tcW w:w="9275" w:type="dxa"/>
          </w:tcPr>
          <w:p w14:paraId="67675BA8" w14:textId="6BB5A01F" w:rsidR="00483F9C" w:rsidRPr="00DA375F" w:rsidRDefault="00DA375F" w:rsidP="00DA375F">
            <w:pPr>
              <w:rPr>
                <w:rFonts w:ascii="Arial" w:hAnsi="Arial" w:cs="Arial"/>
                <w:b/>
                <w:bCs/>
                <w:sz w:val="20"/>
                <w:szCs w:val="20"/>
                <w:u w:val="single"/>
              </w:rPr>
            </w:pPr>
            <w:r w:rsidRPr="00DA375F">
              <w:rPr>
                <w:rFonts w:ascii="Arial" w:hAnsi="Arial" w:cs="Arial"/>
                <w:b/>
                <w:bCs/>
                <w:sz w:val="20"/>
                <w:szCs w:val="20"/>
              </w:rPr>
              <w:t>To agree the format and agenda of the (APM) Annual Parish Meeting to be held on Tuesday April 20</w:t>
            </w:r>
            <w:r w:rsidRPr="00DA375F">
              <w:rPr>
                <w:rFonts w:ascii="Arial" w:hAnsi="Arial" w:cs="Arial"/>
                <w:b/>
                <w:bCs/>
                <w:sz w:val="20"/>
                <w:szCs w:val="20"/>
                <w:vertAlign w:val="superscript"/>
              </w:rPr>
              <w:t>th</w:t>
            </w:r>
            <w:r w:rsidRPr="00DA375F">
              <w:rPr>
                <w:rFonts w:ascii="Arial" w:hAnsi="Arial" w:cs="Arial"/>
                <w:b/>
                <w:bCs/>
                <w:sz w:val="20"/>
                <w:szCs w:val="20"/>
              </w:rPr>
              <w:t xml:space="preserve"> at 7.30pm and agree any actions necessary to take this matter forward.</w:t>
            </w:r>
          </w:p>
        </w:tc>
        <w:tc>
          <w:tcPr>
            <w:tcW w:w="1276" w:type="dxa"/>
          </w:tcPr>
          <w:p w14:paraId="03342888" w14:textId="77777777" w:rsidR="00483F9C" w:rsidRPr="004C4AE3" w:rsidRDefault="00483F9C" w:rsidP="00483F9C">
            <w:pPr>
              <w:rPr>
                <w:rFonts w:ascii="Arial" w:hAnsi="Arial" w:cs="Arial"/>
                <w:sz w:val="20"/>
                <w:szCs w:val="20"/>
              </w:rPr>
            </w:pPr>
          </w:p>
        </w:tc>
      </w:tr>
      <w:tr w:rsidR="00AC1073" w:rsidRPr="004C4AE3" w14:paraId="5C9F4114" w14:textId="77777777" w:rsidTr="006202CE">
        <w:tc>
          <w:tcPr>
            <w:tcW w:w="790" w:type="dxa"/>
          </w:tcPr>
          <w:p w14:paraId="4DFB0155" w14:textId="77777777" w:rsidR="00AC1073" w:rsidRDefault="00AC1073" w:rsidP="00483F9C">
            <w:pPr>
              <w:jc w:val="both"/>
              <w:rPr>
                <w:rFonts w:ascii="Arial" w:hAnsi="Arial" w:cs="Arial"/>
                <w:b/>
                <w:sz w:val="20"/>
                <w:szCs w:val="20"/>
              </w:rPr>
            </w:pPr>
          </w:p>
        </w:tc>
        <w:tc>
          <w:tcPr>
            <w:tcW w:w="9275" w:type="dxa"/>
          </w:tcPr>
          <w:p w14:paraId="316EFD9C" w14:textId="77777777" w:rsidR="00AC1073" w:rsidRDefault="00AC1073" w:rsidP="00483F9C">
            <w:pPr>
              <w:rPr>
                <w:rFonts w:ascii="Arial" w:hAnsi="Arial" w:cs="Arial"/>
                <w:sz w:val="20"/>
                <w:szCs w:val="20"/>
              </w:rPr>
            </w:pPr>
          </w:p>
        </w:tc>
        <w:tc>
          <w:tcPr>
            <w:tcW w:w="1276" w:type="dxa"/>
          </w:tcPr>
          <w:p w14:paraId="0A0428D6" w14:textId="77777777" w:rsidR="00AC1073" w:rsidRPr="004C4AE3" w:rsidRDefault="00AC1073" w:rsidP="00483F9C">
            <w:pPr>
              <w:rPr>
                <w:rFonts w:ascii="Arial" w:hAnsi="Arial" w:cs="Arial"/>
                <w:sz w:val="20"/>
                <w:szCs w:val="20"/>
              </w:rPr>
            </w:pPr>
          </w:p>
        </w:tc>
      </w:tr>
      <w:tr w:rsidR="00AC1073" w:rsidRPr="004C4AE3" w14:paraId="31EC76A5" w14:textId="77777777" w:rsidTr="006202CE">
        <w:tc>
          <w:tcPr>
            <w:tcW w:w="790" w:type="dxa"/>
          </w:tcPr>
          <w:p w14:paraId="22FD7492" w14:textId="77777777" w:rsidR="00AC1073" w:rsidRDefault="00AC1073" w:rsidP="00483F9C">
            <w:pPr>
              <w:jc w:val="both"/>
              <w:rPr>
                <w:rFonts w:ascii="Arial" w:hAnsi="Arial" w:cs="Arial"/>
                <w:b/>
                <w:sz w:val="20"/>
                <w:szCs w:val="20"/>
              </w:rPr>
            </w:pPr>
          </w:p>
        </w:tc>
        <w:tc>
          <w:tcPr>
            <w:tcW w:w="9275" w:type="dxa"/>
          </w:tcPr>
          <w:p w14:paraId="3C5D9CD0" w14:textId="77777777" w:rsidR="00360F81" w:rsidRDefault="00276C27" w:rsidP="00B06085">
            <w:pPr>
              <w:pStyle w:val="ListParagraph"/>
              <w:numPr>
                <w:ilvl w:val="0"/>
                <w:numId w:val="18"/>
              </w:numPr>
              <w:rPr>
                <w:rFonts w:ascii="Arial" w:hAnsi="Arial" w:cs="Arial"/>
                <w:sz w:val="20"/>
                <w:szCs w:val="20"/>
              </w:rPr>
            </w:pPr>
            <w:r>
              <w:rPr>
                <w:rFonts w:ascii="Arial" w:hAnsi="Arial" w:cs="Arial"/>
                <w:sz w:val="20"/>
                <w:szCs w:val="20"/>
              </w:rPr>
              <w:t xml:space="preserve">The Clerk stated that the Agenda has been issued and notices placed on the website and noticeboards. </w:t>
            </w:r>
          </w:p>
          <w:p w14:paraId="36BF1251" w14:textId="77777777" w:rsidR="00276C27" w:rsidRDefault="00276C27" w:rsidP="00B06085">
            <w:pPr>
              <w:pStyle w:val="ListParagraph"/>
              <w:numPr>
                <w:ilvl w:val="0"/>
                <w:numId w:val="18"/>
              </w:numPr>
              <w:rPr>
                <w:rFonts w:ascii="Arial" w:hAnsi="Arial" w:cs="Arial"/>
                <w:sz w:val="20"/>
                <w:szCs w:val="20"/>
              </w:rPr>
            </w:pPr>
            <w:r>
              <w:rPr>
                <w:rFonts w:ascii="Arial" w:hAnsi="Arial" w:cs="Arial"/>
                <w:sz w:val="20"/>
                <w:szCs w:val="20"/>
              </w:rPr>
              <w:t>Several groups have already expressed an interest in attending and speaking.</w:t>
            </w:r>
          </w:p>
          <w:p w14:paraId="47B78C90" w14:textId="77777777" w:rsidR="00276C27" w:rsidRDefault="00276C27" w:rsidP="00B06085">
            <w:pPr>
              <w:pStyle w:val="ListParagraph"/>
              <w:numPr>
                <w:ilvl w:val="0"/>
                <w:numId w:val="18"/>
              </w:numPr>
              <w:rPr>
                <w:rFonts w:ascii="Arial" w:hAnsi="Arial" w:cs="Arial"/>
                <w:sz w:val="20"/>
                <w:szCs w:val="20"/>
              </w:rPr>
            </w:pPr>
            <w:r>
              <w:rPr>
                <w:rFonts w:ascii="Arial" w:hAnsi="Arial" w:cs="Arial"/>
                <w:sz w:val="20"/>
                <w:szCs w:val="20"/>
              </w:rPr>
              <w:t>PM will put together a short visual presentation on behalf of the Council and it was agreed to keep everyone’s reports to five minutes especially as the meeting is being held by virtual means.</w:t>
            </w:r>
          </w:p>
          <w:p w14:paraId="706DC8EC" w14:textId="1AC0CC95" w:rsidR="00C0550D" w:rsidRPr="00B06085" w:rsidRDefault="00C0550D" w:rsidP="00B06085">
            <w:pPr>
              <w:pStyle w:val="ListParagraph"/>
              <w:numPr>
                <w:ilvl w:val="0"/>
                <w:numId w:val="18"/>
              </w:numPr>
              <w:rPr>
                <w:rFonts w:ascii="Arial" w:hAnsi="Arial" w:cs="Arial"/>
                <w:sz w:val="20"/>
                <w:szCs w:val="20"/>
              </w:rPr>
            </w:pPr>
            <w:r>
              <w:rPr>
                <w:rFonts w:ascii="Arial" w:hAnsi="Arial" w:cs="Arial"/>
                <w:sz w:val="20"/>
                <w:szCs w:val="20"/>
              </w:rPr>
              <w:t>The Clerk will test the IT equipment due to the expected number of attendees.</w:t>
            </w:r>
          </w:p>
        </w:tc>
        <w:tc>
          <w:tcPr>
            <w:tcW w:w="1276" w:type="dxa"/>
          </w:tcPr>
          <w:p w14:paraId="3EC1F54E" w14:textId="1139165C" w:rsidR="004B1090" w:rsidRPr="004C4AE3" w:rsidRDefault="004B1090" w:rsidP="00483F9C">
            <w:pPr>
              <w:rPr>
                <w:rFonts w:ascii="Arial" w:hAnsi="Arial" w:cs="Arial"/>
                <w:sz w:val="20"/>
                <w:szCs w:val="20"/>
              </w:rPr>
            </w:pPr>
          </w:p>
        </w:tc>
      </w:tr>
      <w:tr w:rsidR="00431D97" w:rsidRPr="004C4AE3" w14:paraId="77688BB6" w14:textId="77777777" w:rsidTr="006202CE">
        <w:tc>
          <w:tcPr>
            <w:tcW w:w="790" w:type="dxa"/>
          </w:tcPr>
          <w:p w14:paraId="311DA047" w14:textId="77777777" w:rsidR="00431D97" w:rsidRDefault="00431D97" w:rsidP="00483F9C">
            <w:pPr>
              <w:jc w:val="both"/>
              <w:rPr>
                <w:rFonts w:ascii="Arial" w:hAnsi="Arial" w:cs="Arial"/>
                <w:b/>
                <w:sz w:val="20"/>
                <w:szCs w:val="20"/>
              </w:rPr>
            </w:pPr>
          </w:p>
        </w:tc>
        <w:tc>
          <w:tcPr>
            <w:tcW w:w="9275" w:type="dxa"/>
          </w:tcPr>
          <w:p w14:paraId="589A8A00" w14:textId="77777777" w:rsidR="00431D97" w:rsidRDefault="00431D97" w:rsidP="00483F9C">
            <w:pPr>
              <w:rPr>
                <w:rFonts w:ascii="Arial" w:hAnsi="Arial" w:cs="Arial"/>
                <w:sz w:val="20"/>
                <w:szCs w:val="20"/>
              </w:rPr>
            </w:pPr>
          </w:p>
        </w:tc>
        <w:tc>
          <w:tcPr>
            <w:tcW w:w="1276" w:type="dxa"/>
          </w:tcPr>
          <w:p w14:paraId="3BAD0368" w14:textId="77777777" w:rsidR="00431D97" w:rsidRPr="004C4AE3" w:rsidRDefault="00431D97" w:rsidP="00483F9C">
            <w:pPr>
              <w:rPr>
                <w:rFonts w:ascii="Arial" w:hAnsi="Arial" w:cs="Arial"/>
                <w:sz w:val="20"/>
                <w:szCs w:val="20"/>
              </w:rPr>
            </w:pPr>
          </w:p>
        </w:tc>
      </w:tr>
      <w:tr w:rsidR="00483F9C" w:rsidRPr="004C4AE3" w14:paraId="2F57E0C1" w14:textId="77777777" w:rsidTr="006202CE">
        <w:tc>
          <w:tcPr>
            <w:tcW w:w="790" w:type="dxa"/>
          </w:tcPr>
          <w:p w14:paraId="58F6629F" w14:textId="1D99EC71" w:rsidR="00483F9C" w:rsidRDefault="00483F9C" w:rsidP="00483F9C">
            <w:pPr>
              <w:jc w:val="both"/>
              <w:rPr>
                <w:rFonts w:ascii="Arial" w:hAnsi="Arial" w:cs="Arial"/>
                <w:b/>
                <w:sz w:val="20"/>
                <w:szCs w:val="20"/>
              </w:rPr>
            </w:pPr>
            <w:r>
              <w:rPr>
                <w:rFonts w:ascii="Arial" w:hAnsi="Arial" w:cs="Arial"/>
                <w:b/>
                <w:sz w:val="20"/>
                <w:szCs w:val="20"/>
              </w:rPr>
              <w:t>1</w:t>
            </w:r>
            <w:r w:rsidR="00AC1073">
              <w:rPr>
                <w:rFonts w:ascii="Arial" w:hAnsi="Arial" w:cs="Arial"/>
                <w:b/>
                <w:sz w:val="20"/>
                <w:szCs w:val="20"/>
              </w:rPr>
              <w:t>2</w:t>
            </w:r>
            <w:r w:rsidR="002F4B98">
              <w:rPr>
                <w:rFonts w:ascii="Arial" w:hAnsi="Arial" w:cs="Arial"/>
                <w:b/>
                <w:sz w:val="20"/>
                <w:szCs w:val="20"/>
              </w:rPr>
              <w:t>20</w:t>
            </w:r>
          </w:p>
        </w:tc>
        <w:tc>
          <w:tcPr>
            <w:tcW w:w="9275" w:type="dxa"/>
          </w:tcPr>
          <w:p w14:paraId="7F3247AC" w14:textId="437D3419" w:rsidR="00483F9C" w:rsidRPr="00DA375F" w:rsidRDefault="00DA375F" w:rsidP="000A421C">
            <w:pPr>
              <w:rPr>
                <w:rFonts w:ascii="Arial" w:hAnsi="Arial" w:cs="Arial"/>
                <w:b/>
                <w:bCs/>
                <w:sz w:val="20"/>
                <w:szCs w:val="20"/>
              </w:rPr>
            </w:pPr>
            <w:r w:rsidRPr="00DA375F">
              <w:rPr>
                <w:rFonts w:ascii="Arial" w:hAnsi="Arial" w:cs="Arial"/>
                <w:b/>
                <w:bCs/>
                <w:sz w:val="20"/>
                <w:szCs w:val="20"/>
              </w:rPr>
              <w:t>TO RECEIVE AN UPDATE on the consultation on the proposed revision to the Byelaws and agree any actions necessary to take this matter forward</w:t>
            </w:r>
          </w:p>
        </w:tc>
        <w:tc>
          <w:tcPr>
            <w:tcW w:w="1276" w:type="dxa"/>
          </w:tcPr>
          <w:p w14:paraId="46F4907D" w14:textId="77777777" w:rsidR="00483F9C" w:rsidRPr="004C4AE3" w:rsidRDefault="00483F9C" w:rsidP="00483F9C">
            <w:pPr>
              <w:rPr>
                <w:rFonts w:ascii="Arial" w:hAnsi="Arial" w:cs="Arial"/>
                <w:sz w:val="20"/>
                <w:szCs w:val="20"/>
              </w:rPr>
            </w:pPr>
          </w:p>
        </w:tc>
      </w:tr>
      <w:tr w:rsidR="00483F9C" w:rsidRPr="004C4AE3" w14:paraId="78348EAF" w14:textId="77777777" w:rsidTr="006202CE">
        <w:tc>
          <w:tcPr>
            <w:tcW w:w="790" w:type="dxa"/>
          </w:tcPr>
          <w:p w14:paraId="6E0F0659" w14:textId="77777777" w:rsidR="00483F9C" w:rsidRDefault="00483F9C" w:rsidP="00483F9C">
            <w:pPr>
              <w:jc w:val="both"/>
              <w:rPr>
                <w:rFonts w:ascii="Arial" w:hAnsi="Arial" w:cs="Arial"/>
                <w:b/>
                <w:sz w:val="20"/>
                <w:szCs w:val="20"/>
              </w:rPr>
            </w:pPr>
          </w:p>
        </w:tc>
        <w:tc>
          <w:tcPr>
            <w:tcW w:w="9275" w:type="dxa"/>
          </w:tcPr>
          <w:p w14:paraId="51738655" w14:textId="03E41865" w:rsidR="00483F9C" w:rsidRPr="001F185F" w:rsidRDefault="00483F9C" w:rsidP="00483F9C">
            <w:pPr>
              <w:rPr>
                <w:rFonts w:ascii="Arial" w:hAnsi="Arial" w:cs="Arial"/>
                <w:sz w:val="20"/>
                <w:szCs w:val="20"/>
              </w:rPr>
            </w:pPr>
          </w:p>
        </w:tc>
        <w:tc>
          <w:tcPr>
            <w:tcW w:w="1276" w:type="dxa"/>
          </w:tcPr>
          <w:p w14:paraId="57F54A69" w14:textId="77777777" w:rsidR="00483F9C" w:rsidRPr="004C4AE3" w:rsidRDefault="00483F9C" w:rsidP="00483F9C">
            <w:pPr>
              <w:rPr>
                <w:rFonts w:ascii="Arial" w:hAnsi="Arial" w:cs="Arial"/>
                <w:sz w:val="20"/>
                <w:szCs w:val="20"/>
              </w:rPr>
            </w:pPr>
          </w:p>
        </w:tc>
      </w:tr>
      <w:tr w:rsidR="00483F9C" w:rsidRPr="004C4AE3" w14:paraId="1493C8C2" w14:textId="77777777" w:rsidTr="006202CE">
        <w:tc>
          <w:tcPr>
            <w:tcW w:w="790" w:type="dxa"/>
          </w:tcPr>
          <w:p w14:paraId="6C9235DB" w14:textId="77777777" w:rsidR="00483F9C" w:rsidRDefault="00483F9C" w:rsidP="00483F9C">
            <w:pPr>
              <w:jc w:val="both"/>
              <w:rPr>
                <w:rFonts w:ascii="Arial" w:hAnsi="Arial" w:cs="Arial"/>
                <w:b/>
                <w:sz w:val="20"/>
                <w:szCs w:val="20"/>
              </w:rPr>
            </w:pPr>
          </w:p>
        </w:tc>
        <w:tc>
          <w:tcPr>
            <w:tcW w:w="9275" w:type="dxa"/>
          </w:tcPr>
          <w:p w14:paraId="52CF0312" w14:textId="77777777" w:rsidR="00A12563" w:rsidRDefault="00BA2635" w:rsidP="002B36D2">
            <w:pPr>
              <w:pStyle w:val="ListParagraph"/>
              <w:numPr>
                <w:ilvl w:val="0"/>
                <w:numId w:val="5"/>
              </w:numPr>
              <w:rPr>
                <w:rFonts w:ascii="Arial" w:hAnsi="Arial" w:cs="Arial"/>
                <w:sz w:val="20"/>
                <w:szCs w:val="20"/>
              </w:rPr>
            </w:pPr>
            <w:r>
              <w:rPr>
                <w:rFonts w:ascii="Arial" w:hAnsi="Arial" w:cs="Arial"/>
                <w:sz w:val="20"/>
                <w:szCs w:val="20"/>
              </w:rPr>
              <w:t>The Clerk stated that a summary of the feedback is being put together and asked Councillors how they wished to take this matter forward once that is circulated.</w:t>
            </w:r>
          </w:p>
          <w:p w14:paraId="048B50C5" w14:textId="3C3054BB" w:rsidR="00BA2635" w:rsidRDefault="00BA2635" w:rsidP="002B36D2">
            <w:pPr>
              <w:pStyle w:val="ListParagraph"/>
              <w:numPr>
                <w:ilvl w:val="0"/>
                <w:numId w:val="5"/>
              </w:numPr>
              <w:rPr>
                <w:rFonts w:ascii="Arial" w:hAnsi="Arial" w:cs="Arial"/>
                <w:sz w:val="20"/>
                <w:szCs w:val="20"/>
              </w:rPr>
            </w:pPr>
            <w:r>
              <w:rPr>
                <w:rFonts w:ascii="Arial" w:hAnsi="Arial" w:cs="Arial"/>
                <w:sz w:val="20"/>
                <w:szCs w:val="20"/>
              </w:rPr>
              <w:t xml:space="preserve">It was proposed that a working group should be the way forward </w:t>
            </w:r>
            <w:r w:rsidR="00D83FBB">
              <w:rPr>
                <w:rFonts w:ascii="Arial" w:hAnsi="Arial" w:cs="Arial"/>
                <w:sz w:val="20"/>
                <w:szCs w:val="20"/>
              </w:rPr>
              <w:t>in the first instance</w:t>
            </w:r>
            <w:r>
              <w:rPr>
                <w:rFonts w:ascii="Arial" w:hAnsi="Arial" w:cs="Arial"/>
                <w:sz w:val="20"/>
                <w:szCs w:val="20"/>
              </w:rPr>
              <w:t xml:space="preserve">, which may include members of the public </w:t>
            </w:r>
            <w:r w:rsidR="00D83FBB">
              <w:rPr>
                <w:rFonts w:ascii="Arial" w:hAnsi="Arial" w:cs="Arial"/>
                <w:sz w:val="20"/>
                <w:szCs w:val="20"/>
              </w:rPr>
              <w:t>as well as Councillors but it is important to make sure that the group is balanced across all interest groups and that any decision making comes back to full council as only full council can approve byelaws.</w:t>
            </w:r>
          </w:p>
          <w:p w14:paraId="252F60C7" w14:textId="172BF0CF" w:rsidR="00122A10" w:rsidRDefault="00122A10" w:rsidP="002B36D2">
            <w:pPr>
              <w:pStyle w:val="ListParagraph"/>
              <w:numPr>
                <w:ilvl w:val="0"/>
                <w:numId w:val="5"/>
              </w:numPr>
              <w:rPr>
                <w:rFonts w:ascii="Arial" w:hAnsi="Arial" w:cs="Arial"/>
                <w:sz w:val="20"/>
                <w:szCs w:val="20"/>
              </w:rPr>
            </w:pPr>
            <w:r>
              <w:rPr>
                <w:rFonts w:ascii="Arial" w:hAnsi="Arial" w:cs="Arial"/>
                <w:sz w:val="20"/>
                <w:szCs w:val="20"/>
              </w:rPr>
              <w:t xml:space="preserve">Several Councillors commented that it is important to ensure that residents who have provided feedback either by being included in the working group or </w:t>
            </w:r>
            <w:r w:rsidR="00E754EC">
              <w:rPr>
                <w:rFonts w:ascii="Arial" w:hAnsi="Arial" w:cs="Arial"/>
                <w:sz w:val="20"/>
                <w:szCs w:val="20"/>
              </w:rPr>
              <w:t>consulted by them.</w:t>
            </w:r>
          </w:p>
          <w:p w14:paraId="2CEEA173" w14:textId="77777777" w:rsidR="00D83FBB" w:rsidRDefault="00D83FBB" w:rsidP="002B36D2">
            <w:pPr>
              <w:pStyle w:val="ListParagraph"/>
              <w:numPr>
                <w:ilvl w:val="0"/>
                <w:numId w:val="5"/>
              </w:numPr>
              <w:rPr>
                <w:rFonts w:ascii="Arial" w:hAnsi="Arial" w:cs="Arial"/>
                <w:sz w:val="20"/>
                <w:szCs w:val="20"/>
              </w:rPr>
            </w:pPr>
            <w:r>
              <w:rPr>
                <w:rFonts w:ascii="Arial" w:hAnsi="Arial" w:cs="Arial"/>
                <w:sz w:val="20"/>
                <w:szCs w:val="20"/>
              </w:rPr>
              <w:t>It was agreed to produce the feedback as soon as possible</w:t>
            </w:r>
            <w:r w:rsidR="00122A10">
              <w:rPr>
                <w:rFonts w:ascii="Arial" w:hAnsi="Arial" w:cs="Arial"/>
                <w:sz w:val="20"/>
                <w:szCs w:val="20"/>
              </w:rPr>
              <w:t xml:space="preserve"> </w:t>
            </w:r>
            <w:r w:rsidR="00E754EC">
              <w:rPr>
                <w:rFonts w:ascii="Arial" w:hAnsi="Arial" w:cs="Arial"/>
                <w:sz w:val="20"/>
                <w:szCs w:val="20"/>
              </w:rPr>
              <w:t xml:space="preserve">and then to meet informally to discuss this in detail before bringing it back to Full Council at the appropriate time. </w:t>
            </w:r>
          </w:p>
          <w:p w14:paraId="40290EB7" w14:textId="15AA7A74" w:rsidR="00E754EC" w:rsidRPr="00CD3D8F" w:rsidRDefault="00E754EC" w:rsidP="002B36D2">
            <w:pPr>
              <w:pStyle w:val="ListParagraph"/>
              <w:numPr>
                <w:ilvl w:val="0"/>
                <w:numId w:val="5"/>
              </w:numPr>
              <w:rPr>
                <w:rFonts w:ascii="Arial" w:hAnsi="Arial" w:cs="Arial"/>
                <w:sz w:val="20"/>
                <w:szCs w:val="20"/>
              </w:rPr>
            </w:pPr>
            <w:r>
              <w:rPr>
                <w:rFonts w:ascii="Arial" w:hAnsi="Arial" w:cs="Arial"/>
                <w:sz w:val="20"/>
                <w:szCs w:val="20"/>
              </w:rPr>
              <w:t>It was commented that this is likely to be a long process and it may be worth waiting to see how the summer progresses at the open spaces before this item is taken further.</w:t>
            </w:r>
          </w:p>
        </w:tc>
        <w:tc>
          <w:tcPr>
            <w:tcW w:w="1276" w:type="dxa"/>
          </w:tcPr>
          <w:p w14:paraId="02265B93" w14:textId="29AB4A53" w:rsidR="00866B1B" w:rsidRPr="004C4AE3" w:rsidRDefault="00866B1B" w:rsidP="00483F9C">
            <w:pPr>
              <w:rPr>
                <w:rFonts w:ascii="Arial" w:hAnsi="Arial" w:cs="Arial"/>
                <w:sz w:val="20"/>
                <w:szCs w:val="20"/>
              </w:rPr>
            </w:pPr>
          </w:p>
        </w:tc>
      </w:tr>
      <w:tr w:rsidR="00483F9C" w:rsidRPr="004C4AE3" w14:paraId="79D9C72E" w14:textId="77777777" w:rsidTr="006202CE">
        <w:tc>
          <w:tcPr>
            <w:tcW w:w="790" w:type="dxa"/>
          </w:tcPr>
          <w:p w14:paraId="02DA044B" w14:textId="77777777" w:rsidR="00483F9C" w:rsidRDefault="00483F9C" w:rsidP="00483F9C">
            <w:pPr>
              <w:jc w:val="both"/>
              <w:rPr>
                <w:rFonts w:ascii="Arial" w:hAnsi="Arial" w:cs="Arial"/>
                <w:b/>
                <w:sz w:val="20"/>
                <w:szCs w:val="20"/>
              </w:rPr>
            </w:pPr>
          </w:p>
        </w:tc>
        <w:tc>
          <w:tcPr>
            <w:tcW w:w="9275" w:type="dxa"/>
          </w:tcPr>
          <w:p w14:paraId="00E3590A" w14:textId="77777777" w:rsidR="00483F9C" w:rsidRPr="00DA375F" w:rsidRDefault="00483F9C" w:rsidP="00483F9C">
            <w:pPr>
              <w:rPr>
                <w:rFonts w:ascii="Arial" w:hAnsi="Arial" w:cs="Arial"/>
                <w:b/>
                <w:bCs/>
                <w:sz w:val="20"/>
                <w:szCs w:val="20"/>
              </w:rPr>
            </w:pPr>
          </w:p>
        </w:tc>
        <w:tc>
          <w:tcPr>
            <w:tcW w:w="1276" w:type="dxa"/>
          </w:tcPr>
          <w:p w14:paraId="2CDB730F" w14:textId="77777777" w:rsidR="00483F9C" w:rsidRPr="004C4AE3" w:rsidRDefault="00483F9C" w:rsidP="00483F9C">
            <w:pPr>
              <w:rPr>
                <w:rFonts w:ascii="Arial" w:hAnsi="Arial" w:cs="Arial"/>
                <w:sz w:val="20"/>
                <w:szCs w:val="20"/>
              </w:rPr>
            </w:pPr>
          </w:p>
        </w:tc>
      </w:tr>
      <w:tr w:rsidR="00483F9C" w:rsidRPr="004C4AE3" w14:paraId="796F7E97" w14:textId="77777777" w:rsidTr="006202CE">
        <w:tc>
          <w:tcPr>
            <w:tcW w:w="790" w:type="dxa"/>
          </w:tcPr>
          <w:p w14:paraId="1352C909" w14:textId="505D6ED6" w:rsidR="00483F9C" w:rsidRDefault="00D4155E" w:rsidP="00483F9C">
            <w:pPr>
              <w:jc w:val="both"/>
              <w:rPr>
                <w:rFonts w:ascii="Arial" w:hAnsi="Arial" w:cs="Arial"/>
                <w:b/>
                <w:sz w:val="20"/>
                <w:szCs w:val="20"/>
              </w:rPr>
            </w:pPr>
            <w:r>
              <w:rPr>
                <w:rFonts w:ascii="Arial" w:hAnsi="Arial" w:cs="Arial"/>
                <w:b/>
                <w:sz w:val="20"/>
                <w:szCs w:val="20"/>
              </w:rPr>
              <w:t>12</w:t>
            </w:r>
            <w:r w:rsidR="002F4B98">
              <w:rPr>
                <w:rFonts w:ascii="Arial" w:hAnsi="Arial" w:cs="Arial"/>
                <w:b/>
                <w:sz w:val="20"/>
                <w:szCs w:val="20"/>
              </w:rPr>
              <w:t>2</w:t>
            </w:r>
            <w:r w:rsidR="00AC1073">
              <w:rPr>
                <w:rFonts w:ascii="Arial" w:hAnsi="Arial" w:cs="Arial"/>
                <w:b/>
                <w:sz w:val="20"/>
                <w:szCs w:val="20"/>
              </w:rPr>
              <w:t>1</w:t>
            </w:r>
          </w:p>
        </w:tc>
        <w:tc>
          <w:tcPr>
            <w:tcW w:w="9275" w:type="dxa"/>
          </w:tcPr>
          <w:p w14:paraId="666BC1E6" w14:textId="2233B68D" w:rsidR="00483F9C" w:rsidRPr="00DA375F" w:rsidRDefault="00DA375F" w:rsidP="000A421C">
            <w:pPr>
              <w:rPr>
                <w:rFonts w:ascii="Arial" w:hAnsi="Arial" w:cs="Arial"/>
                <w:b/>
                <w:bCs/>
                <w:sz w:val="20"/>
                <w:szCs w:val="20"/>
              </w:rPr>
            </w:pPr>
            <w:r w:rsidRPr="00DA375F">
              <w:rPr>
                <w:rFonts w:ascii="Arial" w:hAnsi="Arial" w:cs="Arial"/>
                <w:b/>
                <w:bCs/>
                <w:sz w:val="20"/>
                <w:szCs w:val="20"/>
              </w:rPr>
              <w:t>TO RECEIVE AN UPDATE on the S106 transfer of the Cemetery Carpark and associated pathway to Pangbourne Hill Cemetery.</w:t>
            </w:r>
          </w:p>
        </w:tc>
        <w:tc>
          <w:tcPr>
            <w:tcW w:w="1276" w:type="dxa"/>
          </w:tcPr>
          <w:p w14:paraId="4EFA7536" w14:textId="77777777" w:rsidR="00483F9C" w:rsidRPr="004C4AE3" w:rsidRDefault="00483F9C" w:rsidP="00483F9C">
            <w:pPr>
              <w:rPr>
                <w:rFonts w:ascii="Arial" w:hAnsi="Arial" w:cs="Arial"/>
                <w:sz w:val="20"/>
                <w:szCs w:val="20"/>
              </w:rPr>
            </w:pPr>
          </w:p>
        </w:tc>
      </w:tr>
      <w:tr w:rsidR="00483F9C" w:rsidRPr="004C4AE3" w14:paraId="72D8EDE7" w14:textId="77777777" w:rsidTr="006202CE">
        <w:tc>
          <w:tcPr>
            <w:tcW w:w="790" w:type="dxa"/>
          </w:tcPr>
          <w:p w14:paraId="45586F3A" w14:textId="77777777" w:rsidR="00483F9C" w:rsidRDefault="00483F9C" w:rsidP="00483F9C">
            <w:pPr>
              <w:jc w:val="both"/>
              <w:rPr>
                <w:rFonts w:ascii="Arial" w:hAnsi="Arial" w:cs="Arial"/>
                <w:b/>
                <w:sz w:val="20"/>
                <w:szCs w:val="20"/>
              </w:rPr>
            </w:pPr>
          </w:p>
        </w:tc>
        <w:tc>
          <w:tcPr>
            <w:tcW w:w="9275" w:type="dxa"/>
          </w:tcPr>
          <w:p w14:paraId="2F7FA0BC" w14:textId="0170A692" w:rsidR="00483F9C" w:rsidRPr="001F185F" w:rsidRDefault="00483F9C" w:rsidP="00483F9C">
            <w:pPr>
              <w:rPr>
                <w:rFonts w:ascii="Arial" w:hAnsi="Arial" w:cs="Arial"/>
                <w:sz w:val="20"/>
                <w:szCs w:val="20"/>
              </w:rPr>
            </w:pPr>
          </w:p>
        </w:tc>
        <w:tc>
          <w:tcPr>
            <w:tcW w:w="1276" w:type="dxa"/>
          </w:tcPr>
          <w:p w14:paraId="4E461D25" w14:textId="77777777" w:rsidR="00483F9C" w:rsidRPr="004C4AE3" w:rsidRDefault="00483F9C" w:rsidP="00483F9C">
            <w:pPr>
              <w:rPr>
                <w:rFonts w:ascii="Arial" w:hAnsi="Arial" w:cs="Arial"/>
                <w:sz w:val="20"/>
                <w:szCs w:val="20"/>
              </w:rPr>
            </w:pPr>
          </w:p>
        </w:tc>
      </w:tr>
      <w:tr w:rsidR="00483F9C" w:rsidRPr="004C4AE3" w14:paraId="7E002B24" w14:textId="77777777" w:rsidTr="0063152A">
        <w:trPr>
          <w:trHeight w:val="1972"/>
        </w:trPr>
        <w:tc>
          <w:tcPr>
            <w:tcW w:w="790" w:type="dxa"/>
          </w:tcPr>
          <w:p w14:paraId="4A111DD2" w14:textId="77777777" w:rsidR="00483F9C" w:rsidRDefault="00483F9C" w:rsidP="00483F9C">
            <w:pPr>
              <w:jc w:val="both"/>
              <w:rPr>
                <w:rFonts w:ascii="Arial" w:hAnsi="Arial" w:cs="Arial"/>
                <w:b/>
                <w:sz w:val="20"/>
                <w:szCs w:val="20"/>
              </w:rPr>
            </w:pPr>
          </w:p>
        </w:tc>
        <w:tc>
          <w:tcPr>
            <w:tcW w:w="9275" w:type="dxa"/>
          </w:tcPr>
          <w:p w14:paraId="5E059848" w14:textId="4E1E6B7E" w:rsidR="00D7352A" w:rsidRDefault="00E754EC" w:rsidP="002B36D2">
            <w:pPr>
              <w:pStyle w:val="ListParagraph"/>
              <w:numPr>
                <w:ilvl w:val="0"/>
                <w:numId w:val="5"/>
              </w:numPr>
              <w:rPr>
                <w:rFonts w:ascii="Arial" w:hAnsi="Arial" w:cs="Arial"/>
                <w:sz w:val="20"/>
                <w:szCs w:val="20"/>
              </w:rPr>
            </w:pPr>
            <w:r>
              <w:rPr>
                <w:rFonts w:ascii="Arial" w:hAnsi="Arial" w:cs="Arial"/>
                <w:sz w:val="20"/>
                <w:szCs w:val="20"/>
              </w:rPr>
              <w:t>The Clerk stated that PM, CH and herself had met with the developers to discuss final finishes for the new car park at the Cemetery. It has been agreed that the surface will be gravelled with a hexagonal sub</w:t>
            </w:r>
            <w:r w:rsidR="00CB3086">
              <w:rPr>
                <w:rFonts w:ascii="Arial" w:hAnsi="Arial" w:cs="Arial"/>
                <w:sz w:val="20"/>
                <w:szCs w:val="20"/>
              </w:rPr>
              <w:t>-</w:t>
            </w:r>
            <w:r>
              <w:rPr>
                <w:rFonts w:ascii="Arial" w:hAnsi="Arial" w:cs="Arial"/>
                <w:sz w:val="20"/>
                <w:szCs w:val="20"/>
              </w:rPr>
              <w:t>base</w:t>
            </w:r>
            <w:r w:rsidR="00711012">
              <w:rPr>
                <w:rFonts w:ascii="Arial" w:hAnsi="Arial" w:cs="Arial"/>
                <w:sz w:val="20"/>
                <w:szCs w:val="20"/>
              </w:rPr>
              <w:t>. Various planting and fencing options were agreed as well as a number of security arrangements.</w:t>
            </w:r>
          </w:p>
          <w:p w14:paraId="049662F1" w14:textId="2FCD8E6C" w:rsidR="00711012" w:rsidRDefault="00711012" w:rsidP="002B36D2">
            <w:pPr>
              <w:pStyle w:val="ListParagraph"/>
              <w:numPr>
                <w:ilvl w:val="0"/>
                <w:numId w:val="5"/>
              </w:numPr>
              <w:rPr>
                <w:rFonts w:ascii="Arial" w:hAnsi="Arial" w:cs="Arial"/>
                <w:sz w:val="20"/>
                <w:szCs w:val="20"/>
              </w:rPr>
            </w:pPr>
            <w:r>
              <w:rPr>
                <w:rFonts w:ascii="Arial" w:hAnsi="Arial" w:cs="Arial"/>
                <w:sz w:val="20"/>
                <w:szCs w:val="20"/>
              </w:rPr>
              <w:t>GC felt that the area would still remain insecure and it was agreed to ask the developer to also install a bund while landscaping. The Clerk agreed to raise this with them.</w:t>
            </w:r>
          </w:p>
          <w:p w14:paraId="0DB1DC41" w14:textId="32A69D22" w:rsidR="00711012" w:rsidRPr="00711012" w:rsidRDefault="00711012" w:rsidP="00711012">
            <w:pPr>
              <w:pStyle w:val="ListParagraph"/>
              <w:numPr>
                <w:ilvl w:val="0"/>
                <w:numId w:val="5"/>
              </w:numPr>
              <w:rPr>
                <w:rFonts w:ascii="Arial" w:hAnsi="Arial" w:cs="Arial"/>
                <w:sz w:val="20"/>
                <w:szCs w:val="20"/>
              </w:rPr>
            </w:pPr>
            <w:r>
              <w:rPr>
                <w:rFonts w:ascii="Arial" w:hAnsi="Arial" w:cs="Arial"/>
                <w:sz w:val="20"/>
                <w:szCs w:val="20"/>
              </w:rPr>
              <w:t>CR commented that there are other areas of open space at the development which won’t be under Parish Council control which would also be at risk.</w:t>
            </w:r>
          </w:p>
        </w:tc>
        <w:tc>
          <w:tcPr>
            <w:tcW w:w="1276" w:type="dxa"/>
          </w:tcPr>
          <w:p w14:paraId="41670767" w14:textId="77777777" w:rsidR="0016638B" w:rsidRDefault="0016638B" w:rsidP="00483F9C">
            <w:pPr>
              <w:rPr>
                <w:rFonts w:ascii="Arial" w:hAnsi="Arial" w:cs="Arial"/>
                <w:sz w:val="20"/>
                <w:szCs w:val="20"/>
              </w:rPr>
            </w:pPr>
          </w:p>
          <w:p w14:paraId="4B84AB2A" w14:textId="77777777" w:rsidR="00711012" w:rsidRDefault="00711012" w:rsidP="00483F9C">
            <w:pPr>
              <w:rPr>
                <w:rFonts w:ascii="Arial" w:hAnsi="Arial" w:cs="Arial"/>
                <w:sz w:val="20"/>
                <w:szCs w:val="20"/>
              </w:rPr>
            </w:pPr>
          </w:p>
          <w:p w14:paraId="1AAD079A" w14:textId="77777777" w:rsidR="00711012" w:rsidRDefault="00711012" w:rsidP="00483F9C">
            <w:pPr>
              <w:rPr>
                <w:rFonts w:ascii="Arial" w:hAnsi="Arial" w:cs="Arial"/>
                <w:sz w:val="20"/>
                <w:szCs w:val="20"/>
              </w:rPr>
            </w:pPr>
          </w:p>
          <w:p w14:paraId="31B133A1" w14:textId="77777777" w:rsidR="00711012" w:rsidRDefault="00711012" w:rsidP="00483F9C">
            <w:pPr>
              <w:rPr>
                <w:rFonts w:ascii="Arial" w:hAnsi="Arial" w:cs="Arial"/>
                <w:sz w:val="20"/>
                <w:szCs w:val="20"/>
              </w:rPr>
            </w:pPr>
          </w:p>
          <w:p w14:paraId="7B5B70B8" w14:textId="19357344" w:rsidR="00711012" w:rsidRPr="004C4AE3" w:rsidRDefault="00711012" w:rsidP="00483F9C">
            <w:pPr>
              <w:rPr>
                <w:rFonts w:ascii="Arial" w:hAnsi="Arial" w:cs="Arial"/>
                <w:sz w:val="20"/>
                <w:szCs w:val="20"/>
              </w:rPr>
            </w:pPr>
            <w:r>
              <w:rPr>
                <w:rFonts w:ascii="Arial" w:hAnsi="Arial" w:cs="Arial"/>
                <w:sz w:val="20"/>
                <w:szCs w:val="20"/>
              </w:rPr>
              <w:t>Clerk</w:t>
            </w:r>
          </w:p>
        </w:tc>
      </w:tr>
      <w:tr w:rsidR="00483F9C" w:rsidRPr="004C4AE3" w14:paraId="768429D3" w14:textId="77777777" w:rsidTr="006202CE">
        <w:tc>
          <w:tcPr>
            <w:tcW w:w="790" w:type="dxa"/>
          </w:tcPr>
          <w:p w14:paraId="4CDEEAAD" w14:textId="77777777" w:rsidR="00483F9C" w:rsidRDefault="00483F9C" w:rsidP="00483F9C">
            <w:pPr>
              <w:jc w:val="both"/>
              <w:rPr>
                <w:rFonts w:ascii="Arial" w:hAnsi="Arial" w:cs="Arial"/>
                <w:b/>
                <w:sz w:val="20"/>
                <w:szCs w:val="20"/>
              </w:rPr>
            </w:pPr>
          </w:p>
        </w:tc>
        <w:tc>
          <w:tcPr>
            <w:tcW w:w="9275" w:type="dxa"/>
          </w:tcPr>
          <w:p w14:paraId="1EDDC82A" w14:textId="77777777" w:rsidR="00483F9C" w:rsidRPr="001F185F" w:rsidRDefault="00483F9C" w:rsidP="00483F9C">
            <w:pPr>
              <w:rPr>
                <w:rFonts w:ascii="Arial" w:hAnsi="Arial" w:cs="Arial"/>
                <w:sz w:val="20"/>
                <w:szCs w:val="20"/>
              </w:rPr>
            </w:pPr>
          </w:p>
        </w:tc>
        <w:tc>
          <w:tcPr>
            <w:tcW w:w="1276" w:type="dxa"/>
          </w:tcPr>
          <w:p w14:paraId="3D54BA84" w14:textId="77777777" w:rsidR="00483F9C" w:rsidRPr="004C4AE3" w:rsidRDefault="00483F9C" w:rsidP="00483F9C">
            <w:pPr>
              <w:rPr>
                <w:rFonts w:ascii="Arial" w:hAnsi="Arial" w:cs="Arial"/>
                <w:sz w:val="20"/>
                <w:szCs w:val="20"/>
              </w:rPr>
            </w:pPr>
          </w:p>
        </w:tc>
      </w:tr>
      <w:tr w:rsidR="00483F9C" w:rsidRPr="004C4AE3" w14:paraId="41D1A2DF" w14:textId="77777777" w:rsidTr="006202CE">
        <w:tc>
          <w:tcPr>
            <w:tcW w:w="790" w:type="dxa"/>
          </w:tcPr>
          <w:p w14:paraId="556A6F55" w14:textId="498EF252" w:rsidR="00483F9C" w:rsidRDefault="00483F9C" w:rsidP="00483F9C">
            <w:pPr>
              <w:jc w:val="both"/>
              <w:rPr>
                <w:rFonts w:ascii="Arial" w:hAnsi="Arial" w:cs="Arial"/>
                <w:b/>
                <w:sz w:val="20"/>
                <w:szCs w:val="20"/>
              </w:rPr>
            </w:pPr>
            <w:r>
              <w:rPr>
                <w:rFonts w:ascii="Arial" w:hAnsi="Arial" w:cs="Arial"/>
                <w:b/>
                <w:sz w:val="20"/>
                <w:szCs w:val="20"/>
              </w:rPr>
              <w:t>1</w:t>
            </w:r>
            <w:r w:rsidR="00D4155E">
              <w:rPr>
                <w:rFonts w:ascii="Arial" w:hAnsi="Arial" w:cs="Arial"/>
                <w:b/>
                <w:sz w:val="20"/>
                <w:szCs w:val="20"/>
              </w:rPr>
              <w:t>2</w:t>
            </w:r>
            <w:r w:rsidR="002F4B98">
              <w:rPr>
                <w:rFonts w:ascii="Arial" w:hAnsi="Arial" w:cs="Arial"/>
                <w:b/>
                <w:sz w:val="20"/>
                <w:szCs w:val="20"/>
              </w:rPr>
              <w:t>2</w:t>
            </w:r>
            <w:r w:rsidR="00AC1073">
              <w:rPr>
                <w:rFonts w:ascii="Arial" w:hAnsi="Arial" w:cs="Arial"/>
                <w:b/>
                <w:sz w:val="20"/>
                <w:szCs w:val="20"/>
              </w:rPr>
              <w:t>2</w:t>
            </w:r>
          </w:p>
        </w:tc>
        <w:tc>
          <w:tcPr>
            <w:tcW w:w="9275" w:type="dxa"/>
          </w:tcPr>
          <w:p w14:paraId="6F3DE3DF" w14:textId="5F6FA4F4" w:rsidR="00483F9C" w:rsidRPr="00711012" w:rsidRDefault="00DA375F" w:rsidP="000A421C">
            <w:pPr>
              <w:rPr>
                <w:rFonts w:ascii="Arial" w:hAnsi="Arial" w:cs="Arial"/>
                <w:b/>
                <w:bCs/>
                <w:sz w:val="20"/>
                <w:szCs w:val="20"/>
              </w:rPr>
            </w:pPr>
            <w:r w:rsidRPr="00DA375F">
              <w:rPr>
                <w:rFonts w:ascii="Arial" w:hAnsi="Arial" w:cs="Arial"/>
                <w:b/>
                <w:bCs/>
                <w:sz w:val="20"/>
                <w:szCs w:val="20"/>
              </w:rPr>
              <w:t>To APPROVE S.137 expenditure of £72.96 for summer planting around the village hall car park and wall by volunteers</w:t>
            </w:r>
          </w:p>
        </w:tc>
        <w:tc>
          <w:tcPr>
            <w:tcW w:w="1276" w:type="dxa"/>
          </w:tcPr>
          <w:p w14:paraId="345BD39B" w14:textId="77777777" w:rsidR="00483F9C" w:rsidRPr="004C4AE3" w:rsidRDefault="00483F9C" w:rsidP="00483F9C">
            <w:pPr>
              <w:rPr>
                <w:rFonts w:ascii="Arial" w:hAnsi="Arial" w:cs="Arial"/>
                <w:sz w:val="20"/>
                <w:szCs w:val="20"/>
              </w:rPr>
            </w:pPr>
          </w:p>
        </w:tc>
      </w:tr>
      <w:tr w:rsidR="00DA375F" w:rsidRPr="004C4AE3" w14:paraId="1D7CB0D4" w14:textId="77777777" w:rsidTr="006202CE">
        <w:tc>
          <w:tcPr>
            <w:tcW w:w="790" w:type="dxa"/>
          </w:tcPr>
          <w:p w14:paraId="0A5D7180" w14:textId="77777777" w:rsidR="00DA375F" w:rsidRDefault="00DA375F" w:rsidP="00DA375F">
            <w:pPr>
              <w:jc w:val="both"/>
              <w:rPr>
                <w:rFonts w:ascii="Arial" w:hAnsi="Arial" w:cs="Arial"/>
                <w:b/>
                <w:sz w:val="20"/>
                <w:szCs w:val="20"/>
              </w:rPr>
            </w:pPr>
          </w:p>
        </w:tc>
        <w:tc>
          <w:tcPr>
            <w:tcW w:w="9275" w:type="dxa"/>
          </w:tcPr>
          <w:p w14:paraId="3DD7FCEA" w14:textId="6D519F5A" w:rsidR="00DA375F" w:rsidRPr="00D21656" w:rsidRDefault="00DA375F" w:rsidP="00D21656">
            <w:pPr>
              <w:rPr>
                <w:rFonts w:ascii="Arial" w:hAnsi="Arial" w:cs="Arial"/>
                <w:sz w:val="20"/>
                <w:szCs w:val="20"/>
              </w:rPr>
            </w:pPr>
          </w:p>
        </w:tc>
        <w:tc>
          <w:tcPr>
            <w:tcW w:w="1276" w:type="dxa"/>
          </w:tcPr>
          <w:p w14:paraId="220E6671" w14:textId="77777777" w:rsidR="00DA375F" w:rsidRPr="00D21656" w:rsidRDefault="00DA375F" w:rsidP="00DA375F">
            <w:pPr>
              <w:rPr>
                <w:rFonts w:ascii="Arial" w:hAnsi="Arial" w:cs="Arial"/>
                <w:sz w:val="20"/>
                <w:szCs w:val="20"/>
              </w:rPr>
            </w:pPr>
          </w:p>
        </w:tc>
      </w:tr>
      <w:tr w:rsidR="00711012" w:rsidRPr="004C4AE3" w14:paraId="325D59C6" w14:textId="77777777" w:rsidTr="006202CE">
        <w:tc>
          <w:tcPr>
            <w:tcW w:w="790" w:type="dxa"/>
          </w:tcPr>
          <w:p w14:paraId="4CDB59E2" w14:textId="77777777" w:rsidR="00711012" w:rsidRDefault="00711012" w:rsidP="00DA375F">
            <w:pPr>
              <w:jc w:val="both"/>
              <w:rPr>
                <w:rFonts w:ascii="Arial" w:hAnsi="Arial" w:cs="Arial"/>
                <w:b/>
                <w:sz w:val="20"/>
                <w:szCs w:val="20"/>
              </w:rPr>
            </w:pPr>
          </w:p>
        </w:tc>
        <w:tc>
          <w:tcPr>
            <w:tcW w:w="9275" w:type="dxa"/>
          </w:tcPr>
          <w:p w14:paraId="161411F7" w14:textId="37481474" w:rsidR="00711012" w:rsidRPr="00711012" w:rsidRDefault="00F66608" w:rsidP="00711012">
            <w:pPr>
              <w:pStyle w:val="ListParagraph"/>
              <w:numPr>
                <w:ilvl w:val="0"/>
                <w:numId w:val="23"/>
              </w:numPr>
              <w:rPr>
                <w:rFonts w:ascii="Arial" w:hAnsi="Arial" w:cs="Arial"/>
                <w:sz w:val="20"/>
                <w:szCs w:val="20"/>
              </w:rPr>
            </w:pPr>
            <w:r>
              <w:rPr>
                <w:rFonts w:ascii="Arial" w:hAnsi="Arial" w:cs="Arial"/>
                <w:sz w:val="20"/>
                <w:szCs w:val="20"/>
              </w:rPr>
              <w:t>The Clerk asked for this motion to be amended to £50.00 now that she has clarified the amount requested. The amendment was proposed and agreed and it was unanimously RESOLVED to approve a grant of £50 under S137 powers for planting the Station Road car park wall</w:t>
            </w:r>
          </w:p>
        </w:tc>
        <w:tc>
          <w:tcPr>
            <w:tcW w:w="1276" w:type="dxa"/>
          </w:tcPr>
          <w:p w14:paraId="1B01E28F" w14:textId="77777777" w:rsidR="00711012" w:rsidRPr="00D21656" w:rsidRDefault="00711012" w:rsidP="00DA375F">
            <w:pPr>
              <w:rPr>
                <w:rFonts w:ascii="Arial" w:hAnsi="Arial" w:cs="Arial"/>
                <w:sz w:val="20"/>
                <w:szCs w:val="20"/>
              </w:rPr>
            </w:pPr>
          </w:p>
        </w:tc>
      </w:tr>
      <w:tr w:rsidR="00DA375F" w:rsidRPr="004C4AE3" w14:paraId="24571C4D" w14:textId="77777777" w:rsidTr="006202CE">
        <w:tc>
          <w:tcPr>
            <w:tcW w:w="790" w:type="dxa"/>
          </w:tcPr>
          <w:p w14:paraId="1FC9919D" w14:textId="739D05BD" w:rsidR="00DA375F" w:rsidRPr="004C4AE3" w:rsidRDefault="00DA375F" w:rsidP="00DA375F">
            <w:pPr>
              <w:jc w:val="both"/>
              <w:rPr>
                <w:rFonts w:ascii="Arial" w:hAnsi="Arial" w:cs="Arial"/>
                <w:b/>
                <w:sz w:val="20"/>
                <w:szCs w:val="20"/>
              </w:rPr>
            </w:pPr>
          </w:p>
        </w:tc>
        <w:tc>
          <w:tcPr>
            <w:tcW w:w="9275" w:type="dxa"/>
          </w:tcPr>
          <w:p w14:paraId="0C99B948" w14:textId="77777777" w:rsidR="00DA375F" w:rsidRDefault="00DA375F" w:rsidP="00711012">
            <w:pPr>
              <w:rPr>
                <w:rFonts w:ascii="Arial" w:hAnsi="Arial" w:cs="Arial"/>
                <w:sz w:val="20"/>
                <w:szCs w:val="20"/>
              </w:rPr>
            </w:pPr>
          </w:p>
          <w:p w14:paraId="5BD87C1D" w14:textId="77777777" w:rsidR="00EC344A" w:rsidRDefault="00EC344A" w:rsidP="00711012">
            <w:pPr>
              <w:rPr>
                <w:rFonts w:ascii="Arial" w:hAnsi="Arial" w:cs="Arial"/>
                <w:sz w:val="20"/>
                <w:szCs w:val="20"/>
              </w:rPr>
            </w:pPr>
          </w:p>
          <w:p w14:paraId="2A405734" w14:textId="77777777" w:rsidR="00EC344A" w:rsidRDefault="00EC344A" w:rsidP="00711012">
            <w:pPr>
              <w:rPr>
                <w:rFonts w:ascii="Arial" w:hAnsi="Arial" w:cs="Arial"/>
                <w:sz w:val="20"/>
                <w:szCs w:val="20"/>
              </w:rPr>
            </w:pPr>
          </w:p>
          <w:p w14:paraId="1538F7B5" w14:textId="77777777" w:rsidR="00EC344A" w:rsidRDefault="00EC344A" w:rsidP="00711012">
            <w:pPr>
              <w:rPr>
                <w:rFonts w:ascii="Arial" w:hAnsi="Arial" w:cs="Arial"/>
                <w:sz w:val="20"/>
                <w:szCs w:val="20"/>
              </w:rPr>
            </w:pPr>
          </w:p>
          <w:p w14:paraId="63DD2021" w14:textId="77777777" w:rsidR="00EC344A" w:rsidRDefault="00EC344A" w:rsidP="00711012">
            <w:pPr>
              <w:rPr>
                <w:rFonts w:ascii="Arial" w:hAnsi="Arial" w:cs="Arial"/>
                <w:sz w:val="20"/>
                <w:szCs w:val="20"/>
              </w:rPr>
            </w:pPr>
          </w:p>
          <w:p w14:paraId="21DD6955" w14:textId="77777777" w:rsidR="00EC344A" w:rsidRDefault="00EC344A" w:rsidP="00711012">
            <w:pPr>
              <w:rPr>
                <w:rFonts w:ascii="Arial" w:hAnsi="Arial" w:cs="Arial"/>
                <w:sz w:val="20"/>
                <w:szCs w:val="20"/>
              </w:rPr>
            </w:pPr>
          </w:p>
          <w:p w14:paraId="12E3F633" w14:textId="35268587" w:rsidR="00EC344A" w:rsidRPr="00711012" w:rsidRDefault="00EC344A" w:rsidP="00711012">
            <w:pPr>
              <w:rPr>
                <w:rFonts w:ascii="Arial" w:hAnsi="Arial" w:cs="Arial"/>
                <w:sz w:val="20"/>
                <w:szCs w:val="20"/>
              </w:rPr>
            </w:pPr>
          </w:p>
        </w:tc>
        <w:tc>
          <w:tcPr>
            <w:tcW w:w="1276" w:type="dxa"/>
          </w:tcPr>
          <w:p w14:paraId="4E68C4EA" w14:textId="035B1A94" w:rsidR="00DA375F" w:rsidRPr="004C4AE3" w:rsidRDefault="00DA375F" w:rsidP="00DA375F">
            <w:pPr>
              <w:rPr>
                <w:rFonts w:ascii="Arial" w:hAnsi="Arial" w:cs="Arial"/>
                <w:sz w:val="20"/>
                <w:szCs w:val="20"/>
              </w:rPr>
            </w:pPr>
          </w:p>
        </w:tc>
      </w:tr>
      <w:tr w:rsidR="00DA375F" w:rsidRPr="004C4AE3" w14:paraId="064FB761" w14:textId="77777777" w:rsidTr="006202CE">
        <w:tc>
          <w:tcPr>
            <w:tcW w:w="790" w:type="dxa"/>
          </w:tcPr>
          <w:p w14:paraId="2042C9E1" w14:textId="459E16D8" w:rsidR="00DA375F" w:rsidRPr="004C4AE3" w:rsidRDefault="00D21656" w:rsidP="00DA375F">
            <w:pPr>
              <w:jc w:val="both"/>
              <w:rPr>
                <w:rFonts w:ascii="Arial" w:hAnsi="Arial" w:cs="Arial"/>
                <w:b/>
                <w:sz w:val="20"/>
                <w:szCs w:val="20"/>
              </w:rPr>
            </w:pPr>
            <w:r>
              <w:rPr>
                <w:rFonts w:ascii="Arial" w:hAnsi="Arial" w:cs="Arial"/>
                <w:b/>
                <w:sz w:val="20"/>
                <w:szCs w:val="20"/>
              </w:rPr>
              <w:t>1223</w:t>
            </w:r>
          </w:p>
        </w:tc>
        <w:tc>
          <w:tcPr>
            <w:tcW w:w="9275" w:type="dxa"/>
          </w:tcPr>
          <w:p w14:paraId="3D477DB4" w14:textId="75A86157" w:rsidR="00DA375F" w:rsidRPr="00D21656" w:rsidRDefault="00D21656" w:rsidP="00D21656">
            <w:pPr>
              <w:rPr>
                <w:rFonts w:ascii="Arial" w:hAnsi="Arial" w:cs="Arial"/>
                <w:sz w:val="20"/>
                <w:szCs w:val="20"/>
              </w:rPr>
            </w:pPr>
            <w:r w:rsidRPr="00D21656">
              <w:rPr>
                <w:rFonts w:ascii="Arial" w:hAnsi="Arial" w:cs="Arial"/>
                <w:b/>
                <w:bCs/>
                <w:sz w:val="20"/>
                <w:szCs w:val="20"/>
              </w:rPr>
              <w:t>To RECEIVE AN UPDATE and AGREE TERMS for the hire of the second office for PCC (Parochial Church Council) use.</w:t>
            </w:r>
          </w:p>
        </w:tc>
        <w:tc>
          <w:tcPr>
            <w:tcW w:w="1276" w:type="dxa"/>
          </w:tcPr>
          <w:p w14:paraId="7AAE285F" w14:textId="77777777" w:rsidR="00DA375F" w:rsidRPr="004C4AE3" w:rsidRDefault="00DA375F" w:rsidP="00DA375F">
            <w:pPr>
              <w:rPr>
                <w:rFonts w:ascii="Arial" w:hAnsi="Arial" w:cs="Arial"/>
                <w:sz w:val="20"/>
                <w:szCs w:val="20"/>
              </w:rPr>
            </w:pPr>
          </w:p>
        </w:tc>
      </w:tr>
      <w:tr w:rsidR="00DA375F" w:rsidRPr="004C4AE3" w14:paraId="6170199F" w14:textId="77777777" w:rsidTr="006202CE">
        <w:tc>
          <w:tcPr>
            <w:tcW w:w="790" w:type="dxa"/>
          </w:tcPr>
          <w:p w14:paraId="3B3AC93F" w14:textId="77777777" w:rsidR="00DA375F" w:rsidRPr="004C4AE3" w:rsidRDefault="00DA375F" w:rsidP="00DA375F">
            <w:pPr>
              <w:jc w:val="both"/>
              <w:rPr>
                <w:rFonts w:ascii="Arial" w:hAnsi="Arial" w:cs="Arial"/>
                <w:b/>
                <w:sz w:val="20"/>
                <w:szCs w:val="20"/>
              </w:rPr>
            </w:pPr>
          </w:p>
        </w:tc>
        <w:tc>
          <w:tcPr>
            <w:tcW w:w="9275" w:type="dxa"/>
          </w:tcPr>
          <w:p w14:paraId="59475AE4" w14:textId="77777777" w:rsidR="00DA375F" w:rsidRPr="00877D8D" w:rsidRDefault="00DA375F" w:rsidP="00F66608">
            <w:pPr>
              <w:pStyle w:val="ListParagraph"/>
              <w:spacing w:after="0" w:line="240" w:lineRule="auto"/>
              <w:ind w:left="360"/>
              <w:contextualSpacing w:val="0"/>
              <w:rPr>
                <w:rFonts w:ascii="Arial" w:hAnsi="Arial" w:cs="Arial"/>
                <w:sz w:val="20"/>
                <w:szCs w:val="20"/>
              </w:rPr>
            </w:pPr>
          </w:p>
        </w:tc>
        <w:tc>
          <w:tcPr>
            <w:tcW w:w="1276" w:type="dxa"/>
          </w:tcPr>
          <w:p w14:paraId="2176B0FA" w14:textId="77777777" w:rsidR="00DA375F" w:rsidRPr="004C4AE3" w:rsidRDefault="00DA375F" w:rsidP="00DA375F">
            <w:pPr>
              <w:rPr>
                <w:rFonts w:ascii="Arial" w:hAnsi="Arial" w:cs="Arial"/>
                <w:sz w:val="20"/>
                <w:szCs w:val="20"/>
              </w:rPr>
            </w:pPr>
          </w:p>
        </w:tc>
      </w:tr>
      <w:tr w:rsidR="00DA375F" w:rsidRPr="004C4AE3" w14:paraId="1B46C86D" w14:textId="77777777" w:rsidTr="006202CE">
        <w:tc>
          <w:tcPr>
            <w:tcW w:w="790" w:type="dxa"/>
          </w:tcPr>
          <w:p w14:paraId="2493C872" w14:textId="77777777" w:rsidR="00DA375F" w:rsidRPr="004C4AE3" w:rsidRDefault="00DA375F" w:rsidP="00DA375F">
            <w:pPr>
              <w:jc w:val="both"/>
              <w:rPr>
                <w:rFonts w:ascii="Arial" w:hAnsi="Arial" w:cs="Arial"/>
                <w:b/>
                <w:sz w:val="20"/>
                <w:szCs w:val="20"/>
              </w:rPr>
            </w:pPr>
          </w:p>
        </w:tc>
        <w:tc>
          <w:tcPr>
            <w:tcW w:w="9275" w:type="dxa"/>
          </w:tcPr>
          <w:p w14:paraId="6BB6D6A2" w14:textId="360A6E06" w:rsidR="00DA375F" w:rsidRDefault="00F66608" w:rsidP="00F66608">
            <w:pPr>
              <w:pStyle w:val="ListParagraph"/>
              <w:numPr>
                <w:ilvl w:val="0"/>
                <w:numId w:val="23"/>
              </w:numPr>
              <w:spacing w:after="0" w:line="240" w:lineRule="auto"/>
              <w:contextualSpacing w:val="0"/>
              <w:rPr>
                <w:rFonts w:ascii="Arial" w:hAnsi="Arial" w:cs="Arial"/>
                <w:sz w:val="20"/>
                <w:szCs w:val="20"/>
              </w:rPr>
            </w:pPr>
            <w:r>
              <w:rPr>
                <w:rFonts w:ascii="Arial" w:hAnsi="Arial" w:cs="Arial"/>
                <w:sz w:val="20"/>
                <w:szCs w:val="20"/>
              </w:rPr>
              <w:t xml:space="preserve">It was RESOLVED unanimously to approve the proposal made </w:t>
            </w:r>
            <w:r w:rsidR="00EC344A">
              <w:rPr>
                <w:rFonts w:ascii="Arial" w:hAnsi="Arial" w:cs="Arial"/>
                <w:sz w:val="20"/>
                <w:szCs w:val="20"/>
              </w:rPr>
              <w:t xml:space="preserve">by the PCC </w:t>
            </w:r>
            <w:r>
              <w:rPr>
                <w:rFonts w:ascii="Arial" w:hAnsi="Arial" w:cs="Arial"/>
                <w:sz w:val="20"/>
                <w:szCs w:val="20"/>
              </w:rPr>
              <w:t xml:space="preserve">for use of the Church Office as per the </w:t>
            </w:r>
            <w:r w:rsidR="00EC344A">
              <w:rPr>
                <w:rFonts w:ascii="Arial" w:hAnsi="Arial" w:cs="Arial"/>
                <w:sz w:val="20"/>
                <w:szCs w:val="20"/>
              </w:rPr>
              <w:t xml:space="preserve">document circulated to Councillors in advance of the meeting. </w:t>
            </w:r>
          </w:p>
          <w:p w14:paraId="146849CC" w14:textId="4B5CB572" w:rsidR="00EC344A" w:rsidRDefault="00EC344A" w:rsidP="00F66608">
            <w:pPr>
              <w:pStyle w:val="ListParagraph"/>
              <w:numPr>
                <w:ilvl w:val="0"/>
                <w:numId w:val="23"/>
              </w:numPr>
              <w:spacing w:after="0" w:line="240" w:lineRule="auto"/>
              <w:contextualSpacing w:val="0"/>
              <w:rPr>
                <w:rFonts w:ascii="Arial" w:hAnsi="Arial" w:cs="Arial"/>
                <w:sz w:val="20"/>
                <w:szCs w:val="20"/>
              </w:rPr>
            </w:pPr>
            <w:r>
              <w:rPr>
                <w:rFonts w:ascii="Arial" w:hAnsi="Arial" w:cs="Arial"/>
                <w:sz w:val="20"/>
                <w:szCs w:val="20"/>
              </w:rPr>
              <w:t>It was agreed to propose that this should agreement should renew automatically annually but with the option for each party to review and amend the terms annually.</w:t>
            </w:r>
          </w:p>
          <w:p w14:paraId="547D9587" w14:textId="4F4F0042" w:rsidR="00EC344A" w:rsidRPr="00877D8D" w:rsidRDefault="00EC344A" w:rsidP="00F66608">
            <w:pPr>
              <w:pStyle w:val="ListParagraph"/>
              <w:numPr>
                <w:ilvl w:val="0"/>
                <w:numId w:val="23"/>
              </w:numPr>
              <w:spacing w:after="0" w:line="240" w:lineRule="auto"/>
              <w:contextualSpacing w:val="0"/>
              <w:rPr>
                <w:rFonts w:ascii="Arial" w:hAnsi="Arial" w:cs="Arial"/>
                <w:sz w:val="20"/>
                <w:szCs w:val="20"/>
              </w:rPr>
            </w:pPr>
            <w:r>
              <w:rPr>
                <w:rFonts w:ascii="Arial" w:hAnsi="Arial" w:cs="Arial"/>
                <w:sz w:val="20"/>
                <w:szCs w:val="20"/>
              </w:rPr>
              <w:t>The Clerk will contact the PCC.</w:t>
            </w:r>
          </w:p>
        </w:tc>
        <w:tc>
          <w:tcPr>
            <w:tcW w:w="1276" w:type="dxa"/>
          </w:tcPr>
          <w:p w14:paraId="70DE4D42" w14:textId="77777777" w:rsidR="00DA375F" w:rsidRPr="004C4AE3" w:rsidRDefault="00DA375F" w:rsidP="00DA375F">
            <w:pPr>
              <w:rPr>
                <w:rFonts w:ascii="Arial" w:hAnsi="Arial" w:cs="Arial"/>
                <w:sz w:val="20"/>
                <w:szCs w:val="20"/>
              </w:rPr>
            </w:pPr>
          </w:p>
        </w:tc>
      </w:tr>
      <w:tr w:rsidR="00DA375F" w:rsidRPr="004C4AE3" w14:paraId="7125CA07" w14:textId="77777777" w:rsidTr="006202CE">
        <w:tc>
          <w:tcPr>
            <w:tcW w:w="790" w:type="dxa"/>
          </w:tcPr>
          <w:p w14:paraId="0E52FCD9" w14:textId="77777777" w:rsidR="00DA375F" w:rsidRPr="004C4AE3" w:rsidRDefault="00DA375F" w:rsidP="00DA375F">
            <w:pPr>
              <w:jc w:val="both"/>
              <w:rPr>
                <w:rFonts w:ascii="Arial" w:hAnsi="Arial" w:cs="Arial"/>
                <w:b/>
                <w:sz w:val="20"/>
                <w:szCs w:val="20"/>
              </w:rPr>
            </w:pPr>
          </w:p>
        </w:tc>
        <w:tc>
          <w:tcPr>
            <w:tcW w:w="9275" w:type="dxa"/>
          </w:tcPr>
          <w:p w14:paraId="177036BE" w14:textId="77777777" w:rsidR="00DA375F" w:rsidRPr="00280B0D" w:rsidRDefault="00DA375F" w:rsidP="00DA375F">
            <w:pPr>
              <w:pStyle w:val="ListParagraph"/>
              <w:spacing w:after="0" w:line="240" w:lineRule="auto"/>
              <w:ind w:left="0"/>
              <w:contextualSpacing w:val="0"/>
              <w:rPr>
                <w:rFonts w:ascii="Arial" w:hAnsi="Arial" w:cs="Arial"/>
                <w:sz w:val="20"/>
                <w:szCs w:val="20"/>
              </w:rPr>
            </w:pPr>
          </w:p>
          <w:p w14:paraId="20BAC9B4" w14:textId="28D08B7F" w:rsidR="00DA375F" w:rsidRPr="00E433FF" w:rsidRDefault="00DA375F" w:rsidP="00DA375F">
            <w:pPr>
              <w:pStyle w:val="ListParagraph"/>
              <w:spacing w:after="0" w:line="240" w:lineRule="auto"/>
              <w:ind w:left="0"/>
              <w:contextualSpacing w:val="0"/>
              <w:rPr>
                <w:rFonts w:ascii="Arial" w:hAnsi="Arial" w:cs="Arial"/>
                <w:color w:val="FF0000"/>
                <w:sz w:val="20"/>
                <w:szCs w:val="20"/>
              </w:rPr>
            </w:pPr>
          </w:p>
        </w:tc>
        <w:tc>
          <w:tcPr>
            <w:tcW w:w="1276" w:type="dxa"/>
          </w:tcPr>
          <w:p w14:paraId="38D8D30F" w14:textId="77777777" w:rsidR="00DA375F" w:rsidRPr="004C4AE3" w:rsidRDefault="00DA375F" w:rsidP="00DA375F">
            <w:pPr>
              <w:rPr>
                <w:rFonts w:ascii="Arial" w:hAnsi="Arial" w:cs="Arial"/>
                <w:sz w:val="20"/>
                <w:szCs w:val="20"/>
              </w:rPr>
            </w:pPr>
          </w:p>
        </w:tc>
      </w:tr>
      <w:tr w:rsidR="00DA375F" w:rsidRPr="004C4AE3" w14:paraId="25EA83A5" w14:textId="77777777" w:rsidTr="008A0D5F">
        <w:trPr>
          <w:trHeight w:val="284"/>
        </w:trPr>
        <w:tc>
          <w:tcPr>
            <w:tcW w:w="790" w:type="dxa"/>
          </w:tcPr>
          <w:p w14:paraId="2B3199AB" w14:textId="1645222E" w:rsidR="00DA375F" w:rsidRPr="004C4AE3" w:rsidRDefault="00DA375F" w:rsidP="00DA375F">
            <w:pPr>
              <w:jc w:val="both"/>
              <w:rPr>
                <w:rFonts w:ascii="Arial" w:hAnsi="Arial" w:cs="Arial"/>
                <w:b/>
                <w:sz w:val="20"/>
                <w:szCs w:val="20"/>
              </w:rPr>
            </w:pPr>
            <w:r>
              <w:rPr>
                <w:rFonts w:ascii="Arial" w:hAnsi="Arial" w:cs="Arial"/>
                <w:b/>
                <w:sz w:val="20"/>
                <w:szCs w:val="20"/>
              </w:rPr>
              <w:t>122</w:t>
            </w:r>
            <w:r w:rsidR="00D21656">
              <w:rPr>
                <w:rFonts w:ascii="Arial" w:hAnsi="Arial" w:cs="Arial"/>
                <w:b/>
                <w:sz w:val="20"/>
                <w:szCs w:val="20"/>
              </w:rPr>
              <w:t>4</w:t>
            </w:r>
          </w:p>
        </w:tc>
        <w:tc>
          <w:tcPr>
            <w:tcW w:w="9275" w:type="dxa"/>
          </w:tcPr>
          <w:p w14:paraId="5C9D1034" w14:textId="77777777" w:rsidR="00DA375F" w:rsidRPr="00280B0D" w:rsidRDefault="00DA375F" w:rsidP="00DA375F">
            <w:pPr>
              <w:rPr>
                <w:rFonts w:ascii="Arial" w:hAnsi="Arial" w:cs="Arial"/>
                <w:b/>
                <w:bCs/>
                <w:sz w:val="20"/>
                <w:szCs w:val="20"/>
                <w:u w:val="single"/>
              </w:rPr>
            </w:pPr>
            <w:r w:rsidRPr="00280B0D">
              <w:rPr>
                <w:rFonts w:ascii="Arial" w:hAnsi="Arial" w:cs="Arial"/>
                <w:b/>
                <w:bCs/>
                <w:sz w:val="20"/>
                <w:szCs w:val="20"/>
                <w:u w:val="single"/>
              </w:rPr>
              <w:t>Planning:</w:t>
            </w:r>
          </w:p>
          <w:p w14:paraId="108380B9" w14:textId="77777777" w:rsidR="00DA375F" w:rsidRPr="00280B0D" w:rsidRDefault="00DA375F" w:rsidP="00DA375F">
            <w:pPr>
              <w:rPr>
                <w:rFonts w:ascii="Arial" w:hAnsi="Arial" w:cs="Arial"/>
                <w:sz w:val="20"/>
                <w:szCs w:val="20"/>
              </w:rPr>
            </w:pPr>
          </w:p>
          <w:p w14:paraId="4C678FEC" w14:textId="77777777" w:rsidR="00DA375F" w:rsidRPr="004F2F1B" w:rsidRDefault="00DA375F" w:rsidP="00DA375F">
            <w:pPr>
              <w:pStyle w:val="ListParagraph"/>
              <w:numPr>
                <w:ilvl w:val="0"/>
                <w:numId w:val="19"/>
              </w:numPr>
              <w:rPr>
                <w:rFonts w:ascii="Arial" w:hAnsi="Arial" w:cs="Arial"/>
                <w:b/>
                <w:bCs/>
                <w:sz w:val="20"/>
                <w:szCs w:val="20"/>
                <w:u w:val="single"/>
              </w:rPr>
            </w:pPr>
            <w:r w:rsidRPr="004F2F1B">
              <w:rPr>
                <w:rFonts w:ascii="Arial" w:hAnsi="Arial" w:cs="Arial"/>
                <w:b/>
                <w:bCs/>
                <w:sz w:val="20"/>
                <w:szCs w:val="20"/>
              </w:rPr>
              <w:t>To receive the list of Planning recommendations since the last meeting (if any)</w:t>
            </w:r>
          </w:p>
          <w:p w14:paraId="28E1085E" w14:textId="538D5A57" w:rsidR="00DA375F" w:rsidRPr="004F2F1B" w:rsidRDefault="00DA375F" w:rsidP="00DA375F">
            <w:pPr>
              <w:rPr>
                <w:rFonts w:ascii="Arial" w:hAnsi="Arial" w:cs="Arial"/>
                <w:b/>
                <w:bCs/>
                <w:sz w:val="20"/>
                <w:szCs w:val="20"/>
                <w:u w:val="single"/>
              </w:rPr>
            </w:pPr>
            <w:r>
              <w:rPr>
                <w:rFonts w:ascii="Arial" w:hAnsi="Arial" w:cs="Arial"/>
                <w:b/>
                <w:bCs/>
                <w:sz w:val="20"/>
                <w:szCs w:val="20"/>
              </w:rPr>
              <w:t xml:space="preserve">ii. </w:t>
            </w:r>
            <w:r w:rsidRPr="004F2F1B">
              <w:rPr>
                <w:rFonts w:ascii="Arial" w:hAnsi="Arial" w:cs="Arial"/>
                <w:b/>
                <w:bCs/>
                <w:sz w:val="20"/>
                <w:szCs w:val="20"/>
              </w:rPr>
              <w:t>To discuss and agree responses not already resolved by Planning Committee plus any other urgent applications received before the meeting:</w:t>
            </w:r>
          </w:p>
        </w:tc>
        <w:tc>
          <w:tcPr>
            <w:tcW w:w="1276" w:type="dxa"/>
          </w:tcPr>
          <w:p w14:paraId="5C0AD06B" w14:textId="77777777" w:rsidR="00DA375F" w:rsidRPr="00280B0D" w:rsidRDefault="00DA375F" w:rsidP="00DA375F">
            <w:pPr>
              <w:rPr>
                <w:rFonts w:ascii="Arial" w:hAnsi="Arial" w:cs="Arial"/>
                <w:sz w:val="20"/>
                <w:szCs w:val="20"/>
              </w:rPr>
            </w:pPr>
          </w:p>
        </w:tc>
      </w:tr>
      <w:tr w:rsidR="00DA375F" w:rsidRPr="004C4AE3" w14:paraId="14E03F9A" w14:textId="77777777" w:rsidTr="006202CE">
        <w:tc>
          <w:tcPr>
            <w:tcW w:w="790" w:type="dxa"/>
          </w:tcPr>
          <w:p w14:paraId="5F061FF1" w14:textId="77777777" w:rsidR="00DA375F" w:rsidRPr="004C4AE3" w:rsidRDefault="00DA375F" w:rsidP="00DA375F">
            <w:pPr>
              <w:jc w:val="both"/>
              <w:rPr>
                <w:rFonts w:ascii="Arial" w:hAnsi="Arial" w:cs="Arial"/>
                <w:b/>
                <w:sz w:val="20"/>
                <w:szCs w:val="20"/>
              </w:rPr>
            </w:pPr>
          </w:p>
        </w:tc>
        <w:tc>
          <w:tcPr>
            <w:tcW w:w="9275" w:type="dxa"/>
          </w:tcPr>
          <w:p w14:paraId="09044988" w14:textId="77777777" w:rsidR="00DA375F" w:rsidRPr="00280B0D" w:rsidRDefault="00DA375F" w:rsidP="00DA375F">
            <w:pPr>
              <w:pStyle w:val="ListParagraph"/>
              <w:spacing w:after="0" w:line="240" w:lineRule="auto"/>
              <w:ind w:left="0"/>
              <w:contextualSpacing w:val="0"/>
              <w:rPr>
                <w:rFonts w:ascii="Arial" w:hAnsi="Arial" w:cs="Arial"/>
                <w:b/>
                <w:bCs/>
                <w:sz w:val="20"/>
                <w:szCs w:val="20"/>
                <w:u w:val="single"/>
              </w:rPr>
            </w:pPr>
          </w:p>
        </w:tc>
        <w:tc>
          <w:tcPr>
            <w:tcW w:w="1276" w:type="dxa"/>
          </w:tcPr>
          <w:p w14:paraId="04859CE2" w14:textId="77777777" w:rsidR="00DA375F" w:rsidRPr="00280B0D" w:rsidRDefault="00DA375F" w:rsidP="00DA375F">
            <w:pPr>
              <w:rPr>
                <w:rFonts w:ascii="Arial" w:hAnsi="Arial" w:cs="Arial"/>
                <w:sz w:val="20"/>
                <w:szCs w:val="20"/>
              </w:rPr>
            </w:pPr>
          </w:p>
        </w:tc>
      </w:tr>
      <w:tr w:rsidR="00DA375F" w:rsidRPr="004C4AE3" w14:paraId="4A7491D0" w14:textId="77777777" w:rsidTr="006202CE">
        <w:tc>
          <w:tcPr>
            <w:tcW w:w="790" w:type="dxa"/>
          </w:tcPr>
          <w:p w14:paraId="7BDBD35B" w14:textId="77777777" w:rsidR="00DA375F" w:rsidRPr="004C4AE3" w:rsidRDefault="00DA375F" w:rsidP="00DA375F">
            <w:pPr>
              <w:jc w:val="both"/>
              <w:rPr>
                <w:rFonts w:ascii="Arial" w:hAnsi="Arial" w:cs="Arial"/>
                <w:b/>
                <w:sz w:val="20"/>
                <w:szCs w:val="20"/>
              </w:rPr>
            </w:pPr>
          </w:p>
        </w:tc>
        <w:tc>
          <w:tcPr>
            <w:tcW w:w="9275" w:type="dxa"/>
          </w:tcPr>
          <w:p w14:paraId="3B483CED" w14:textId="65C3BBB1" w:rsidR="00DA375F" w:rsidRPr="00280B0D" w:rsidRDefault="00DA375F" w:rsidP="00DA375F">
            <w:pPr>
              <w:rPr>
                <w:rFonts w:ascii="Arial" w:hAnsi="Arial" w:cs="Arial"/>
                <w:sz w:val="20"/>
                <w:szCs w:val="20"/>
              </w:rPr>
            </w:pPr>
            <w:r w:rsidRPr="00280B0D">
              <w:rPr>
                <w:rFonts w:ascii="Arial" w:hAnsi="Arial" w:cs="Arial"/>
                <w:iCs/>
                <w:sz w:val="20"/>
                <w:szCs w:val="20"/>
                <w:lang w:val="en"/>
              </w:rPr>
              <w:t>i.</w:t>
            </w:r>
            <w:r w:rsidRPr="00280B0D">
              <w:rPr>
                <w:rFonts w:ascii="Arial" w:hAnsi="Arial" w:cs="Arial"/>
                <w:iCs/>
                <w:sz w:val="20"/>
                <w:szCs w:val="20"/>
                <w:lang w:val="en"/>
              </w:rPr>
              <w:tab/>
              <w:t>Please see detail appended at the end of these minutes</w:t>
            </w:r>
          </w:p>
        </w:tc>
        <w:tc>
          <w:tcPr>
            <w:tcW w:w="1276" w:type="dxa"/>
          </w:tcPr>
          <w:p w14:paraId="5D56151B" w14:textId="0054CC72" w:rsidR="00DA375F" w:rsidRPr="00280B0D" w:rsidRDefault="00DA375F" w:rsidP="00DA375F">
            <w:pPr>
              <w:rPr>
                <w:rFonts w:ascii="Arial" w:hAnsi="Arial" w:cs="Arial"/>
                <w:sz w:val="20"/>
                <w:szCs w:val="20"/>
              </w:rPr>
            </w:pPr>
          </w:p>
        </w:tc>
      </w:tr>
      <w:tr w:rsidR="00DA375F" w:rsidRPr="004C4AE3" w14:paraId="146868F6" w14:textId="77777777" w:rsidTr="006202CE">
        <w:tc>
          <w:tcPr>
            <w:tcW w:w="790" w:type="dxa"/>
          </w:tcPr>
          <w:p w14:paraId="04A150AE" w14:textId="77777777" w:rsidR="00DA375F" w:rsidRPr="004C4AE3" w:rsidRDefault="00DA375F" w:rsidP="00DA375F">
            <w:pPr>
              <w:jc w:val="both"/>
              <w:rPr>
                <w:rFonts w:ascii="Arial" w:hAnsi="Arial" w:cs="Arial"/>
                <w:b/>
                <w:sz w:val="20"/>
                <w:szCs w:val="20"/>
              </w:rPr>
            </w:pPr>
          </w:p>
        </w:tc>
        <w:tc>
          <w:tcPr>
            <w:tcW w:w="9275" w:type="dxa"/>
          </w:tcPr>
          <w:p w14:paraId="21C61EB7" w14:textId="77777777" w:rsidR="00DA375F" w:rsidRPr="003E7EA9" w:rsidRDefault="00DA375F" w:rsidP="00DA375F">
            <w:pPr>
              <w:rPr>
                <w:rFonts w:ascii="Arial" w:hAnsi="Arial" w:cs="Arial"/>
                <w:iCs/>
                <w:sz w:val="20"/>
                <w:szCs w:val="20"/>
                <w:lang w:val="en"/>
              </w:rPr>
            </w:pPr>
            <w:r w:rsidRPr="003E7EA9">
              <w:rPr>
                <w:rFonts w:ascii="Arial" w:hAnsi="Arial" w:cs="Arial"/>
                <w:iCs/>
                <w:sz w:val="20"/>
                <w:szCs w:val="20"/>
                <w:lang w:val="en"/>
              </w:rPr>
              <w:t>ii.</w:t>
            </w:r>
            <w:r w:rsidRPr="003E7EA9">
              <w:rPr>
                <w:rFonts w:ascii="Arial" w:hAnsi="Arial" w:cs="Arial"/>
                <w:iCs/>
                <w:sz w:val="20"/>
                <w:szCs w:val="20"/>
                <w:lang w:val="en"/>
              </w:rPr>
              <w:tab/>
            </w:r>
          </w:p>
          <w:p w14:paraId="1C9025F3" w14:textId="77777777" w:rsidR="00DA375F" w:rsidRPr="003E7EA9" w:rsidRDefault="00DA375F" w:rsidP="00DA375F">
            <w:pPr>
              <w:rPr>
                <w:rFonts w:ascii="Arial" w:hAnsi="Arial" w:cs="Arial"/>
                <w:b/>
                <w:bCs/>
                <w:iCs/>
                <w:sz w:val="20"/>
                <w:szCs w:val="20"/>
                <w:lang w:val="en"/>
              </w:rPr>
            </w:pPr>
          </w:p>
          <w:p w14:paraId="21047368" w14:textId="3FA99515" w:rsidR="00DA375F" w:rsidRPr="003E7EA9" w:rsidRDefault="00DA375F" w:rsidP="00DA375F">
            <w:pPr>
              <w:rPr>
                <w:b/>
                <w:bCs/>
                <w:sz w:val="22"/>
                <w:szCs w:val="22"/>
                <w:lang w:val="en-US"/>
              </w:rPr>
            </w:pPr>
            <w:r w:rsidRPr="003E7EA9">
              <w:rPr>
                <w:rFonts w:ascii="Arial" w:hAnsi="Arial" w:cs="Arial"/>
                <w:b/>
                <w:bCs/>
                <w:iCs/>
                <w:sz w:val="20"/>
                <w:szCs w:val="20"/>
                <w:lang w:val="en"/>
              </w:rPr>
              <w:t xml:space="preserve">             </w:t>
            </w:r>
            <w:r w:rsidRPr="003E7EA9">
              <w:rPr>
                <w:b/>
                <w:bCs/>
                <w:sz w:val="22"/>
                <w:szCs w:val="22"/>
              </w:rPr>
              <w:t>2</w:t>
            </w:r>
            <w:r w:rsidR="00315BB8" w:rsidRPr="0020015E">
              <w:rPr>
                <w:b/>
                <w:bCs/>
                <w:sz w:val="22"/>
                <w:szCs w:val="22"/>
                <w:lang w:val="en-US"/>
              </w:rPr>
              <w:t>1/00573/HOUSE</w:t>
            </w:r>
            <w:r w:rsidR="00315BB8" w:rsidRPr="003E7EA9">
              <w:rPr>
                <w:b/>
                <w:bCs/>
                <w:sz w:val="22"/>
                <w:szCs w:val="22"/>
                <w:lang w:val="en-US"/>
              </w:rPr>
              <w:t xml:space="preserve"> 151 Bourne Road, Pangbourne, Reading, RG8 7JT</w:t>
            </w:r>
          </w:p>
          <w:p w14:paraId="3ECEC27F" w14:textId="6B1D2B75" w:rsidR="00DA375F" w:rsidRPr="003E7EA9" w:rsidRDefault="00DA375F" w:rsidP="00DA375F">
            <w:pPr>
              <w:rPr>
                <w:b/>
                <w:bCs/>
                <w:sz w:val="22"/>
                <w:szCs w:val="22"/>
              </w:rPr>
            </w:pPr>
            <w:r w:rsidRPr="003E7EA9">
              <w:rPr>
                <w:b/>
                <w:bCs/>
                <w:sz w:val="22"/>
                <w:szCs w:val="22"/>
              </w:rPr>
              <w:t xml:space="preserve">             </w:t>
            </w:r>
            <w:r w:rsidR="00315BB8" w:rsidRPr="003E7EA9">
              <w:rPr>
                <w:b/>
                <w:bCs/>
                <w:sz w:val="22"/>
                <w:szCs w:val="22"/>
                <w:lang w:val="en-US"/>
              </w:rPr>
              <w:t>21/00681/HOUSE 1 Thames Villas, Thames Avenue, Pangbourne, Reading RG8 7BY</w:t>
            </w:r>
          </w:p>
          <w:p w14:paraId="73A77927" w14:textId="578A64B7" w:rsidR="00DA375F" w:rsidRPr="003E7EA9" w:rsidRDefault="00DA375F" w:rsidP="00DA375F">
            <w:pPr>
              <w:rPr>
                <w:b/>
                <w:bCs/>
                <w:sz w:val="22"/>
                <w:szCs w:val="22"/>
              </w:rPr>
            </w:pPr>
            <w:r w:rsidRPr="003E7EA9">
              <w:rPr>
                <w:b/>
                <w:bCs/>
                <w:sz w:val="22"/>
                <w:szCs w:val="22"/>
              </w:rPr>
              <w:t xml:space="preserve">             </w:t>
            </w:r>
            <w:r w:rsidR="00315BB8" w:rsidRPr="003E7EA9">
              <w:rPr>
                <w:b/>
                <w:bCs/>
                <w:sz w:val="22"/>
                <w:szCs w:val="22"/>
                <w:lang w:val="en-US"/>
              </w:rPr>
              <w:t>21/00664/HOUSE</w:t>
            </w:r>
            <w:r w:rsidR="00315BB8" w:rsidRPr="003E7EA9">
              <w:rPr>
                <w:b/>
                <w:bCs/>
                <w:sz w:val="22"/>
                <w:szCs w:val="22"/>
              </w:rPr>
              <w:t xml:space="preserve"> </w:t>
            </w:r>
            <w:r w:rsidR="00315BB8" w:rsidRPr="003E7EA9">
              <w:rPr>
                <w:b/>
                <w:bCs/>
                <w:sz w:val="22"/>
                <w:szCs w:val="22"/>
                <w:lang w:val="en-US"/>
              </w:rPr>
              <w:t>1 Horseshoe Road, Pangbourne, Reading, RG8 7JQ</w:t>
            </w:r>
          </w:p>
          <w:p w14:paraId="74287E05" w14:textId="1CF54BA0" w:rsidR="00DA375F" w:rsidRPr="003E7EA9" w:rsidRDefault="00DA375F" w:rsidP="00315BB8">
            <w:pPr>
              <w:ind w:left="2511" w:hanging="2511"/>
              <w:rPr>
                <w:b/>
                <w:bCs/>
                <w:sz w:val="22"/>
                <w:szCs w:val="22"/>
              </w:rPr>
            </w:pPr>
            <w:r w:rsidRPr="003E7EA9">
              <w:rPr>
                <w:b/>
                <w:bCs/>
                <w:sz w:val="22"/>
                <w:szCs w:val="22"/>
              </w:rPr>
              <w:t xml:space="preserve">             </w:t>
            </w:r>
            <w:r w:rsidR="00315BB8" w:rsidRPr="003E7EA9">
              <w:rPr>
                <w:b/>
                <w:bCs/>
                <w:sz w:val="22"/>
                <w:szCs w:val="22"/>
                <w:lang w:val="en-US"/>
              </w:rPr>
              <w:t>21/00751/HOUSE Summerlea Grange, Road Known As Theale Road, Tidmarsh,           Reading, West Berkshire RG8 8ES</w:t>
            </w:r>
          </w:p>
          <w:p w14:paraId="459F5F67" w14:textId="4FAD1499" w:rsidR="00DA375F" w:rsidRPr="003E7EA9" w:rsidRDefault="00DA375F" w:rsidP="00DA375F">
            <w:pPr>
              <w:rPr>
                <w:b/>
                <w:bCs/>
                <w:sz w:val="22"/>
                <w:szCs w:val="22"/>
              </w:rPr>
            </w:pPr>
            <w:r w:rsidRPr="003E7EA9">
              <w:rPr>
                <w:b/>
                <w:bCs/>
                <w:sz w:val="22"/>
                <w:szCs w:val="22"/>
              </w:rPr>
              <w:t xml:space="preserve">             </w:t>
            </w:r>
            <w:r w:rsidR="00315BB8" w:rsidRPr="003E7EA9">
              <w:rPr>
                <w:b/>
                <w:bCs/>
                <w:sz w:val="22"/>
                <w:szCs w:val="22"/>
                <w:lang w:val="en-US"/>
              </w:rPr>
              <w:t>21/00700/FUL 3 Croft Drive, Pangbourne, Reading, West Berkshire RG8 8AN</w:t>
            </w:r>
          </w:p>
          <w:p w14:paraId="3BA0E05A" w14:textId="3A9DB4F2" w:rsidR="000138DE" w:rsidRPr="000138DE" w:rsidRDefault="00DA375F" w:rsidP="00DA375F">
            <w:pPr>
              <w:rPr>
                <w:b/>
                <w:bCs/>
                <w:sz w:val="22"/>
                <w:szCs w:val="22"/>
              </w:rPr>
            </w:pPr>
            <w:r w:rsidRPr="003E7EA9">
              <w:rPr>
                <w:b/>
                <w:bCs/>
                <w:sz w:val="22"/>
                <w:szCs w:val="22"/>
              </w:rPr>
              <w:t xml:space="preserve">             </w:t>
            </w:r>
          </w:p>
        </w:tc>
        <w:tc>
          <w:tcPr>
            <w:tcW w:w="1276" w:type="dxa"/>
          </w:tcPr>
          <w:p w14:paraId="6A6FF01D" w14:textId="77777777" w:rsidR="00DA375F" w:rsidRPr="003E7EA9" w:rsidRDefault="00DA375F" w:rsidP="00DA375F">
            <w:pPr>
              <w:rPr>
                <w:bCs/>
                <w:iCs/>
                <w:sz w:val="18"/>
                <w:szCs w:val="18"/>
                <w:lang w:val="en"/>
              </w:rPr>
            </w:pPr>
            <w:r w:rsidRPr="003E7EA9">
              <w:rPr>
                <w:rFonts w:ascii="Arial" w:hAnsi="Arial" w:cs="Arial"/>
                <w:b/>
                <w:bCs/>
                <w:sz w:val="20"/>
                <w:szCs w:val="20"/>
                <w:u w:val="single"/>
              </w:rPr>
              <w:t>Comment</w:t>
            </w:r>
            <w:r w:rsidRPr="003E7EA9">
              <w:rPr>
                <w:bCs/>
                <w:iCs/>
                <w:sz w:val="18"/>
                <w:szCs w:val="18"/>
                <w:lang w:val="en"/>
              </w:rPr>
              <w:t xml:space="preserve"> </w:t>
            </w:r>
          </w:p>
          <w:p w14:paraId="4640F2DF" w14:textId="77777777" w:rsidR="00DA375F" w:rsidRPr="003E7EA9" w:rsidRDefault="00DA375F" w:rsidP="00DA375F">
            <w:pPr>
              <w:rPr>
                <w:bCs/>
                <w:iCs/>
                <w:sz w:val="18"/>
                <w:szCs w:val="18"/>
                <w:lang w:val="en"/>
              </w:rPr>
            </w:pPr>
          </w:p>
          <w:p w14:paraId="48DA22C2" w14:textId="77777777" w:rsidR="00DA375F" w:rsidRPr="003E7EA9" w:rsidRDefault="00DA375F" w:rsidP="00DA375F">
            <w:pPr>
              <w:rPr>
                <w:bCs/>
                <w:iCs/>
                <w:sz w:val="4"/>
                <w:szCs w:val="4"/>
                <w:lang w:val="en"/>
              </w:rPr>
            </w:pPr>
          </w:p>
          <w:p w14:paraId="29BCA851" w14:textId="62F76B3E" w:rsidR="00DA375F" w:rsidRPr="003E7EA9" w:rsidRDefault="00DA375F" w:rsidP="00DA375F">
            <w:pPr>
              <w:rPr>
                <w:bCs/>
                <w:iCs/>
                <w:sz w:val="18"/>
                <w:szCs w:val="18"/>
                <w:lang w:val="en"/>
              </w:rPr>
            </w:pPr>
            <w:r w:rsidRPr="003E7EA9">
              <w:rPr>
                <w:bCs/>
                <w:iCs/>
                <w:sz w:val="18"/>
                <w:szCs w:val="18"/>
                <w:lang w:val="en"/>
              </w:rPr>
              <w:t>Objection</w:t>
            </w:r>
          </w:p>
          <w:p w14:paraId="4591F442" w14:textId="77777777" w:rsidR="00DA375F" w:rsidRPr="003E7EA9" w:rsidRDefault="00DA375F" w:rsidP="00DA375F">
            <w:pPr>
              <w:rPr>
                <w:bCs/>
                <w:iCs/>
                <w:sz w:val="4"/>
                <w:szCs w:val="4"/>
                <w:lang w:val="en"/>
              </w:rPr>
            </w:pPr>
          </w:p>
          <w:p w14:paraId="0B5450BC" w14:textId="77777777" w:rsidR="00DA375F" w:rsidRPr="003E7EA9" w:rsidRDefault="00DA375F" w:rsidP="00DA375F">
            <w:pPr>
              <w:rPr>
                <w:bCs/>
                <w:iCs/>
                <w:sz w:val="4"/>
                <w:szCs w:val="4"/>
                <w:lang w:val="en"/>
              </w:rPr>
            </w:pPr>
          </w:p>
          <w:p w14:paraId="2AA5AF25" w14:textId="77777777" w:rsidR="00DA375F" w:rsidRPr="003E7EA9" w:rsidRDefault="00DA375F" w:rsidP="00DA375F">
            <w:pPr>
              <w:rPr>
                <w:bCs/>
                <w:iCs/>
                <w:sz w:val="18"/>
                <w:szCs w:val="18"/>
                <w:lang w:val="en"/>
              </w:rPr>
            </w:pPr>
            <w:r w:rsidRPr="003E7EA9">
              <w:rPr>
                <w:bCs/>
                <w:iCs/>
                <w:sz w:val="18"/>
                <w:szCs w:val="18"/>
                <w:lang w:val="en"/>
              </w:rPr>
              <w:t xml:space="preserve">No Objection </w:t>
            </w:r>
          </w:p>
          <w:p w14:paraId="28AE3103" w14:textId="77777777" w:rsidR="003E7EA9" w:rsidRPr="003E7EA9" w:rsidRDefault="003E7EA9" w:rsidP="00DA375F">
            <w:pPr>
              <w:rPr>
                <w:bCs/>
                <w:iCs/>
                <w:sz w:val="4"/>
                <w:szCs w:val="4"/>
                <w:lang w:val="en"/>
              </w:rPr>
            </w:pPr>
          </w:p>
          <w:p w14:paraId="3CA9FE16" w14:textId="4A93F1C0" w:rsidR="00DA375F" w:rsidRPr="003E7EA9" w:rsidRDefault="003E7EA9" w:rsidP="00DA375F">
            <w:pPr>
              <w:rPr>
                <w:bCs/>
                <w:iCs/>
                <w:sz w:val="18"/>
                <w:szCs w:val="18"/>
                <w:lang w:val="en"/>
              </w:rPr>
            </w:pPr>
            <w:r w:rsidRPr="003E7EA9">
              <w:rPr>
                <w:bCs/>
                <w:iCs/>
                <w:sz w:val="18"/>
                <w:szCs w:val="18"/>
                <w:lang w:val="en"/>
              </w:rPr>
              <w:t xml:space="preserve">No </w:t>
            </w:r>
            <w:r w:rsidR="00DA375F" w:rsidRPr="003E7EA9">
              <w:rPr>
                <w:bCs/>
                <w:iCs/>
                <w:sz w:val="18"/>
                <w:szCs w:val="18"/>
                <w:lang w:val="en"/>
              </w:rPr>
              <w:t>Objection</w:t>
            </w:r>
          </w:p>
          <w:p w14:paraId="608557E6" w14:textId="77777777" w:rsidR="00DA375F" w:rsidRPr="003E7EA9" w:rsidRDefault="00DA375F" w:rsidP="00DA375F">
            <w:pPr>
              <w:rPr>
                <w:bCs/>
                <w:iCs/>
                <w:sz w:val="2"/>
                <w:szCs w:val="2"/>
                <w:lang w:val="en"/>
              </w:rPr>
            </w:pPr>
          </w:p>
          <w:p w14:paraId="097EDFC8" w14:textId="4EC0846B" w:rsidR="00DA375F" w:rsidRPr="003E7EA9" w:rsidRDefault="00DA375F" w:rsidP="00DA375F">
            <w:pPr>
              <w:rPr>
                <w:bCs/>
                <w:iCs/>
                <w:sz w:val="4"/>
                <w:szCs w:val="4"/>
                <w:lang w:val="en"/>
              </w:rPr>
            </w:pPr>
          </w:p>
          <w:p w14:paraId="60175161" w14:textId="77777777" w:rsidR="00DA375F" w:rsidRPr="003E7EA9" w:rsidRDefault="00DA375F" w:rsidP="00DA375F">
            <w:pPr>
              <w:rPr>
                <w:bCs/>
                <w:iCs/>
                <w:sz w:val="18"/>
                <w:szCs w:val="18"/>
                <w:lang w:val="en"/>
              </w:rPr>
            </w:pPr>
            <w:r w:rsidRPr="003E7EA9">
              <w:rPr>
                <w:bCs/>
                <w:iCs/>
                <w:sz w:val="18"/>
                <w:szCs w:val="18"/>
                <w:lang w:val="en"/>
              </w:rPr>
              <w:t>No Objection</w:t>
            </w:r>
          </w:p>
          <w:p w14:paraId="4D64C875" w14:textId="77777777" w:rsidR="00DA375F" w:rsidRPr="003E7EA9" w:rsidRDefault="00DA375F" w:rsidP="00DA375F">
            <w:pPr>
              <w:rPr>
                <w:bCs/>
                <w:iCs/>
                <w:sz w:val="4"/>
                <w:szCs w:val="4"/>
                <w:lang w:val="en"/>
              </w:rPr>
            </w:pPr>
          </w:p>
          <w:p w14:paraId="7F6471FA" w14:textId="77777777" w:rsidR="003E7EA9" w:rsidRPr="003E7EA9" w:rsidRDefault="003E7EA9" w:rsidP="00DA375F">
            <w:pPr>
              <w:rPr>
                <w:bCs/>
                <w:iCs/>
                <w:sz w:val="18"/>
                <w:szCs w:val="18"/>
                <w:lang w:val="en"/>
              </w:rPr>
            </w:pPr>
          </w:p>
          <w:p w14:paraId="0B879116" w14:textId="3D9B06E6" w:rsidR="00DA375F" w:rsidRPr="003E7EA9" w:rsidRDefault="00DA375F" w:rsidP="00DA375F">
            <w:pPr>
              <w:rPr>
                <w:bCs/>
                <w:iCs/>
                <w:sz w:val="18"/>
                <w:szCs w:val="18"/>
                <w:lang w:val="en"/>
              </w:rPr>
            </w:pPr>
            <w:r w:rsidRPr="003E7EA9">
              <w:rPr>
                <w:bCs/>
                <w:iCs/>
                <w:sz w:val="18"/>
                <w:szCs w:val="18"/>
                <w:lang w:val="en"/>
              </w:rPr>
              <w:t>Objection</w:t>
            </w:r>
          </w:p>
          <w:p w14:paraId="223DA9A8" w14:textId="77777777" w:rsidR="00DA375F" w:rsidRPr="003E7EA9" w:rsidRDefault="00DA375F" w:rsidP="00DA375F">
            <w:pPr>
              <w:rPr>
                <w:bCs/>
                <w:iCs/>
                <w:sz w:val="4"/>
                <w:szCs w:val="4"/>
                <w:lang w:val="en"/>
              </w:rPr>
            </w:pPr>
          </w:p>
          <w:p w14:paraId="25CBBEEE" w14:textId="7A57E2B1" w:rsidR="00DA375F" w:rsidRPr="003E7EA9" w:rsidRDefault="00DA375F" w:rsidP="00DA375F">
            <w:pPr>
              <w:rPr>
                <w:rFonts w:ascii="Arial" w:hAnsi="Arial" w:cs="Arial"/>
                <w:sz w:val="20"/>
                <w:szCs w:val="20"/>
              </w:rPr>
            </w:pPr>
          </w:p>
        </w:tc>
      </w:tr>
      <w:tr w:rsidR="00DA375F" w:rsidRPr="004C4AE3" w14:paraId="46D3501F" w14:textId="77777777" w:rsidTr="006202CE">
        <w:tc>
          <w:tcPr>
            <w:tcW w:w="790" w:type="dxa"/>
          </w:tcPr>
          <w:p w14:paraId="2176E0A5" w14:textId="422BDEAE" w:rsidR="00DA375F" w:rsidRPr="004C4AE3" w:rsidRDefault="00DA375F" w:rsidP="00DA375F">
            <w:pPr>
              <w:jc w:val="both"/>
              <w:rPr>
                <w:rFonts w:ascii="Arial" w:hAnsi="Arial" w:cs="Arial"/>
                <w:b/>
                <w:sz w:val="20"/>
                <w:szCs w:val="20"/>
              </w:rPr>
            </w:pPr>
            <w:r>
              <w:rPr>
                <w:rFonts w:ascii="Arial" w:hAnsi="Arial" w:cs="Arial"/>
                <w:b/>
                <w:sz w:val="20"/>
                <w:szCs w:val="20"/>
              </w:rPr>
              <w:t>122</w:t>
            </w:r>
            <w:r w:rsidR="00D21656">
              <w:rPr>
                <w:rFonts w:ascii="Arial" w:hAnsi="Arial" w:cs="Arial"/>
                <w:b/>
                <w:sz w:val="20"/>
                <w:szCs w:val="20"/>
              </w:rPr>
              <w:t>5</w:t>
            </w:r>
          </w:p>
        </w:tc>
        <w:tc>
          <w:tcPr>
            <w:tcW w:w="9275" w:type="dxa"/>
          </w:tcPr>
          <w:p w14:paraId="1F268B69" w14:textId="77777777" w:rsidR="00DA375F" w:rsidRPr="001C476F" w:rsidRDefault="00DA375F" w:rsidP="00DA375F">
            <w:pPr>
              <w:rPr>
                <w:b/>
                <w:bCs/>
                <w:lang w:val="en"/>
              </w:rPr>
            </w:pPr>
            <w:r w:rsidRPr="00C724AC">
              <w:rPr>
                <w:rFonts w:ascii="Arial" w:hAnsi="Arial" w:cs="Arial"/>
                <w:b/>
                <w:bCs/>
                <w:sz w:val="20"/>
                <w:szCs w:val="20"/>
              </w:rPr>
              <w:t>Financ</w:t>
            </w:r>
            <w:r w:rsidRPr="00220027">
              <w:rPr>
                <w:rFonts w:ascii="Arial" w:hAnsi="Arial" w:cs="Arial"/>
                <w:b/>
                <w:bCs/>
                <w:sz w:val="20"/>
                <w:szCs w:val="20"/>
              </w:rPr>
              <w:t>e</w:t>
            </w:r>
          </w:p>
          <w:p w14:paraId="24BF058D" w14:textId="0496607B" w:rsidR="00DA375F" w:rsidRPr="001C476F" w:rsidRDefault="00DA375F" w:rsidP="00DA375F">
            <w:pPr>
              <w:numPr>
                <w:ilvl w:val="1"/>
                <w:numId w:val="7"/>
              </w:numPr>
              <w:rPr>
                <w:rFonts w:ascii="Arial" w:hAnsi="Arial" w:cs="Arial"/>
                <w:b/>
                <w:bCs/>
                <w:sz w:val="20"/>
                <w:szCs w:val="20"/>
              </w:rPr>
            </w:pPr>
            <w:r w:rsidRPr="001C476F">
              <w:rPr>
                <w:rFonts w:ascii="Arial" w:hAnsi="Arial" w:cs="Arial"/>
                <w:b/>
                <w:bCs/>
                <w:sz w:val="20"/>
                <w:szCs w:val="20"/>
              </w:rPr>
              <w:t xml:space="preserve">To </w:t>
            </w:r>
            <w:r w:rsidRPr="001C476F">
              <w:rPr>
                <w:rFonts w:ascii="Arial" w:hAnsi="Arial" w:cs="Arial"/>
                <w:b/>
                <w:bCs/>
                <w:sz w:val="20"/>
                <w:szCs w:val="20"/>
                <w:u w:val="single"/>
              </w:rPr>
              <w:t>RESOLVE to APPROVE</w:t>
            </w:r>
            <w:r w:rsidRPr="001C476F">
              <w:rPr>
                <w:rFonts w:ascii="Arial" w:hAnsi="Arial" w:cs="Arial"/>
                <w:b/>
                <w:bCs/>
                <w:sz w:val="20"/>
                <w:szCs w:val="20"/>
              </w:rPr>
              <w:t xml:space="preserve"> Accounts reconciliation as at </w:t>
            </w:r>
            <w:r>
              <w:rPr>
                <w:rFonts w:ascii="Arial" w:hAnsi="Arial" w:cs="Arial"/>
                <w:b/>
                <w:bCs/>
                <w:sz w:val="20"/>
                <w:szCs w:val="20"/>
              </w:rPr>
              <w:t>31st</w:t>
            </w:r>
            <w:r w:rsidRPr="001C476F">
              <w:rPr>
                <w:rFonts w:ascii="Arial" w:hAnsi="Arial" w:cs="Arial"/>
                <w:b/>
                <w:bCs/>
                <w:sz w:val="20"/>
                <w:szCs w:val="20"/>
              </w:rPr>
              <w:t xml:space="preserve"> </w:t>
            </w:r>
            <w:r>
              <w:rPr>
                <w:rFonts w:ascii="Arial" w:hAnsi="Arial" w:cs="Arial"/>
                <w:b/>
                <w:bCs/>
                <w:sz w:val="20"/>
                <w:szCs w:val="20"/>
              </w:rPr>
              <w:t>March</w:t>
            </w:r>
            <w:r w:rsidRPr="001C476F">
              <w:rPr>
                <w:rFonts w:ascii="Arial" w:hAnsi="Arial" w:cs="Arial"/>
                <w:b/>
                <w:bCs/>
                <w:sz w:val="20"/>
                <w:szCs w:val="20"/>
              </w:rPr>
              <w:t xml:space="preserve"> 202</w:t>
            </w:r>
            <w:r>
              <w:rPr>
                <w:rFonts w:ascii="Arial" w:hAnsi="Arial" w:cs="Arial"/>
                <w:b/>
                <w:bCs/>
                <w:sz w:val="20"/>
                <w:szCs w:val="20"/>
              </w:rPr>
              <w:t>1</w:t>
            </w:r>
            <w:r w:rsidRPr="001C476F">
              <w:rPr>
                <w:rFonts w:ascii="Arial" w:hAnsi="Arial" w:cs="Arial"/>
                <w:b/>
                <w:bCs/>
                <w:sz w:val="20"/>
                <w:szCs w:val="20"/>
              </w:rPr>
              <w:t xml:space="preserve"> </w:t>
            </w:r>
          </w:p>
          <w:p w14:paraId="540717C8" w14:textId="77777777" w:rsidR="00E433FF" w:rsidRPr="00E433FF" w:rsidRDefault="00DA375F" w:rsidP="00E433FF">
            <w:pPr>
              <w:numPr>
                <w:ilvl w:val="1"/>
                <w:numId w:val="7"/>
              </w:numPr>
              <w:rPr>
                <w:rFonts w:ascii="Arial" w:hAnsi="Arial" w:cs="Arial"/>
                <w:b/>
                <w:bCs/>
                <w:sz w:val="20"/>
                <w:szCs w:val="20"/>
              </w:rPr>
            </w:pPr>
            <w:r w:rsidRPr="001C476F">
              <w:rPr>
                <w:rFonts w:ascii="Arial" w:hAnsi="Arial" w:cs="Arial"/>
                <w:b/>
                <w:bCs/>
                <w:sz w:val="20"/>
                <w:szCs w:val="20"/>
              </w:rPr>
              <w:t xml:space="preserve">To </w:t>
            </w:r>
            <w:r w:rsidRPr="001C476F">
              <w:rPr>
                <w:rFonts w:ascii="Arial" w:hAnsi="Arial" w:cs="Arial"/>
                <w:b/>
                <w:bCs/>
                <w:sz w:val="20"/>
                <w:szCs w:val="20"/>
                <w:u w:val="single"/>
              </w:rPr>
              <w:t>RESOLVE to APPROVE</w:t>
            </w:r>
            <w:r w:rsidRPr="001C476F">
              <w:rPr>
                <w:rFonts w:ascii="Arial" w:hAnsi="Arial" w:cs="Arial"/>
                <w:b/>
                <w:bCs/>
                <w:sz w:val="20"/>
                <w:szCs w:val="20"/>
              </w:rPr>
              <w:t xml:space="preserve"> expenditure for payment in </w:t>
            </w:r>
            <w:r>
              <w:rPr>
                <w:rFonts w:ascii="Arial" w:hAnsi="Arial" w:cs="Arial"/>
                <w:b/>
                <w:bCs/>
                <w:sz w:val="20"/>
                <w:szCs w:val="20"/>
              </w:rPr>
              <w:t>April</w:t>
            </w:r>
            <w:r w:rsidRPr="001C476F">
              <w:rPr>
                <w:rFonts w:ascii="Arial" w:hAnsi="Arial" w:cs="Arial"/>
                <w:b/>
                <w:bCs/>
                <w:sz w:val="20"/>
                <w:szCs w:val="20"/>
              </w:rPr>
              <w:t xml:space="preserve"> 2021 </w:t>
            </w:r>
            <w:r w:rsidRPr="00CD3D8F">
              <w:rPr>
                <w:rFonts w:ascii="Arial" w:hAnsi="Arial" w:cs="Arial"/>
                <w:b/>
                <w:bCs/>
                <w:sz w:val="20"/>
                <w:szCs w:val="20"/>
              </w:rPr>
              <w:t xml:space="preserve"> </w:t>
            </w:r>
          </w:p>
          <w:p w14:paraId="2F283A62" w14:textId="77777777" w:rsidR="00E433FF" w:rsidRPr="00E433FF" w:rsidRDefault="00E433FF" w:rsidP="00E433FF">
            <w:pPr>
              <w:numPr>
                <w:ilvl w:val="1"/>
                <w:numId w:val="7"/>
              </w:numPr>
              <w:rPr>
                <w:rFonts w:ascii="Arial" w:hAnsi="Arial" w:cs="Arial"/>
                <w:b/>
                <w:bCs/>
                <w:sz w:val="20"/>
                <w:szCs w:val="20"/>
              </w:rPr>
            </w:pPr>
            <w:r w:rsidRPr="00E433FF">
              <w:rPr>
                <w:rFonts w:ascii="Arial" w:hAnsi="Arial" w:cs="Arial"/>
                <w:b/>
                <w:bCs/>
                <w:sz w:val="20"/>
                <w:szCs w:val="20"/>
              </w:rPr>
              <w:t xml:space="preserve">To retrospectively APPROVE emergency expenditure on repairs at the Public Conveniences </w:t>
            </w:r>
          </w:p>
          <w:p w14:paraId="35549C91" w14:textId="77777777" w:rsidR="00E433FF" w:rsidRPr="00E433FF" w:rsidRDefault="00E433FF" w:rsidP="00E433FF">
            <w:pPr>
              <w:numPr>
                <w:ilvl w:val="1"/>
                <w:numId w:val="7"/>
              </w:numPr>
              <w:rPr>
                <w:rFonts w:ascii="Arial" w:hAnsi="Arial" w:cs="Arial"/>
                <w:b/>
                <w:bCs/>
                <w:sz w:val="20"/>
                <w:szCs w:val="20"/>
              </w:rPr>
            </w:pPr>
            <w:r w:rsidRPr="00E433FF">
              <w:rPr>
                <w:rFonts w:ascii="Arial" w:hAnsi="Arial" w:cs="Arial"/>
                <w:b/>
                <w:bCs/>
                <w:sz w:val="20"/>
                <w:szCs w:val="20"/>
              </w:rPr>
              <w:t>To retrospectively APPROVE emergency works to fill in hedge line at Recreation Ground</w:t>
            </w:r>
          </w:p>
          <w:p w14:paraId="6894EED5" w14:textId="0A072DC9" w:rsidR="00DA375F" w:rsidRPr="008A0D5F" w:rsidRDefault="00DA375F" w:rsidP="00E433FF">
            <w:pPr>
              <w:ind w:left="1440"/>
              <w:rPr>
                <w:rFonts w:ascii="Arial" w:hAnsi="Arial" w:cs="Arial"/>
                <w:b/>
                <w:bCs/>
                <w:sz w:val="20"/>
                <w:szCs w:val="20"/>
              </w:rPr>
            </w:pPr>
          </w:p>
        </w:tc>
        <w:tc>
          <w:tcPr>
            <w:tcW w:w="1276" w:type="dxa"/>
          </w:tcPr>
          <w:p w14:paraId="349B59DD" w14:textId="77777777" w:rsidR="00DA375F" w:rsidRPr="00EE5693" w:rsidRDefault="00DA375F" w:rsidP="00DA375F">
            <w:pPr>
              <w:rPr>
                <w:bCs/>
                <w:iCs/>
                <w:sz w:val="18"/>
                <w:szCs w:val="18"/>
                <w:lang w:val="en"/>
              </w:rPr>
            </w:pPr>
          </w:p>
        </w:tc>
      </w:tr>
      <w:tr w:rsidR="00DA375F" w:rsidRPr="004C4AE3" w14:paraId="48856608" w14:textId="77777777" w:rsidTr="006202CE">
        <w:tc>
          <w:tcPr>
            <w:tcW w:w="790" w:type="dxa"/>
          </w:tcPr>
          <w:p w14:paraId="33FFCC95" w14:textId="77777777" w:rsidR="00DA375F" w:rsidRPr="004C4AE3" w:rsidRDefault="00DA375F" w:rsidP="00DA375F">
            <w:pPr>
              <w:jc w:val="both"/>
              <w:rPr>
                <w:rFonts w:ascii="Arial" w:hAnsi="Arial" w:cs="Arial"/>
                <w:b/>
                <w:sz w:val="20"/>
                <w:szCs w:val="20"/>
              </w:rPr>
            </w:pPr>
          </w:p>
        </w:tc>
        <w:tc>
          <w:tcPr>
            <w:tcW w:w="9275" w:type="dxa"/>
          </w:tcPr>
          <w:p w14:paraId="77584FE2" w14:textId="77777777" w:rsidR="00DA375F" w:rsidRPr="00EE5693" w:rsidRDefault="00DA375F" w:rsidP="00DA375F">
            <w:pPr>
              <w:rPr>
                <w:rFonts w:ascii="Arial" w:hAnsi="Arial" w:cs="Arial"/>
                <w:b/>
                <w:bCs/>
                <w:iCs/>
                <w:sz w:val="20"/>
                <w:szCs w:val="20"/>
                <w:lang w:val="en"/>
              </w:rPr>
            </w:pPr>
          </w:p>
        </w:tc>
        <w:tc>
          <w:tcPr>
            <w:tcW w:w="1276" w:type="dxa"/>
          </w:tcPr>
          <w:p w14:paraId="11FD968D" w14:textId="77777777" w:rsidR="00DA375F" w:rsidRPr="00EE5693" w:rsidRDefault="00DA375F" w:rsidP="00DA375F">
            <w:pPr>
              <w:rPr>
                <w:bCs/>
                <w:iCs/>
                <w:sz w:val="18"/>
                <w:szCs w:val="18"/>
                <w:lang w:val="en"/>
              </w:rPr>
            </w:pPr>
          </w:p>
        </w:tc>
      </w:tr>
      <w:tr w:rsidR="00DA375F" w:rsidRPr="004C4AE3" w14:paraId="07802259" w14:textId="77777777" w:rsidTr="006202CE">
        <w:tc>
          <w:tcPr>
            <w:tcW w:w="790" w:type="dxa"/>
          </w:tcPr>
          <w:p w14:paraId="7B8BEE3A" w14:textId="77777777" w:rsidR="00DA375F" w:rsidRPr="004C4AE3" w:rsidRDefault="00DA375F" w:rsidP="00DA375F">
            <w:pPr>
              <w:jc w:val="both"/>
              <w:rPr>
                <w:rFonts w:ascii="Arial" w:hAnsi="Arial" w:cs="Arial"/>
                <w:b/>
                <w:sz w:val="20"/>
                <w:szCs w:val="20"/>
              </w:rPr>
            </w:pPr>
          </w:p>
        </w:tc>
        <w:tc>
          <w:tcPr>
            <w:tcW w:w="9275" w:type="dxa"/>
          </w:tcPr>
          <w:p w14:paraId="469D9E97" w14:textId="77777777" w:rsidR="000138DE" w:rsidRDefault="00DA375F" w:rsidP="00DA375F">
            <w:pPr>
              <w:pStyle w:val="ListParagraph"/>
              <w:numPr>
                <w:ilvl w:val="0"/>
                <w:numId w:val="9"/>
              </w:numPr>
              <w:rPr>
                <w:rFonts w:ascii="Arial" w:hAnsi="Arial" w:cs="Arial"/>
                <w:b/>
                <w:bCs/>
                <w:iCs/>
                <w:sz w:val="20"/>
                <w:szCs w:val="20"/>
                <w:lang w:val="en"/>
              </w:rPr>
            </w:pPr>
            <w:r>
              <w:rPr>
                <w:rFonts w:ascii="Arial" w:hAnsi="Arial" w:cs="Arial"/>
                <w:b/>
                <w:bCs/>
                <w:iCs/>
                <w:sz w:val="20"/>
                <w:szCs w:val="20"/>
                <w:lang w:val="en"/>
              </w:rPr>
              <w:t>The Accounts Reconciliation at 31st March 2021 was approved</w:t>
            </w:r>
            <w:r w:rsidR="000138DE">
              <w:rPr>
                <w:rFonts w:ascii="Arial" w:hAnsi="Arial" w:cs="Arial"/>
                <w:b/>
                <w:bCs/>
                <w:iCs/>
                <w:sz w:val="20"/>
                <w:szCs w:val="20"/>
                <w:lang w:val="en"/>
              </w:rPr>
              <w:t>.</w:t>
            </w:r>
          </w:p>
          <w:p w14:paraId="7624F754" w14:textId="381E27F9" w:rsidR="00DA375F" w:rsidRPr="000138DE" w:rsidRDefault="000138DE" w:rsidP="000138DE">
            <w:pPr>
              <w:ind w:left="668" w:hanging="308"/>
              <w:rPr>
                <w:rFonts w:ascii="Arial" w:hAnsi="Arial" w:cs="Arial"/>
                <w:b/>
                <w:bCs/>
                <w:iCs/>
                <w:sz w:val="20"/>
                <w:szCs w:val="20"/>
                <w:lang w:val="en"/>
              </w:rPr>
            </w:pPr>
            <w:r>
              <w:rPr>
                <w:rFonts w:ascii="Arial" w:hAnsi="Arial" w:cs="Arial"/>
                <w:b/>
                <w:bCs/>
                <w:iCs/>
                <w:sz w:val="20"/>
                <w:szCs w:val="20"/>
                <w:lang w:val="en"/>
              </w:rPr>
              <w:t xml:space="preserve">       The</w:t>
            </w:r>
            <w:r w:rsidRPr="000138DE">
              <w:rPr>
                <w:rFonts w:ascii="Arial" w:hAnsi="Arial" w:cs="Arial"/>
                <w:b/>
                <w:bCs/>
                <w:iCs/>
                <w:sz w:val="20"/>
                <w:szCs w:val="20"/>
                <w:lang w:val="en"/>
              </w:rPr>
              <w:t xml:space="preserve"> Clerk stated that all outstanding VAT has now been claimed and received into the </w:t>
            </w:r>
            <w:r>
              <w:rPr>
                <w:rFonts w:ascii="Arial" w:hAnsi="Arial" w:cs="Arial"/>
                <w:b/>
                <w:bCs/>
                <w:iCs/>
                <w:sz w:val="20"/>
                <w:szCs w:val="20"/>
                <w:lang w:val="en"/>
              </w:rPr>
              <w:t xml:space="preserve">      </w:t>
            </w:r>
            <w:r w:rsidRPr="000138DE">
              <w:rPr>
                <w:rFonts w:ascii="Arial" w:hAnsi="Arial" w:cs="Arial"/>
                <w:b/>
                <w:bCs/>
                <w:iCs/>
                <w:sz w:val="20"/>
                <w:szCs w:val="20"/>
                <w:lang w:val="en"/>
              </w:rPr>
              <w:t>Counc</w:t>
            </w:r>
            <w:r>
              <w:rPr>
                <w:rFonts w:ascii="Arial" w:hAnsi="Arial" w:cs="Arial"/>
                <w:b/>
                <w:bCs/>
                <w:iCs/>
                <w:sz w:val="20"/>
                <w:szCs w:val="20"/>
                <w:lang w:val="en"/>
              </w:rPr>
              <w:t>il bank accounts, with some presented in time for the 20/21 year end and the remainder coming in during</w:t>
            </w:r>
            <w:r w:rsidR="00AF6710">
              <w:rPr>
                <w:rFonts w:ascii="Arial" w:hAnsi="Arial" w:cs="Arial"/>
                <w:b/>
                <w:bCs/>
                <w:iCs/>
                <w:sz w:val="20"/>
                <w:szCs w:val="20"/>
                <w:lang w:val="en"/>
              </w:rPr>
              <w:t xml:space="preserve"> the last few days so it will show in</w:t>
            </w:r>
            <w:r>
              <w:rPr>
                <w:rFonts w:ascii="Arial" w:hAnsi="Arial" w:cs="Arial"/>
                <w:b/>
                <w:bCs/>
                <w:iCs/>
                <w:sz w:val="20"/>
                <w:szCs w:val="20"/>
                <w:lang w:val="en"/>
              </w:rPr>
              <w:t xml:space="preserve"> 2021/22 year.</w:t>
            </w:r>
          </w:p>
          <w:p w14:paraId="0E9EF864" w14:textId="74EB3135" w:rsidR="00DA375F" w:rsidRDefault="00DA375F" w:rsidP="00DA375F">
            <w:pPr>
              <w:pStyle w:val="ListParagraph"/>
              <w:numPr>
                <w:ilvl w:val="0"/>
                <w:numId w:val="9"/>
              </w:numPr>
              <w:rPr>
                <w:rFonts w:ascii="Arial" w:hAnsi="Arial" w:cs="Arial"/>
                <w:b/>
                <w:bCs/>
                <w:iCs/>
                <w:sz w:val="20"/>
                <w:szCs w:val="20"/>
                <w:lang w:val="en"/>
              </w:rPr>
            </w:pPr>
            <w:r>
              <w:rPr>
                <w:rFonts w:ascii="Arial" w:hAnsi="Arial" w:cs="Arial"/>
                <w:b/>
                <w:bCs/>
                <w:iCs/>
                <w:sz w:val="20"/>
                <w:szCs w:val="20"/>
                <w:lang w:val="en"/>
              </w:rPr>
              <w:t xml:space="preserve">It was RESOLVED to approve expenditure amounting </w:t>
            </w:r>
            <w:r w:rsidRPr="000138DE">
              <w:rPr>
                <w:rFonts w:ascii="Arial" w:hAnsi="Arial" w:cs="Arial"/>
                <w:b/>
                <w:bCs/>
                <w:iCs/>
                <w:sz w:val="20"/>
                <w:szCs w:val="20"/>
                <w:lang w:val="en"/>
              </w:rPr>
              <w:t>to £17,</w:t>
            </w:r>
            <w:r w:rsidR="000138DE" w:rsidRPr="000138DE">
              <w:rPr>
                <w:rFonts w:ascii="Arial" w:hAnsi="Arial" w:cs="Arial"/>
                <w:b/>
                <w:bCs/>
                <w:iCs/>
                <w:sz w:val="20"/>
                <w:szCs w:val="20"/>
                <w:lang w:val="en"/>
              </w:rPr>
              <w:t>711</w:t>
            </w:r>
            <w:r w:rsidRPr="000138DE">
              <w:rPr>
                <w:rFonts w:ascii="Arial" w:hAnsi="Arial" w:cs="Arial"/>
                <w:b/>
                <w:bCs/>
                <w:iCs/>
                <w:sz w:val="20"/>
                <w:szCs w:val="20"/>
                <w:lang w:val="en"/>
              </w:rPr>
              <w:t>.</w:t>
            </w:r>
            <w:r w:rsidR="000138DE" w:rsidRPr="000138DE">
              <w:rPr>
                <w:rFonts w:ascii="Arial" w:hAnsi="Arial" w:cs="Arial"/>
                <w:b/>
                <w:bCs/>
                <w:iCs/>
                <w:sz w:val="20"/>
                <w:szCs w:val="20"/>
                <w:lang w:val="en"/>
              </w:rPr>
              <w:t>69</w:t>
            </w:r>
            <w:r w:rsidRPr="00A91478">
              <w:rPr>
                <w:rFonts w:ascii="Arial" w:hAnsi="Arial" w:cs="Arial"/>
                <w:b/>
                <w:bCs/>
                <w:iCs/>
                <w:color w:val="FF0000"/>
                <w:sz w:val="20"/>
                <w:szCs w:val="20"/>
                <w:lang w:val="en"/>
              </w:rPr>
              <w:t xml:space="preserve"> </w:t>
            </w:r>
            <w:r>
              <w:rPr>
                <w:rFonts w:ascii="Arial" w:hAnsi="Arial" w:cs="Arial"/>
                <w:b/>
                <w:bCs/>
                <w:iCs/>
                <w:sz w:val="20"/>
                <w:szCs w:val="20"/>
                <w:lang w:val="en"/>
              </w:rPr>
              <w:t>and appended to the minutes.</w:t>
            </w:r>
            <w:r w:rsidR="00E84963">
              <w:rPr>
                <w:rFonts w:ascii="Arial" w:hAnsi="Arial" w:cs="Arial"/>
                <w:b/>
                <w:bCs/>
                <w:iCs/>
                <w:sz w:val="20"/>
                <w:szCs w:val="20"/>
                <w:lang w:val="en"/>
              </w:rPr>
              <w:t xml:space="preserve"> It was agreed that BKM and PM approve online</w:t>
            </w:r>
          </w:p>
          <w:p w14:paraId="63DD554D" w14:textId="0759980F" w:rsidR="003A5208" w:rsidRDefault="003A5208" w:rsidP="00DA375F">
            <w:pPr>
              <w:pStyle w:val="ListParagraph"/>
              <w:numPr>
                <w:ilvl w:val="0"/>
                <w:numId w:val="9"/>
              </w:numPr>
              <w:rPr>
                <w:rFonts w:ascii="Arial" w:hAnsi="Arial" w:cs="Arial"/>
                <w:b/>
                <w:bCs/>
                <w:iCs/>
                <w:sz w:val="20"/>
                <w:szCs w:val="20"/>
                <w:lang w:val="en"/>
              </w:rPr>
            </w:pPr>
            <w:r>
              <w:rPr>
                <w:rFonts w:ascii="Arial" w:hAnsi="Arial" w:cs="Arial"/>
                <w:b/>
                <w:bCs/>
                <w:iCs/>
                <w:sz w:val="20"/>
                <w:szCs w:val="20"/>
                <w:lang w:val="en"/>
              </w:rPr>
              <w:t xml:space="preserve">It was RESOLVED to approve emergency expenditure </w:t>
            </w:r>
            <w:r w:rsidR="00AB4538">
              <w:rPr>
                <w:rFonts w:ascii="Arial" w:hAnsi="Arial" w:cs="Arial"/>
                <w:b/>
                <w:bCs/>
                <w:iCs/>
                <w:sz w:val="20"/>
                <w:szCs w:val="20"/>
                <w:lang w:val="en"/>
              </w:rPr>
              <w:t xml:space="preserve">of up to £1,000 </w:t>
            </w:r>
            <w:r>
              <w:rPr>
                <w:rFonts w:ascii="Arial" w:hAnsi="Arial" w:cs="Arial"/>
                <w:b/>
                <w:bCs/>
                <w:iCs/>
                <w:sz w:val="20"/>
                <w:szCs w:val="20"/>
                <w:lang w:val="en"/>
              </w:rPr>
              <w:t>to do repairs at the toilets</w:t>
            </w:r>
          </w:p>
          <w:p w14:paraId="423F172A" w14:textId="2B0DD0F6" w:rsidR="003A5208" w:rsidRPr="00222C7A" w:rsidRDefault="003A5208" w:rsidP="00DA375F">
            <w:pPr>
              <w:pStyle w:val="ListParagraph"/>
              <w:numPr>
                <w:ilvl w:val="0"/>
                <w:numId w:val="9"/>
              </w:numPr>
              <w:rPr>
                <w:rFonts w:ascii="Arial" w:hAnsi="Arial" w:cs="Arial"/>
                <w:b/>
                <w:bCs/>
                <w:iCs/>
                <w:sz w:val="20"/>
                <w:szCs w:val="20"/>
                <w:lang w:val="en"/>
              </w:rPr>
            </w:pPr>
            <w:r>
              <w:rPr>
                <w:rFonts w:ascii="Arial" w:hAnsi="Arial" w:cs="Arial"/>
                <w:b/>
                <w:bCs/>
                <w:iCs/>
                <w:sz w:val="20"/>
                <w:szCs w:val="20"/>
                <w:lang w:val="en"/>
              </w:rPr>
              <w:t xml:space="preserve">It was RESOLVED to approve emergency works to fill in gaps created in the hedge line at the recreation ground by tree works last autumn </w:t>
            </w:r>
            <w:r w:rsidR="00AB4538">
              <w:rPr>
                <w:rFonts w:ascii="Arial" w:hAnsi="Arial" w:cs="Arial"/>
                <w:b/>
                <w:bCs/>
                <w:iCs/>
                <w:sz w:val="20"/>
                <w:szCs w:val="20"/>
                <w:lang w:val="en"/>
              </w:rPr>
              <w:t>. An initial expenditure of up to £1,000 was agreed</w:t>
            </w:r>
          </w:p>
        </w:tc>
        <w:tc>
          <w:tcPr>
            <w:tcW w:w="1276" w:type="dxa"/>
          </w:tcPr>
          <w:p w14:paraId="096875E9" w14:textId="77777777" w:rsidR="00DA375F" w:rsidRPr="00EE5693" w:rsidRDefault="00DA375F" w:rsidP="00DA375F">
            <w:pPr>
              <w:rPr>
                <w:bCs/>
                <w:iCs/>
                <w:sz w:val="18"/>
                <w:szCs w:val="18"/>
                <w:lang w:val="en"/>
              </w:rPr>
            </w:pPr>
          </w:p>
        </w:tc>
      </w:tr>
      <w:tr w:rsidR="00DA375F" w:rsidRPr="004C4AE3" w14:paraId="52C710BC" w14:textId="77777777" w:rsidTr="006202CE">
        <w:tc>
          <w:tcPr>
            <w:tcW w:w="790" w:type="dxa"/>
          </w:tcPr>
          <w:p w14:paraId="39F23394" w14:textId="77777777" w:rsidR="00DA375F" w:rsidRPr="004C4AE3" w:rsidRDefault="00DA375F" w:rsidP="00DA375F">
            <w:pPr>
              <w:jc w:val="both"/>
              <w:rPr>
                <w:rFonts w:ascii="Arial" w:hAnsi="Arial" w:cs="Arial"/>
                <w:b/>
                <w:sz w:val="20"/>
                <w:szCs w:val="20"/>
              </w:rPr>
            </w:pPr>
          </w:p>
        </w:tc>
        <w:tc>
          <w:tcPr>
            <w:tcW w:w="9275" w:type="dxa"/>
          </w:tcPr>
          <w:p w14:paraId="1BB17941" w14:textId="6A9BD740" w:rsidR="0063318A" w:rsidRPr="00EE5693" w:rsidRDefault="0063318A" w:rsidP="00DA375F">
            <w:pPr>
              <w:rPr>
                <w:rFonts w:ascii="Arial" w:hAnsi="Arial" w:cs="Arial"/>
                <w:b/>
                <w:bCs/>
                <w:iCs/>
                <w:sz w:val="20"/>
                <w:szCs w:val="20"/>
                <w:lang w:val="en"/>
              </w:rPr>
            </w:pPr>
          </w:p>
        </w:tc>
        <w:tc>
          <w:tcPr>
            <w:tcW w:w="1276" w:type="dxa"/>
          </w:tcPr>
          <w:p w14:paraId="028566D8" w14:textId="77777777" w:rsidR="00DA375F" w:rsidRPr="00EE5693" w:rsidRDefault="00DA375F" w:rsidP="00DA375F">
            <w:pPr>
              <w:rPr>
                <w:bCs/>
                <w:iCs/>
                <w:sz w:val="18"/>
                <w:szCs w:val="18"/>
                <w:lang w:val="en"/>
              </w:rPr>
            </w:pPr>
          </w:p>
        </w:tc>
      </w:tr>
      <w:tr w:rsidR="00DA375F" w:rsidRPr="004C4AE3" w14:paraId="5E142EF8" w14:textId="77777777" w:rsidTr="006202CE">
        <w:tc>
          <w:tcPr>
            <w:tcW w:w="790" w:type="dxa"/>
          </w:tcPr>
          <w:p w14:paraId="7B7E461B" w14:textId="3B2ACF34" w:rsidR="00DA375F" w:rsidRPr="004C4AE3" w:rsidRDefault="00DA375F" w:rsidP="00DA375F">
            <w:pPr>
              <w:jc w:val="both"/>
              <w:rPr>
                <w:rFonts w:ascii="Arial" w:hAnsi="Arial" w:cs="Arial"/>
                <w:b/>
                <w:sz w:val="20"/>
                <w:szCs w:val="20"/>
              </w:rPr>
            </w:pPr>
            <w:r>
              <w:rPr>
                <w:rFonts w:ascii="Arial" w:hAnsi="Arial" w:cs="Arial"/>
                <w:b/>
                <w:bCs/>
                <w:sz w:val="20"/>
                <w:szCs w:val="20"/>
              </w:rPr>
              <w:t>122</w:t>
            </w:r>
            <w:r w:rsidR="00D21656">
              <w:rPr>
                <w:rFonts w:ascii="Arial" w:hAnsi="Arial" w:cs="Arial"/>
                <w:b/>
                <w:bCs/>
                <w:sz w:val="20"/>
                <w:szCs w:val="20"/>
              </w:rPr>
              <w:t>6</w:t>
            </w:r>
          </w:p>
        </w:tc>
        <w:tc>
          <w:tcPr>
            <w:tcW w:w="9275" w:type="dxa"/>
          </w:tcPr>
          <w:p w14:paraId="106F4519" w14:textId="77777777" w:rsidR="00DA375F" w:rsidRPr="006F4B3C" w:rsidRDefault="00DA375F" w:rsidP="00DA375F">
            <w:pPr>
              <w:tabs>
                <w:tab w:val="left" w:pos="4637"/>
              </w:tabs>
              <w:rPr>
                <w:b/>
                <w:bCs/>
                <w:sz w:val="22"/>
                <w:szCs w:val="22"/>
                <w:u w:val="single"/>
              </w:rPr>
            </w:pPr>
            <w:r w:rsidRPr="006F4B3C">
              <w:rPr>
                <w:b/>
                <w:bCs/>
                <w:sz w:val="22"/>
                <w:szCs w:val="22"/>
                <w:u w:val="single"/>
              </w:rPr>
              <w:t>Policies and Procedures</w:t>
            </w:r>
          </w:p>
          <w:p w14:paraId="17BA8A3B" w14:textId="77777777" w:rsidR="00DA375F" w:rsidRPr="006F4B3C" w:rsidRDefault="00DA375F" w:rsidP="00DA375F">
            <w:pPr>
              <w:tabs>
                <w:tab w:val="left" w:pos="4637"/>
              </w:tabs>
              <w:rPr>
                <w:b/>
                <w:bCs/>
                <w:sz w:val="22"/>
                <w:szCs w:val="22"/>
                <w:u w:val="single"/>
              </w:rPr>
            </w:pPr>
          </w:p>
          <w:p w14:paraId="36546FD2" w14:textId="738E5AB5" w:rsidR="00DA375F" w:rsidRPr="00834E81" w:rsidRDefault="00DA375F" w:rsidP="00DA375F">
            <w:pPr>
              <w:tabs>
                <w:tab w:val="left" w:pos="4637"/>
              </w:tabs>
              <w:rPr>
                <w:rFonts w:ascii="Arial" w:hAnsi="Arial" w:cs="Arial"/>
                <w:b/>
                <w:bCs/>
                <w:sz w:val="20"/>
                <w:szCs w:val="20"/>
              </w:rPr>
            </w:pPr>
            <w:r w:rsidRPr="006F4B3C">
              <w:rPr>
                <w:rFonts w:ascii="Arial" w:hAnsi="Arial" w:cs="Arial"/>
                <w:b/>
                <w:bCs/>
                <w:sz w:val="20"/>
                <w:szCs w:val="20"/>
              </w:rPr>
              <w:t>To consider to RESOLVE to approve the Policies previously circulated and taken as read.</w:t>
            </w:r>
          </w:p>
        </w:tc>
        <w:tc>
          <w:tcPr>
            <w:tcW w:w="1276" w:type="dxa"/>
          </w:tcPr>
          <w:p w14:paraId="6052A86C" w14:textId="4BFE6770" w:rsidR="00DA375F" w:rsidRDefault="00DA375F" w:rsidP="00DA375F">
            <w:pPr>
              <w:rPr>
                <w:bCs/>
                <w:iCs/>
                <w:sz w:val="18"/>
                <w:szCs w:val="18"/>
                <w:lang w:val="en"/>
              </w:rPr>
            </w:pPr>
          </w:p>
        </w:tc>
      </w:tr>
      <w:tr w:rsidR="00DA375F" w:rsidRPr="004C4AE3" w14:paraId="5E4594F9" w14:textId="77777777" w:rsidTr="006202CE">
        <w:tc>
          <w:tcPr>
            <w:tcW w:w="790" w:type="dxa"/>
          </w:tcPr>
          <w:p w14:paraId="1950E1A7" w14:textId="77777777" w:rsidR="00DA375F" w:rsidRPr="004C4AE3" w:rsidRDefault="00DA375F" w:rsidP="00DA375F">
            <w:pPr>
              <w:jc w:val="both"/>
              <w:rPr>
                <w:rFonts w:ascii="Arial" w:hAnsi="Arial" w:cs="Arial"/>
                <w:b/>
                <w:sz w:val="20"/>
                <w:szCs w:val="20"/>
              </w:rPr>
            </w:pPr>
          </w:p>
        </w:tc>
        <w:tc>
          <w:tcPr>
            <w:tcW w:w="9275" w:type="dxa"/>
          </w:tcPr>
          <w:p w14:paraId="66EBB1DE" w14:textId="77777777" w:rsidR="00DA375F" w:rsidRDefault="00DA375F" w:rsidP="00DA375F">
            <w:pPr>
              <w:rPr>
                <w:rFonts w:ascii="Arial" w:hAnsi="Arial" w:cs="Arial"/>
                <w:b/>
                <w:bCs/>
                <w:sz w:val="20"/>
                <w:szCs w:val="20"/>
              </w:rPr>
            </w:pPr>
          </w:p>
          <w:p w14:paraId="31BCBB09" w14:textId="30601140" w:rsidR="0063152A" w:rsidRDefault="00DA375F" w:rsidP="00DA375F">
            <w:pPr>
              <w:rPr>
                <w:rFonts w:ascii="Arial" w:hAnsi="Arial" w:cs="Arial"/>
                <w:b/>
                <w:bCs/>
                <w:sz w:val="20"/>
                <w:szCs w:val="20"/>
              </w:rPr>
            </w:pPr>
            <w:r w:rsidRPr="000C4780">
              <w:rPr>
                <w:rFonts w:ascii="Arial" w:hAnsi="Arial" w:cs="Arial"/>
                <w:b/>
                <w:bCs/>
                <w:sz w:val="20"/>
                <w:szCs w:val="20"/>
              </w:rPr>
              <w:t>POLICY</w:t>
            </w:r>
            <w:r>
              <w:rPr>
                <w:rFonts w:ascii="Arial" w:hAnsi="Arial" w:cs="Arial"/>
                <w:b/>
                <w:bCs/>
                <w:sz w:val="20"/>
                <w:szCs w:val="20"/>
              </w:rPr>
              <w:t xml:space="preserve">: </w:t>
            </w:r>
          </w:p>
          <w:p w14:paraId="51D5A896" w14:textId="77777777" w:rsidR="00E433FF" w:rsidRDefault="00E433FF" w:rsidP="00E433FF">
            <w:pPr>
              <w:pStyle w:val="ListParagraph"/>
              <w:numPr>
                <w:ilvl w:val="0"/>
                <w:numId w:val="14"/>
              </w:numPr>
              <w:spacing w:after="0" w:line="240" w:lineRule="auto"/>
              <w:contextualSpacing w:val="0"/>
              <w:rPr>
                <w:rFonts w:ascii="Arial" w:hAnsi="Arial" w:cs="Arial"/>
                <w:sz w:val="20"/>
                <w:szCs w:val="20"/>
                <w:lang w:eastAsia="en-GB"/>
              </w:rPr>
            </w:pPr>
            <w:r>
              <w:rPr>
                <w:rFonts w:ascii="Arial" w:hAnsi="Arial" w:cs="Arial"/>
                <w:sz w:val="20"/>
                <w:szCs w:val="20"/>
                <w:lang w:eastAsia="en-GB"/>
              </w:rPr>
              <w:t>Vexatious Policy</w:t>
            </w:r>
          </w:p>
          <w:p w14:paraId="0BE45676" w14:textId="2983A6CE" w:rsidR="00E433FF" w:rsidRDefault="00E433FF" w:rsidP="00DA375F">
            <w:pPr>
              <w:pStyle w:val="ListParagraph"/>
              <w:numPr>
                <w:ilvl w:val="0"/>
                <w:numId w:val="14"/>
              </w:numPr>
              <w:spacing w:after="0" w:line="240" w:lineRule="auto"/>
              <w:contextualSpacing w:val="0"/>
              <w:rPr>
                <w:rFonts w:ascii="Arial" w:hAnsi="Arial" w:cs="Arial"/>
                <w:sz w:val="20"/>
                <w:szCs w:val="20"/>
                <w:lang w:eastAsia="en-GB"/>
              </w:rPr>
            </w:pPr>
            <w:r>
              <w:rPr>
                <w:rFonts w:ascii="Arial" w:hAnsi="Arial" w:cs="Arial"/>
                <w:sz w:val="20"/>
                <w:szCs w:val="20"/>
                <w:lang w:eastAsia="en-GB"/>
              </w:rPr>
              <w:t>Bee Keeping Policy (Allotment)</w:t>
            </w:r>
          </w:p>
          <w:p w14:paraId="3AA30374" w14:textId="2C3EB395" w:rsidR="0063318A" w:rsidRDefault="0063318A" w:rsidP="0063318A">
            <w:pPr>
              <w:rPr>
                <w:rFonts w:ascii="Arial" w:hAnsi="Arial" w:cs="Arial"/>
                <w:sz w:val="20"/>
                <w:szCs w:val="20"/>
                <w:lang w:eastAsia="en-GB"/>
              </w:rPr>
            </w:pPr>
          </w:p>
          <w:p w14:paraId="7C7C229B" w14:textId="4FD124BE" w:rsidR="00E84963" w:rsidRDefault="00E84963" w:rsidP="0063318A">
            <w:pPr>
              <w:rPr>
                <w:rFonts w:ascii="Arial" w:hAnsi="Arial" w:cs="Arial"/>
                <w:sz w:val="20"/>
                <w:szCs w:val="20"/>
                <w:lang w:eastAsia="en-GB"/>
              </w:rPr>
            </w:pPr>
            <w:r>
              <w:rPr>
                <w:rFonts w:ascii="Arial" w:hAnsi="Arial" w:cs="Arial"/>
                <w:sz w:val="20"/>
                <w:szCs w:val="20"/>
                <w:lang w:eastAsia="en-GB"/>
              </w:rPr>
              <w:t>Having been previously circulated and following a short discussion</w:t>
            </w:r>
            <w:r w:rsidR="00DC4E34">
              <w:rPr>
                <w:rFonts w:ascii="Arial" w:hAnsi="Arial" w:cs="Arial"/>
                <w:sz w:val="20"/>
                <w:szCs w:val="20"/>
                <w:lang w:eastAsia="en-GB"/>
              </w:rPr>
              <w:t xml:space="preserve"> it was RESOLVED to approve </w:t>
            </w:r>
            <w:r w:rsidR="00AB4538">
              <w:rPr>
                <w:rFonts w:ascii="Arial" w:hAnsi="Arial" w:cs="Arial"/>
                <w:sz w:val="20"/>
                <w:szCs w:val="20"/>
                <w:lang w:eastAsia="en-GB"/>
              </w:rPr>
              <w:t xml:space="preserve">and adopt </w:t>
            </w:r>
            <w:r w:rsidR="00DC4E34">
              <w:rPr>
                <w:rFonts w:ascii="Arial" w:hAnsi="Arial" w:cs="Arial"/>
                <w:sz w:val="20"/>
                <w:szCs w:val="20"/>
                <w:lang w:eastAsia="en-GB"/>
              </w:rPr>
              <w:t>the</w:t>
            </w:r>
            <w:r w:rsidR="00AB4538">
              <w:rPr>
                <w:rFonts w:ascii="Arial" w:hAnsi="Arial" w:cs="Arial"/>
                <w:sz w:val="20"/>
                <w:szCs w:val="20"/>
                <w:lang w:eastAsia="en-GB"/>
              </w:rPr>
              <w:t xml:space="preserve"> proposed</w:t>
            </w:r>
            <w:r w:rsidR="00DC4E34">
              <w:rPr>
                <w:rFonts w:ascii="Arial" w:hAnsi="Arial" w:cs="Arial"/>
                <w:sz w:val="20"/>
                <w:szCs w:val="20"/>
                <w:lang w:eastAsia="en-GB"/>
              </w:rPr>
              <w:t xml:space="preserve"> Vexatious Policy</w:t>
            </w:r>
            <w:r w:rsidR="00AB4538">
              <w:rPr>
                <w:rFonts w:ascii="Arial" w:hAnsi="Arial" w:cs="Arial"/>
                <w:sz w:val="20"/>
                <w:szCs w:val="20"/>
                <w:lang w:eastAsia="en-GB"/>
              </w:rPr>
              <w:t xml:space="preserve"> with no amendments</w:t>
            </w:r>
          </w:p>
          <w:p w14:paraId="2CA25DF6" w14:textId="77777777" w:rsidR="00AB4538" w:rsidRDefault="00AB4538" w:rsidP="0063318A">
            <w:pPr>
              <w:rPr>
                <w:rFonts w:ascii="Arial" w:hAnsi="Arial" w:cs="Arial"/>
                <w:sz w:val="20"/>
                <w:szCs w:val="20"/>
                <w:lang w:eastAsia="en-GB"/>
              </w:rPr>
            </w:pPr>
          </w:p>
          <w:p w14:paraId="55DED645" w14:textId="15E7CA8C" w:rsidR="00DC4E34" w:rsidRPr="0063318A" w:rsidRDefault="00DC4E34" w:rsidP="0063318A">
            <w:pPr>
              <w:rPr>
                <w:rFonts w:ascii="Arial" w:hAnsi="Arial" w:cs="Arial"/>
                <w:sz w:val="20"/>
                <w:szCs w:val="20"/>
                <w:lang w:eastAsia="en-GB"/>
              </w:rPr>
            </w:pPr>
            <w:r>
              <w:rPr>
                <w:rFonts w:ascii="Arial" w:hAnsi="Arial" w:cs="Arial"/>
                <w:sz w:val="20"/>
                <w:szCs w:val="20"/>
                <w:lang w:eastAsia="en-GB"/>
              </w:rPr>
              <w:t>Due to further discussion with the beekeepers, it was proposed to hold over the Bee Keeping Policy until a later meeting to allow an opportunity for this to be reviewed further</w:t>
            </w:r>
          </w:p>
          <w:p w14:paraId="4EED792B" w14:textId="5C1E1C48" w:rsidR="00DA375F" w:rsidRPr="007C73C2" w:rsidRDefault="00DA375F" w:rsidP="00DA375F">
            <w:pPr>
              <w:rPr>
                <w:rFonts w:ascii="Arial" w:hAnsi="Arial" w:cs="Arial"/>
                <w:sz w:val="20"/>
                <w:szCs w:val="20"/>
              </w:rPr>
            </w:pPr>
          </w:p>
        </w:tc>
        <w:tc>
          <w:tcPr>
            <w:tcW w:w="1276" w:type="dxa"/>
          </w:tcPr>
          <w:p w14:paraId="5D7EEF75" w14:textId="77777777" w:rsidR="00DA375F" w:rsidRDefault="00DA375F" w:rsidP="00DA375F">
            <w:pPr>
              <w:rPr>
                <w:bCs/>
                <w:iCs/>
                <w:sz w:val="18"/>
                <w:szCs w:val="18"/>
                <w:lang w:val="en"/>
              </w:rPr>
            </w:pPr>
          </w:p>
          <w:p w14:paraId="6AAC2188" w14:textId="77777777" w:rsidR="0063152A" w:rsidRDefault="0063152A" w:rsidP="00DA375F">
            <w:pPr>
              <w:rPr>
                <w:bCs/>
                <w:iCs/>
                <w:sz w:val="18"/>
                <w:szCs w:val="18"/>
                <w:lang w:val="en"/>
              </w:rPr>
            </w:pPr>
          </w:p>
          <w:p w14:paraId="5C3C3A3A" w14:textId="77777777" w:rsidR="0063152A" w:rsidRDefault="0063152A" w:rsidP="00DA375F">
            <w:pPr>
              <w:rPr>
                <w:bCs/>
                <w:iCs/>
                <w:sz w:val="18"/>
                <w:szCs w:val="18"/>
                <w:lang w:val="en"/>
              </w:rPr>
            </w:pPr>
          </w:p>
          <w:p w14:paraId="4D5DDF86" w14:textId="77777777" w:rsidR="0063152A" w:rsidRDefault="0063152A" w:rsidP="00DA375F">
            <w:pPr>
              <w:rPr>
                <w:bCs/>
                <w:iCs/>
                <w:sz w:val="18"/>
                <w:szCs w:val="18"/>
                <w:lang w:val="en"/>
              </w:rPr>
            </w:pPr>
          </w:p>
          <w:p w14:paraId="44F0A1F0" w14:textId="77777777" w:rsidR="0063152A" w:rsidRDefault="0063152A" w:rsidP="00DA375F">
            <w:pPr>
              <w:rPr>
                <w:bCs/>
                <w:iCs/>
                <w:sz w:val="18"/>
                <w:szCs w:val="18"/>
                <w:lang w:val="en"/>
              </w:rPr>
            </w:pPr>
          </w:p>
          <w:p w14:paraId="23DA1A5A" w14:textId="77777777" w:rsidR="0063152A" w:rsidRDefault="0063152A" w:rsidP="00DA375F">
            <w:pPr>
              <w:rPr>
                <w:bCs/>
                <w:iCs/>
                <w:sz w:val="18"/>
                <w:szCs w:val="18"/>
                <w:lang w:val="en"/>
              </w:rPr>
            </w:pPr>
          </w:p>
          <w:p w14:paraId="6B0CE24A" w14:textId="77777777" w:rsidR="0063152A" w:rsidRDefault="0063152A" w:rsidP="00DA375F">
            <w:pPr>
              <w:rPr>
                <w:bCs/>
                <w:iCs/>
                <w:sz w:val="18"/>
                <w:szCs w:val="18"/>
                <w:lang w:val="en"/>
              </w:rPr>
            </w:pPr>
          </w:p>
          <w:p w14:paraId="3004A663" w14:textId="77777777" w:rsidR="0063152A" w:rsidRDefault="0063152A" w:rsidP="00DA375F">
            <w:pPr>
              <w:rPr>
                <w:bCs/>
                <w:iCs/>
                <w:sz w:val="18"/>
                <w:szCs w:val="18"/>
                <w:lang w:val="en"/>
              </w:rPr>
            </w:pPr>
          </w:p>
          <w:p w14:paraId="0D00F2A8" w14:textId="77777777" w:rsidR="0063152A" w:rsidRDefault="0063152A" w:rsidP="00DA375F">
            <w:pPr>
              <w:rPr>
                <w:bCs/>
                <w:iCs/>
                <w:sz w:val="18"/>
                <w:szCs w:val="18"/>
                <w:lang w:val="en"/>
              </w:rPr>
            </w:pPr>
          </w:p>
          <w:p w14:paraId="074E34A0" w14:textId="3D7001C7" w:rsidR="0063152A" w:rsidRDefault="0063152A" w:rsidP="00DA375F">
            <w:pPr>
              <w:rPr>
                <w:bCs/>
                <w:iCs/>
                <w:sz w:val="18"/>
                <w:szCs w:val="18"/>
                <w:lang w:val="en"/>
              </w:rPr>
            </w:pPr>
          </w:p>
        </w:tc>
      </w:tr>
      <w:tr w:rsidR="00DA375F" w:rsidRPr="004C4AE3" w14:paraId="71CAA83F" w14:textId="77777777" w:rsidTr="006202CE">
        <w:tc>
          <w:tcPr>
            <w:tcW w:w="790" w:type="dxa"/>
          </w:tcPr>
          <w:p w14:paraId="5F031523" w14:textId="77777777" w:rsidR="00DA375F" w:rsidRPr="004C4AE3" w:rsidRDefault="00DA375F" w:rsidP="00DA375F">
            <w:pPr>
              <w:jc w:val="both"/>
              <w:rPr>
                <w:rFonts w:ascii="Arial" w:hAnsi="Arial" w:cs="Arial"/>
                <w:b/>
                <w:sz w:val="20"/>
                <w:szCs w:val="20"/>
              </w:rPr>
            </w:pPr>
          </w:p>
        </w:tc>
        <w:tc>
          <w:tcPr>
            <w:tcW w:w="9275" w:type="dxa"/>
          </w:tcPr>
          <w:p w14:paraId="6B82D2B7" w14:textId="77777777" w:rsidR="00DA375F" w:rsidRDefault="00DA375F" w:rsidP="00DA375F">
            <w:pPr>
              <w:rPr>
                <w:rFonts w:ascii="Arial" w:hAnsi="Arial" w:cs="Arial"/>
                <w:b/>
                <w:bCs/>
                <w:u w:val="single"/>
              </w:rPr>
            </w:pPr>
            <w:r w:rsidRPr="00551D00">
              <w:rPr>
                <w:rFonts w:ascii="Arial" w:hAnsi="Arial" w:cs="Arial"/>
                <w:b/>
                <w:bCs/>
                <w:u w:val="single"/>
              </w:rPr>
              <w:t>Section 3: Updates and Progress Reports</w:t>
            </w:r>
          </w:p>
          <w:p w14:paraId="144ECC24" w14:textId="45FBE4BC" w:rsidR="00DA375F" w:rsidRPr="005B4EC1" w:rsidRDefault="00DA375F" w:rsidP="00DA375F">
            <w:pPr>
              <w:rPr>
                <w:rFonts w:ascii="Arial" w:eastAsia="Calibri" w:hAnsi="Arial" w:cs="Arial"/>
                <w:sz w:val="20"/>
                <w:szCs w:val="20"/>
                <w:lang w:val="en-US"/>
              </w:rPr>
            </w:pPr>
          </w:p>
        </w:tc>
        <w:tc>
          <w:tcPr>
            <w:tcW w:w="1276" w:type="dxa"/>
          </w:tcPr>
          <w:p w14:paraId="2DFA2E30" w14:textId="14DAAF31" w:rsidR="00DA375F" w:rsidRPr="004C4AE3" w:rsidRDefault="00DA375F" w:rsidP="00DA375F">
            <w:pPr>
              <w:rPr>
                <w:rFonts w:ascii="Arial" w:hAnsi="Arial" w:cs="Arial"/>
                <w:sz w:val="20"/>
                <w:szCs w:val="20"/>
              </w:rPr>
            </w:pPr>
          </w:p>
        </w:tc>
      </w:tr>
      <w:tr w:rsidR="00DA375F" w:rsidRPr="004C4AE3" w14:paraId="16ED3C84" w14:textId="77777777" w:rsidTr="006202CE">
        <w:tc>
          <w:tcPr>
            <w:tcW w:w="790" w:type="dxa"/>
          </w:tcPr>
          <w:p w14:paraId="6DB9BED4" w14:textId="7FF78F0E" w:rsidR="00DA375F" w:rsidRPr="004C4AE3" w:rsidRDefault="00DA375F" w:rsidP="00DA375F">
            <w:pPr>
              <w:jc w:val="both"/>
              <w:rPr>
                <w:rFonts w:ascii="Arial" w:hAnsi="Arial" w:cs="Arial"/>
                <w:b/>
                <w:sz w:val="20"/>
                <w:szCs w:val="20"/>
              </w:rPr>
            </w:pPr>
            <w:r>
              <w:rPr>
                <w:rFonts w:ascii="Arial" w:hAnsi="Arial" w:cs="Arial"/>
                <w:b/>
                <w:bCs/>
                <w:sz w:val="20"/>
                <w:szCs w:val="20"/>
              </w:rPr>
              <w:t>122</w:t>
            </w:r>
            <w:r w:rsidR="00D21656">
              <w:rPr>
                <w:rFonts w:ascii="Arial" w:hAnsi="Arial" w:cs="Arial"/>
                <w:b/>
                <w:bCs/>
                <w:sz w:val="20"/>
                <w:szCs w:val="20"/>
              </w:rPr>
              <w:t>7</w:t>
            </w:r>
          </w:p>
        </w:tc>
        <w:tc>
          <w:tcPr>
            <w:tcW w:w="9275" w:type="dxa"/>
          </w:tcPr>
          <w:p w14:paraId="07DF9AA3" w14:textId="77777777" w:rsidR="00DA375F" w:rsidRDefault="00DA375F" w:rsidP="00DA375F">
            <w:pPr>
              <w:rPr>
                <w:rFonts w:ascii="Arial" w:hAnsi="Arial" w:cs="Arial"/>
                <w:b/>
                <w:bCs/>
                <w:sz w:val="20"/>
                <w:szCs w:val="20"/>
                <w:u w:val="single"/>
              </w:rPr>
            </w:pPr>
            <w:r w:rsidRPr="002B1246">
              <w:rPr>
                <w:rFonts w:ascii="Arial" w:hAnsi="Arial" w:cs="Arial"/>
                <w:b/>
                <w:bCs/>
                <w:sz w:val="20"/>
                <w:szCs w:val="20"/>
                <w:u w:val="single"/>
              </w:rPr>
              <w:t xml:space="preserve">Reports from Committees, Working Parties and individual </w:t>
            </w:r>
            <w:r>
              <w:rPr>
                <w:rFonts w:ascii="Arial" w:hAnsi="Arial" w:cs="Arial"/>
                <w:b/>
                <w:bCs/>
                <w:sz w:val="20"/>
                <w:szCs w:val="20"/>
                <w:u w:val="single"/>
              </w:rPr>
              <w:t>Councillors</w:t>
            </w:r>
          </w:p>
          <w:p w14:paraId="283C0BE0" w14:textId="77777777" w:rsidR="00DA375F" w:rsidRDefault="00DA375F" w:rsidP="00DA375F">
            <w:pPr>
              <w:rPr>
                <w:rFonts w:ascii="Arial" w:hAnsi="Arial" w:cs="Arial"/>
                <w:sz w:val="20"/>
                <w:szCs w:val="20"/>
              </w:rPr>
            </w:pPr>
          </w:p>
          <w:p w14:paraId="56E9234C" w14:textId="77777777" w:rsidR="00DA375F" w:rsidRDefault="00DA375F" w:rsidP="00DA375F">
            <w:pPr>
              <w:ind w:left="1440"/>
              <w:rPr>
                <w:rFonts w:ascii="Arial" w:hAnsi="Arial" w:cs="Arial"/>
                <w:sz w:val="20"/>
                <w:szCs w:val="20"/>
              </w:rPr>
            </w:pPr>
            <w:r>
              <w:rPr>
                <w:rFonts w:ascii="Arial" w:hAnsi="Arial" w:cs="Arial"/>
                <w:sz w:val="20"/>
                <w:szCs w:val="20"/>
              </w:rPr>
              <w:t>Grounds Committee</w:t>
            </w:r>
          </w:p>
          <w:p w14:paraId="2F0D73FF" w14:textId="77777777" w:rsidR="00355888" w:rsidRDefault="00355888" w:rsidP="00355888">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Return of organised sports to the Recreation Ground</w:t>
            </w:r>
          </w:p>
          <w:p w14:paraId="3227D288" w14:textId="77777777" w:rsidR="00355888" w:rsidRDefault="00355888" w:rsidP="00355888">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New key holder arrangements at Pavilion</w:t>
            </w:r>
          </w:p>
          <w:p w14:paraId="3CC47D87" w14:textId="77777777" w:rsidR="00355888" w:rsidRDefault="00355888" w:rsidP="00355888">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Update on lockdown easing at parish open spaces</w:t>
            </w:r>
          </w:p>
          <w:p w14:paraId="591080E1" w14:textId="77777777" w:rsidR="00355888" w:rsidRDefault="00355888" w:rsidP="00355888">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Installation of Cycle Racks at Recreation Ground -line marking</w:t>
            </w:r>
          </w:p>
          <w:p w14:paraId="692D1399" w14:textId="77777777" w:rsidR="00355888" w:rsidRDefault="00355888" w:rsidP="00355888">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Public Conveniences at Recreation Ground repairs</w:t>
            </w:r>
          </w:p>
          <w:p w14:paraId="0155C8F3" w14:textId="77777777" w:rsidR="00355888" w:rsidRDefault="00355888" w:rsidP="00355888">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Enclosure of hedge line works at recreation ground</w:t>
            </w:r>
          </w:p>
          <w:p w14:paraId="530AC920" w14:textId="77777777" w:rsidR="00355888" w:rsidRDefault="00355888" w:rsidP="00355888">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Meetings/ correspondence with Pangbourne Youth Football Club and Pangbourne Mens football club</w:t>
            </w:r>
          </w:p>
          <w:p w14:paraId="70E11550" w14:textId="77777777" w:rsidR="0063152A" w:rsidRDefault="0063152A" w:rsidP="00DA375F">
            <w:pPr>
              <w:ind w:left="1440"/>
              <w:rPr>
                <w:rFonts w:ascii="Arial" w:hAnsi="Arial" w:cs="Arial"/>
                <w:sz w:val="20"/>
                <w:szCs w:val="20"/>
              </w:rPr>
            </w:pPr>
          </w:p>
          <w:p w14:paraId="6BC3597A" w14:textId="395AF11F" w:rsidR="00DA375F" w:rsidRDefault="00DA375F" w:rsidP="00DA375F">
            <w:pPr>
              <w:ind w:left="1440"/>
              <w:rPr>
                <w:rFonts w:ascii="Arial" w:hAnsi="Arial" w:cs="Arial"/>
                <w:sz w:val="20"/>
                <w:szCs w:val="20"/>
              </w:rPr>
            </w:pPr>
            <w:r>
              <w:rPr>
                <w:rFonts w:ascii="Arial" w:hAnsi="Arial" w:cs="Arial"/>
                <w:sz w:val="20"/>
                <w:szCs w:val="20"/>
              </w:rPr>
              <w:t>Village Hall Committee</w:t>
            </w:r>
          </w:p>
          <w:p w14:paraId="08DCE60F" w14:textId="77777777" w:rsidR="00355888" w:rsidRDefault="00355888" w:rsidP="00355888">
            <w:pPr>
              <w:pStyle w:val="ListParagraph"/>
              <w:numPr>
                <w:ilvl w:val="0"/>
                <w:numId w:val="15"/>
              </w:numPr>
              <w:spacing w:after="0" w:line="240" w:lineRule="auto"/>
              <w:contextualSpacing w:val="0"/>
              <w:rPr>
                <w:rFonts w:ascii="Arial" w:hAnsi="Arial" w:cs="Arial"/>
                <w:sz w:val="20"/>
                <w:szCs w:val="20"/>
              </w:rPr>
            </w:pPr>
            <w:r>
              <w:rPr>
                <w:rFonts w:ascii="Arial" w:hAnsi="Arial" w:cs="Arial"/>
                <w:sz w:val="20"/>
                <w:szCs w:val="20"/>
              </w:rPr>
              <w:t>Hall re-opening</w:t>
            </w:r>
          </w:p>
          <w:p w14:paraId="1D7284F9" w14:textId="77777777" w:rsidR="00355888" w:rsidRDefault="00355888" w:rsidP="00355888">
            <w:pPr>
              <w:pStyle w:val="ListParagraph"/>
              <w:numPr>
                <w:ilvl w:val="0"/>
                <w:numId w:val="15"/>
              </w:numPr>
              <w:spacing w:after="0" w:line="240" w:lineRule="auto"/>
              <w:contextualSpacing w:val="0"/>
              <w:rPr>
                <w:rFonts w:ascii="Arial" w:hAnsi="Arial" w:cs="Arial"/>
                <w:sz w:val="20"/>
                <w:szCs w:val="20"/>
              </w:rPr>
            </w:pPr>
            <w:r>
              <w:rPr>
                <w:rFonts w:ascii="Arial" w:hAnsi="Arial" w:cs="Arial"/>
                <w:sz w:val="20"/>
                <w:szCs w:val="20"/>
              </w:rPr>
              <w:t>Upcoming Crime Commissioners Elections</w:t>
            </w:r>
          </w:p>
          <w:p w14:paraId="243024F5" w14:textId="4D640EC9" w:rsidR="00DA375F" w:rsidRDefault="00355888" w:rsidP="00355888">
            <w:pPr>
              <w:pStyle w:val="ListParagraph"/>
              <w:numPr>
                <w:ilvl w:val="0"/>
                <w:numId w:val="15"/>
              </w:numPr>
              <w:spacing w:after="0" w:line="240" w:lineRule="auto"/>
              <w:contextualSpacing w:val="0"/>
              <w:rPr>
                <w:rFonts w:ascii="Arial" w:hAnsi="Arial" w:cs="Arial"/>
                <w:sz w:val="20"/>
                <w:szCs w:val="20"/>
              </w:rPr>
            </w:pPr>
            <w:r>
              <w:rPr>
                <w:rFonts w:ascii="Arial" w:hAnsi="Arial" w:cs="Arial"/>
                <w:sz w:val="20"/>
                <w:szCs w:val="20"/>
              </w:rPr>
              <w:t>Update on Hall flood insurance claim and repairs</w:t>
            </w:r>
          </w:p>
          <w:p w14:paraId="043EFA2F" w14:textId="77777777" w:rsidR="00DA375F" w:rsidRPr="00B907E7" w:rsidRDefault="00DA375F" w:rsidP="00DA375F">
            <w:pPr>
              <w:pStyle w:val="ListParagraph"/>
              <w:spacing w:after="0" w:line="240" w:lineRule="auto"/>
              <w:ind w:left="2160"/>
              <w:contextualSpacing w:val="0"/>
              <w:rPr>
                <w:rFonts w:ascii="Arial" w:hAnsi="Arial" w:cs="Arial"/>
                <w:sz w:val="20"/>
                <w:szCs w:val="20"/>
              </w:rPr>
            </w:pPr>
          </w:p>
          <w:p w14:paraId="771EEA21" w14:textId="77777777" w:rsidR="00DA375F" w:rsidRDefault="00DA375F" w:rsidP="00DA375F">
            <w:pPr>
              <w:ind w:left="1440"/>
              <w:rPr>
                <w:rFonts w:ascii="Arial" w:hAnsi="Arial" w:cs="Arial"/>
                <w:sz w:val="20"/>
                <w:szCs w:val="20"/>
              </w:rPr>
            </w:pPr>
            <w:r>
              <w:rPr>
                <w:rFonts w:ascii="Arial" w:hAnsi="Arial" w:cs="Arial"/>
                <w:sz w:val="20"/>
                <w:szCs w:val="20"/>
              </w:rPr>
              <w:t>F&amp;C Committee</w:t>
            </w:r>
          </w:p>
          <w:p w14:paraId="09DAB4BE" w14:textId="171FC87C" w:rsidR="00DA375F" w:rsidRPr="0063152A" w:rsidRDefault="00DA375F" w:rsidP="0063152A">
            <w:pPr>
              <w:pStyle w:val="ListParagraph"/>
              <w:numPr>
                <w:ilvl w:val="0"/>
                <w:numId w:val="20"/>
              </w:numPr>
              <w:rPr>
                <w:rFonts w:ascii="Arial" w:hAnsi="Arial" w:cs="Arial"/>
                <w:sz w:val="20"/>
                <w:szCs w:val="20"/>
              </w:rPr>
            </w:pPr>
            <w:r>
              <w:rPr>
                <w:rFonts w:ascii="Arial" w:hAnsi="Arial" w:cs="Arial"/>
                <w:sz w:val="20"/>
                <w:szCs w:val="20"/>
              </w:rPr>
              <w:t xml:space="preserve">No update </w:t>
            </w:r>
          </w:p>
        </w:tc>
        <w:tc>
          <w:tcPr>
            <w:tcW w:w="1276" w:type="dxa"/>
          </w:tcPr>
          <w:p w14:paraId="26549BE4" w14:textId="77777777" w:rsidR="00DA375F" w:rsidRPr="004C4AE3" w:rsidRDefault="00DA375F" w:rsidP="00DA375F">
            <w:pPr>
              <w:rPr>
                <w:rFonts w:ascii="Arial" w:hAnsi="Arial" w:cs="Arial"/>
                <w:sz w:val="20"/>
                <w:szCs w:val="20"/>
              </w:rPr>
            </w:pPr>
          </w:p>
        </w:tc>
      </w:tr>
      <w:tr w:rsidR="00DA375F" w:rsidRPr="004C4AE3" w14:paraId="6CF8E845" w14:textId="77777777" w:rsidTr="006202CE">
        <w:tc>
          <w:tcPr>
            <w:tcW w:w="790" w:type="dxa"/>
          </w:tcPr>
          <w:p w14:paraId="263760C2" w14:textId="432C20BF" w:rsidR="00DA375F" w:rsidRPr="00D26612" w:rsidRDefault="00DA375F" w:rsidP="00DA375F">
            <w:pPr>
              <w:jc w:val="both"/>
              <w:rPr>
                <w:rFonts w:ascii="Arial" w:hAnsi="Arial" w:cs="Arial"/>
                <w:sz w:val="20"/>
                <w:szCs w:val="20"/>
              </w:rPr>
            </w:pPr>
          </w:p>
        </w:tc>
        <w:tc>
          <w:tcPr>
            <w:tcW w:w="9275" w:type="dxa"/>
          </w:tcPr>
          <w:p w14:paraId="16CE1632" w14:textId="77777777" w:rsidR="00DA375F" w:rsidRPr="0019724A" w:rsidRDefault="00DA375F" w:rsidP="00DA375F">
            <w:pPr>
              <w:ind w:left="720"/>
              <w:rPr>
                <w:rFonts w:ascii="Arial" w:hAnsi="Arial" w:cs="Arial"/>
                <w:b/>
                <w:bCs/>
                <w:sz w:val="20"/>
                <w:szCs w:val="20"/>
              </w:rPr>
            </w:pPr>
          </w:p>
        </w:tc>
        <w:tc>
          <w:tcPr>
            <w:tcW w:w="1276" w:type="dxa"/>
          </w:tcPr>
          <w:p w14:paraId="7B364B6F" w14:textId="77777777" w:rsidR="00DA375F" w:rsidRPr="004C4AE3" w:rsidRDefault="00DA375F" w:rsidP="00DA375F">
            <w:pPr>
              <w:rPr>
                <w:rFonts w:ascii="Arial" w:hAnsi="Arial" w:cs="Arial"/>
                <w:sz w:val="20"/>
                <w:szCs w:val="20"/>
              </w:rPr>
            </w:pPr>
          </w:p>
        </w:tc>
      </w:tr>
      <w:tr w:rsidR="00DA375F" w:rsidRPr="004C4AE3" w14:paraId="2171249F" w14:textId="77777777" w:rsidTr="006202CE">
        <w:tc>
          <w:tcPr>
            <w:tcW w:w="790" w:type="dxa"/>
          </w:tcPr>
          <w:p w14:paraId="23F37E27" w14:textId="1A145D76" w:rsidR="00DA375F" w:rsidRPr="00D26612" w:rsidRDefault="00DA375F" w:rsidP="00DA375F">
            <w:pPr>
              <w:jc w:val="both"/>
              <w:rPr>
                <w:rFonts w:ascii="Arial" w:hAnsi="Arial" w:cs="Arial"/>
                <w:sz w:val="20"/>
                <w:szCs w:val="20"/>
              </w:rPr>
            </w:pPr>
            <w:r>
              <w:rPr>
                <w:rFonts w:ascii="Arial" w:hAnsi="Arial" w:cs="Arial"/>
                <w:b/>
                <w:bCs/>
                <w:sz w:val="20"/>
                <w:szCs w:val="20"/>
              </w:rPr>
              <w:t>122</w:t>
            </w:r>
            <w:r w:rsidR="00D21656">
              <w:rPr>
                <w:rFonts w:ascii="Arial" w:hAnsi="Arial" w:cs="Arial"/>
                <w:b/>
                <w:bCs/>
                <w:sz w:val="20"/>
                <w:szCs w:val="20"/>
              </w:rPr>
              <w:t>8</w:t>
            </w:r>
          </w:p>
        </w:tc>
        <w:tc>
          <w:tcPr>
            <w:tcW w:w="9275" w:type="dxa"/>
          </w:tcPr>
          <w:p w14:paraId="2869594F" w14:textId="77777777" w:rsidR="00DA375F" w:rsidRDefault="00DA375F" w:rsidP="00DA375F">
            <w:pPr>
              <w:rPr>
                <w:rFonts w:ascii="Arial" w:hAnsi="Arial" w:cs="Arial"/>
                <w:bCs/>
                <w:sz w:val="20"/>
                <w:szCs w:val="20"/>
              </w:rPr>
            </w:pPr>
            <w:r w:rsidRPr="003E05A8">
              <w:rPr>
                <w:b/>
                <w:bCs/>
                <w:sz w:val="22"/>
                <w:szCs w:val="22"/>
                <w:u w:val="single"/>
              </w:rPr>
              <w:t>To receive a brief report from the Chairman</w:t>
            </w:r>
            <w:r>
              <w:rPr>
                <w:b/>
                <w:bCs/>
                <w:sz w:val="22"/>
                <w:szCs w:val="22"/>
                <w:u w:val="single"/>
              </w:rPr>
              <w:br/>
            </w:r>
            <w:r>
              <w:rPr>
                <w:rFonts w:ascii="Arial" w:hAnsi="Arial" w:cs="Arial"/>
                <w:bCs/>
                <w:sz w:val="20"/>
                <w:szCs w:val="20"/>
              </w:rPr>
              <w:t xml:space="preserve">       </w:t>
            </w:r>
          </w:p>
          <w:p w14:paraId="14069024" w14:textId="48FE8B8F" w:rsidR="00DA375F" w:rsidRPr="005478A4" w:rsidRDefault="00DA375F" w:rsidP="005478A4">
            <w:pPr>
              <w:pStyle w:val="ListParagraph"/>
              <w:numPr>
                <w:ilvl w:val="0"/>
                <w:numId w:val="10"/>
              </w:numPr>
              <w:rPr>
                <w:rFonts w:ascii="Arial" w:hAnsi="Arial" w:cs="Arial"/>
                <w:bCs/>
                <w:sz w:val="20"/>
                <w:szCs w:val="20"/>
              </w:rPr>
            </w:pPr>
            <w:r>
              <w:rPr>
                <w:rFonts w:ascii="Arial" w:hAnsi="Arial" w:cs="Arial"/>
                <w:bCs/>
                <w:sz w:val="20"/>
                <w:szCs w:val="20"/>
              </w:rPr>
              <w:t>The Chairman gave a brief report.</w:t>
            </w:r>
          </w:p>
        </w:tc>
        <w:tc>
          <w:tcPr>
            <w:tcW w:w="1276" w:type="dxa"/>
          </w:tcPr>
          <w:p w14:paraId="5AD4669B" w14:textId="77777777" w:rsidR="00DA375F" w:rsidRPr="004C4AE3" w:rsidRDefault="00DA375F" w:rsidP="00DA375F">
            <w:pPr>
              <w:rPr>
                <w:rFonts w:ascii="Arial" w:hAnsi="Arial" w:cs="Arial"/>
                <w:sz w:val="20"/>
                <w:szCs w:val="20"/>
              </w:rPr>
            </w:pPr>
          </w:p>
        </w:tc>
      </w:tr>
      <w:tr w:rsidR="00DA375F" w:rsidRPr="004C4AE3" w14:paraId="1C1F85AF" w14:textId="77777777" w:rsidTr="006202CE">
        <w:tc>
          <w:tcPr>
            <w:tcW w:w="790" w:type="dxa"/>
          </w:tcPr>
          <w:p w14:paraId="192F1A19" w14:textId="65A00389" w:rsidR="00DA375F" w:rsidRPr="00FD5205" w:rsidRDefault="00DA375F" w:rsidP="00DA375F">
            <w:pPr>
              <w:jc w:val="both"/>
              <w:rPr>
                <w:rFonts w:ascii="Arial" w:hAnsi="Arial" w:cs="Arial"/>
                <w:b/>
                <w:bCs/>
                <w:sz w:val="20"/>
                <w:szCs w:val="20"/>
              </w:rPr>
            </w:pPr>
          </w:p>
        </w:tc>
        <w:tc>
          <w:tcPr>
            <w:tcW w:w="9275" w:type="dxa"/>
          </w:tcPr>
          <w:p w14:paraId="042A030C" w14:textId="2C6424C4" w:rsidR="00DA375F" w:rsidRPr="008E50FE" w:rsidRDefault="00DA375F" w:rsidP="00DA375F">
            <w:pPr>
              <w:tabs>
                <w:tab w:val="left" w:pos="4637"/>
              </w:tabs>
              <w:ind w:left="1503"/>
              <w:rPr>
                <w:rFonts w:ascii="Arial" w:hAnsi="Arial" w:cs="Arial"/>
                <w:b/>
                <w:bCs/>
                <w:color w:val="FF0000"/>
                <w:sz w:val="20"/>
                <w:szCs w:val="20"/>
              </w:rPr>
            </w:pPr>
          </w:p>
        </w:tc>
        <w:tc>
          <w:tcPr>
            <w:tcW w:w="1276" w:type="dxa"/>
          </w:tcPr>
          <w:p w14:paraId="5AC3945C" w14:textId="77777777" w:rsidR="00DA375F" w:rsidRPr="004C4AE3" w:rsidRDefault="00DA375F" w:rsidP="00DA375F">
            <w:pPr>
              <w:rPr>
                <w:rFonts w:ascii="Arial" w:hAnsi="Arial" w:cs="Arial"/>
                <w:sz w:val="20"/>
                <w:szCs w:val="20"/>
              </w:rPr>
            </w:pPr>
          </w:p>
        </w:tc>
      </w:tr>
      <w:tr w:rsidR="00DA375F" w:rsidRPr="004C4AE3" w14:paraId="06978874" w14:textId="77777777" w:rsidTr="006202CE">
        <w:tc>
          <w:tcPr>
            <w:tcW w:w="790" w:type="dxa"/>
          </w:tcPr>
          <w:p w14:paraId="7D23C537" w14:textId="61E78C01" w:rsidR="00DA375F" w:rsidRPr="00D26612" w:rsidRDefault="00DA375F" w:rsidP="00DA375F">
            <w:pPr>
              <w:jc w:val="both"/>
              <w:rPr>
                <w:rFonts w:ascii="Arial" w:hAnsi="Arial" w:cs="Arial"/>
                <w:sz w:val="20"/>
                <w:szCs w:val="20"/>
              </w:rPr>
            </w:pPr>
            <w:r>
              <w:rPr>
                <w:rFonts w:ascii="Arial" w:hAnsi="Arial" w:cs="Arial"/>
                <w:b/>
                <w:sz w:val="18"/>
                <w:szCs w:val="18"/>
              </w:rPr>
              <w:t>122</w:t>
            </w:r>
            <w:r w:rsidR="00D21656">
              <w:rPr>
                <w:rFonts w:ascii="Arial" w:hAnsi="Arial" w:cs="Arial"/>
                <w:b/>
                <w:sz w:val="18"/>
                <w:szCs w:val="18"/>
              </w:rPr>
              <w:t>9</w:t>
            </w:r>
          </w:p>
        </w:tc>
        <w:tc>
          <w:tcPr>
            <w:tcW w:w="9275" w:type="dxa"/>
          </w:tcPr>
          <w:p w14:paraId="3C2F1633" w14:textId="41C3040F" w:rsidR="00DA375F" w:rsidRPr="000C4780" w:rsidRDefault="00DA375F" w:rsidP="00DA375F">
            <w:r w:rsidRPr="00382FD4">
              <w:rPr>
                <w:rFonts w:ascii="Arial" w:hAnsi="Arial" w:cs="Arial"/>
                <w:b/>
                <w:sz w:val="20"/>
                <w:szCs w:val="20"/>
                <w:u w:val="single"/>
              </w:rPr>
              <w:t>Clerk’s Report</w:t>
            </w:r>
          </w:p>
        </w:tc>
        <w:tc>
          <w:tcPr>
            <w:tcW w:w="1276" w:type="dxa"/>
          </w:tcPr>
          <w:p w14:paraId="679CD4AB" w14:textId="77777777" w:rsidR="00DA375F" w:rsidRPr="004C4AE3" w:rsidRDefault="00DA375F" w:rsidP="00DA375F">
            <w:pPr>
              <w:rPr>
                <w:rFonts w:ascii="Arial" w:hAnsi="Arial" w:cs="Arial"/>
                <w:sz w:val="20"/>
                <w:szCs w:val="20"/>
              </w:rPr>
            </w:pPr>
          </w:p>
        </w:tc>
      </w:tr>
      <w:tr w:rsidR="00DA375F" w:rsidRPr="004C4AE3" w14:paraId="674292C7" w14:textId="77777777" w:rsidTr="006202CE">
        <w:tc>
          <w:tcPr>
            <w:tcW w:w="790" w:type="dxa"/>
          </w:tcPr>
          <w:p w14:paraId="51861A7C" w14:textId="77777777" w:rsidR="00DA375F" w:rsidRPr="00FD5205" w:rsidRDefault="00DA375F" w:rsidP="00DA375F">
            <w:pPr>
              <w:jc w:val="both"/>
              <w:rPr>
                <w:rFonts w:ascii="Arial" w:hAnsi="Arial" w:cs="Arial"/>
                <w:b/>
                <w:bCs/>
                <w:sz w:val="20"/>
                <w:szCs w:val="20"/>
              </w:rPr>
            </w:pPr>
          </w:p>
        </w:tc>
        <w:tc>
          <w:tcPr>
            <w:tcW w:w="9275" w:type="dxa"/>
          </w:tcPr>
          <w:p w14:paraId="44089364" w14:textId="77777777" w:rsidR="00DA375F" w:rsidRDefault="00DA375F" w:rsidP="00DA375F">
            <w:pPr>
              <w:rPr>
                <w:rFonts w:ascii="Arial" w:hAnsi="Arial" w:cs="Arial"/>
                <w:sz w:val="20"/>
                <w:szCs w:val="20"/>
              </w:rPr>
            </w:pPr>
            <w:r w:rsidRPr="007E634D">
              <w:rPr>
                <w:rFonts w:ascii="Arial" w:hAnsi="Arial" w:cs="Arial"/>
                <w:sz w:val="20"/>
                <w:szCs w:val="20"/>
              </w:rPr>
              <w:t>Clerk’s Repor</w:t>
            </w:r>
            <w:r>
              <w:rPr>
                <w:rFonts w:ascii="Arial" w:hAnsi="Arial" w:cs="Arial"/>
                <w:sz w:val="20"/>
                <w:szCs w:val="20"/>
              </w:rPr>
              <w:t>t</w:t>
            </w:r>
          </w:p>
          <w:p w14:paraId="55F34BF3" w14:textId="35EDC34A" w:rsidR="00355888" w:rsidRDefault="00355888" w:rsidP="00355888">
            <w:pPr>
              <w:numPr>
                <w:ilvl w:val="0"/>
                <w:numId w:val="8"/>
              </w:numPr>
              <w:rPr>
                <w:rFonts w:ascii="Arial" w:hAnsi="Arial" w:cs="Arial"/>
                <w:sz w:val="20"/>
                <w:szCs w:val="20"/>
              </w:rPr>
            </w:pPr>
            <w:r>
              <w:rPr>
                <w:rFonts w:ascii="Arial" w:hAnsi="Arial" w:cs="Arial"/>
                <w:sz w:val="20"/>
                <w:szCs w:val="20"/>
              </w:rPr>
              <w:t>Internal Audit visit</w:t>
            </w:r>
            <w:r w:rsidR="005478A4">
              <w:rPr>
                <w:rFonts w:ascii="Arial" w:hAnsi="Arial" w:cs="Arial"/>
                <w:sz w:val="20"/>
                <w:szCs w:val="20"/>
              </w:rPr>
              <w:t xml:space="preserve"> has taken place</w:t>
            </w:r>
          </w:p>
          <w:p w14:paraId="71B57C4C" w14:textId="77777777" w:rsidR="00355888" w:rsidRDefault="00355888" w:rsidP="00355888">
            <w:pPr>
              <w:numPr>
                <w:ilvl w:val="0"/>
                <w:numId w:val="8"/>
              </w:numPr>
              <w:rPr>
                <w:rFonts w:ascii="Arial" w:hAnsi="Arial" w:cs="Arial"/>
                <w:sz w:val="20"/>
                <w:szCs w:val="20"/>
              </w:rPr>
            </w:pPr>
            <w:r>
              <w:rPr>
                <w:rFonts w:ascii="Arial" w:hAnsi="Arial" w:cs="Arial"/>
                <w:sz w:val="20"/>
                <w:szCs w:val="20"/>
              </w:rPr>
              <w:t>Response from Co-operative regarding siting of defibrillator and hedge planting</w:t>
            </w:r>
          </w:p>
          <w:p w14:paraId="5A6E5356" w14:textId="77777777" w:rsidR="00355888" w:rsidRDefault="00355888" w:rsidP="00355888">
            <w:pPr>
              <w:numPr>
                <w:ilvl w:val="0"/>
                <w:numId w:val="8"/>
              </w:numPr>
              <w:rPr>
                <w:rFonts w:ascii="Arial" w:hAnsi="Arial" w:cs="Arial"/>
                <w:sz w:val="20"/>
                <w:szCs w:val="20"/>
              </w:rPr>
            </w:pPr>
            <w:r>
              <w:rPr>
                <w:rFonts w:ascii="Arial" w:hAnsi="Arial" w:cs="Arial"/>
                <w:sz w:val="20"/>
                <w:szCs w:val="20"/>
              </w:rPr>
              <w:t>Use of Hall car park for weekly lateral flow testing kit distribution by WBC</w:t>
            </w:r>
          </w:p>
          <w:p w14:paraId="55800174" w14:textId="43F6269D" w:rsidR="00355888" w:rsidRDefault="00355888" w:rsidP="00355888">
            <w:pPr>
              <w:numPr>
                <w:ilvl w:val="0"/>
                <w:numId w:val="8"/>
              </w:numPr>
              <w:rPr>
                <w:rFonts w:ascii="Arial" w:hAnsi="Arial" w:cs="Arial"/>
                <w:sz w:val="20"/>
                <w:szCs w:val="20"/>
              </w:rPr>
            </w:pPr>
            <w:r>
              <w:rPr>
                <w:rFonts w:ascii="Arial" w:hAnsi="Arial" w:cs="Arial"/>
                <w:sz w:val="20"/>
                <w:szCs w:val="20"/>
              </w:rPr>
              <w:t>Emergency access arrangements</w:t>
            </w:r>
            <w:r w:rsidR="005478A4">
              <w:rPr>
                <w:rFonts w:ascii="Arial" w:hAnsi="Arial" w:cs="Arial"/>
                <w:sz w:val="20"/>
                <w:szCs w:val="20"/>
              </w:rPr>
              <w:t xml:space="preserve"> to open spaces</w:t>
            </w:r>
          </w:p>
          <w:p w14:paraId="2AC4989B" w14:textId="77777777" w:rsidR="00355888" w:rsidRDefault="00355888" w:rsidP="00355888">
            <w:pPr>
              <w:numPr>
                <w:ilvl w:val="0"/>
                <w:numId w:val="8"/>
              </w:numPr>
              <w:rPr>
                <w:rFonts w:ascii="Arial" w:hAnsi="Arial" w:cs="Arial"/>
                <w:sz w:val="20"/>
                <w:szCs w:val="20"/>
              </w:rPr>
            </w:pPr>
            <w:r>
              <w:rPr>
                <w:rFonts w:ascii="Arial" w:hAnsi="Arial" w:cs="Arial"/>
                <w:sz w:val="20"/>
                <w:szCs w:val="20"/>
              </w:rPr>
              <w:t>Larger items of waste at Pangbourne Hill Cemetery</w:t>
            </w:r>
          </w:p>
          <w:p w14:paraId="531F4780" w14:textId="0EEA8023" w:rsidR="00355888" w:rsidRDefault="005478A4" w:rsidP="00355888">
            <w:pPr>
              <w:numPr>
                <w:ilvl w:val="0"/>
                <w:numId w:val="8"/>
              </w:numPr>
              <w:rPr>
                <w:rFonts w:ascii="Arial" w:hAnsi="Arial" w:cs="Arial"/>
                <w:sz w:val="20"/>
                <w:szCs w:val="20"/>
              </w:rPr>
            </w:pPr>
            <w:r>
              <w:rPr>
                <w:rFonts w:ascii="Arial" w:hAnsi="Arial" w:cs="Arial"/>
                <w:sz w:val="20"/>
                <w:szCs w:val="20"/>
              </w:rPr>
              <w:t>The Clerk has contacted Highways Officers re the b</w:t>
            </w:r>
            <w:r w:rsidR="00A50908">
              <w:rPr>
                <w:rFonts w:ascii="Arial" w:hAnsi="Arial" w:cs="Arial"/>
                <w:sz w:val="20"/>
                <w:szCs w:val="20"/>
              </w:rPr>
              <w:t>e</w:t>
            </w:r>
            <w:r w:rsidR="00355888">
              <w:rPr>
                <w:rFonts w:ascii="Arial" w:hAnsi="Arial" w:cs="Arial"/>
                <w:sz w:val="20"/>
                <w:szCs w:val="20"/>
              </w:rPr>
              <w:t>lish</w:t>
            </w:r>
            <w:r w:rsidR="00A50908">
              <w:rPr>
                <w:rFonts w:ascii="Arial" w:hAnsi="Arial" w:cs="Arial"/>
                <w:sz w:val="20"/>
                <w:szCs w:val="20"/>
              </w:rPr>
              <w:t>a</w:t>
            </w:r>
            <w:r w:rsidR="00355888">
              <w:rPr>
                <w:rFonts w:ascii="Arial" w:hAnsi="Arial" w:cs="Arial"/>
                <w:sz w:val="20"/>
                <w:szCs w:val="20"/>
              </w:rPr>
              <w:t xml:space="preserve"> </w:t>
            </w:r>
            <w:r>
              <w:rPr>
                <w:rFonts w:ascii="Arial" w:hAnsi="Arial" w:cs="Arial"/>
                <w:sz w:val="20"/>
                <w:szCs w:val="20"/>
              </w:rPr>
              <w:t>b</w:t>
            </w:r>
            <w:r w:rsidR="00355888">
              <w:rPr>
                <w:rFonts w:ascii="Arial" w:hAnsi="Arial" w:cs="Arial"/>
                <w:sz w:val="20"/>
                <w:szCs w:val="20"/>
              </w:rPr>
              <w:t>eacon repairs in village centre</w:t>
            </w:r>
            <w:r>
              <w:rPr>
                <w:rFonts w:ascii="Arial" w:hAnsi="Arial" w:cs="Arial"/>
                <w:sz w:val="20"/>
                <w:szCs w:val="20"/>
              </w:rPr>
              <w:t xml:space="preserve"> and the parts are on order and expected very soon</w:t>
            </w:r>
          </w:p>
          <w:p w14:paraId="7206E77E" w14:textId="77777777" w:rsidR="00355888" w:rsidRDefault="00355888" w:rsidP="00355888">
            <w:pPr>
              <w:numPr>
                <w:ilvl w:val="0"/>
                <w:numId w:val="8"/>
              </w:numPr>
              <w:rPr>
                <w:rFonts w:ascii="Arial" w:hAnsi="Arial" w:cs="Arial"/>
                <w:sz w:val="20"/>
                <w:szCs w:val="20"/>
              </w:rPr>
            </w:pPr>
            <w:r>
              <w:rPr>
                <w:rFonts w:ascii="Arial" w:hAnsi="Arial" w:cs="Arial"/>
                <w:sz w:val="20"/>
                <w:szCs w:val="20"/>
              </w:rPr>
              <w:t>Meeting with Adventure Dolphin re trees near compound</w:t>
            </w:r>
          </w:p>
          <w:p w14:paraId="0DEBBF7E" w14:textId="4564A0FC" w:rsidR="00355888" w:rsidRDefault="00355888" w:rsidP="00355888">
            <w:pPr>
              <w:numPr>
                <w:ilvl w:val="0"/>
                <w:numId w:val="8"/>
              </w:numPr>
              <w:rPr>
                <w:rFonts w:ascii="Arial" w:hAnsi="Arial" w:cs="Arial"/>
                <w:sz w:val="20"/>
                <w:szCs w:val="20"/>
              </w:rPr>
            </w:pPr>
            <w:r>
              <w:rPr>
                <w:rFonts w:ascii="Arial" w:hAnsi="Arial" w:cs="Arial"/>
                <w:sz w:val="20"/>
                <w:szCs w:val="20"/>
              </w:rPr>
              <w:t>New Heritage Group book “The Shops, Trades and Businesses of Pangbourne“</w:t>
            </w:r>
            <w:r w:rsidR="00AB4538">
              <w:rPr>
                <w:rFonts w:ascii="Arial" w:hAnsi="Arial" w:cs="Arial"/>
                <w:sz w:val="20"/>
                <w:szCs w:val="20"/>
              </w:rPr>
              <w:t xml:space="preserve"> </w:t>
            </w:r>
            <w:r>
              <w:rPr>
                <w:rFonts w:ascii="Arial" w:hAnsi="Arial" w:cs="Arial"/>
                <w:sz w:val="20"/>
                <w:szCs w:val="20"/>
              </w:rPr>
              <w:t xml:space="preserve"> has been released and will be available in local shops from 12</w:t>
            </w:r>
            <w:r w:rsidRPr="00BF3CF9">
              <w:rPr>
                <w:rFonts w:ascii="Arial" w:hAnsi="Arial" w:cs="Arial"/>
                <w:sz w:val="20"/>
                <w:szCs w:val="20"/>
                <w:vertAlign w:val="superscript"/>
              </w:rPr>
              <w:t>th</w:t>
            </w:r>
            <w:r>
              <w:rPr>
                <w:rFonts w:ascii="Arial" w:hAnsi="Arial" w:cs="Arial"/>
                <w:sz w:val="20"/>
                <w:szCs w:val="20"/>
              </w:rPr>
              <w:t xml:space="preserve"> April</w:t>
            </w:r>
          </w:p>
          <w:p w14:paraId="0A028F49" w14:textId="6906001E" w:rsidR="00DA375F" w:rsidRPr="00355888" w:rsidRDefault="00355888" w:rsidP="00355888">
            <w:pPr>
              <w:numPr>
                <w:ilvl w:val="0"/>
                <w:numId w:val="8"/>
              </w:numPr>
              <w:rPr>
                <w:rFonts w:ascii="Arial" w:hAnsi="Arial" w:cs="Arial"/>
                <w:sz w:val="20"/>
                <w:szCs w:val="20"/>
              </w:rPr>
            </w:pPr>
            <w:r>
              <w:rPr>
                <w:rFonts w:ascii="Arial" w:hAnsi="Arial" w:cs="Arial"/>
                <w:sz w:val="20"/>
                <w:szCs w:val="20"/>
              </w:rPr>
              <w:t xml:space="preserve">Renewal of Grounds Maintenance </w:t>
            </w:r>
            <w:r w:rsidR="005478A4">
              <w:rPr>
                <w:rFonts w:ascii="Arial" w:hAnsi="Arial" w:cs="Arial"/>
                <w:sz w:val="20"/>
                <w:szCs w:val="20"/>
              </w:rPr>
              <w:t xml:space="preserve">(Grass) </w:t>
            </w:r>
            <w:r>
              <w:rPr>
                <w:rFonts w:ascii="Arial" w:hAnsi="Arial" w:cs="Arial"/>
                <w:sz w:val="20"/>
                <w:szCs w:val="20"/>
              </w:rPr>
              <w:t>contract for 2021/22</w:t>
            </w:r>
          </w:p>
        </w:tc>
        <w:tc>
          <w:tcPr>
            <w:tcW w:w="1276" w:type="dxa"/>
          </w:tcPr>
          <w:p w14:paraId="1F3FA250" w14:textId="77777777" w:rsidR="00DA375F" w:rsidRPr="004C4AE3" w:rsidRDefault="00DA375F" w:rsidP="00DA375F">
            <w:pPr>
              <w:rPr>
                <w:rFonts w:ascii="Arial" w:hAnsi="Arial" w:cs="Arial"/>
                <w:sz w:val="20"/>
                <w:szCs w:val="20"/>
              </w:rPr>
            </w:pPr>
          </w:p>
        </w:tc>
      </w:tr>
      <w:tr w:rsidR="00DA375F" w:rsidRPr="004C4AE3" w14:paraId="7B5B8FE4" w14:textId="77777777" w:rsidTr="006202CE">
        <w:tc>
          <w:tcPr>
            <w:tcW w:w="790" w:type="dxa"/>
          </w:tcPr>
          <w:p w14:paraId="2586F66B" w14:textId="6C759642" w:rsidR="00DA375F" w:rsidRPr="003E05A8" w:rsidRDefault="00DA375F" w:rsidP="00DA375F">
            <w:pPr>
              <w:jc w:val="both"/>
              <w:rPr>
                <w:rFonts w:ascii="Arial" w:hAnsi="Arial" w:cs="Arial"/>
                <w:b/>
                <w:bCs/>
                <w:sz w:val="20"/>
                <w:szCs w:val="20"/>
              </w:rPr>
            </w:pPr>
          </w:p>
        </w:tc>
        <w:tc>
          <w:tcPr>
            <w:tcW w:w="9275" w:type="dxa"/>
          </w:tcPr>
          <w:p w14:paraId="519CAB5F" w14:textId="695912D0" w:rsidR="00DA375F" w:rsidRPr="00A12482" w:rsidRDefault="00DA375F" w:rsidP="00DA375F">
            <w:pPr>
              <w:rPr>
                <w:rFonts w:ascii="Arial" w:hAnsi="Arial" w:cs="Arial"/>
                <w:sz w:val="20"/>
                <w:szCs w:val="20"/>
              </w:rPr>
            </w:pPr>
          </w:p>
        </w:tc>
        <w:tc>
          <w:tcPr>
            <w:tcW w:w="1276" w:type="dxa"/>
          </w:tcPr>
          <w:p w14:paraId="6193BA36" w14:textId="77777777" w:rsidR="00DA375F" w:rsidRPr="004C4AE3" w:rsidRDefault="00DA375F" w:rsidP="00DA375F">
            <w:pPr>
              <w:rPr>
                <w:rFonts w:ascii="Arial" w:hAnsi="Arial" w:cs="Arial"/>
                <w:sz w:val="20"/>
                <w:szCs w:val="20"/>
              </w:rPr>
            </w:pPr>
          </w:p>
        </w:tc>
      </w:tr>
      <w:tr w:rsidR="00DA375F" w:rsidRPr="004C4AE3" w14:paraId="155A727A" w14:textId="77777777" w:rsidTr="006202CE">
        <w:tc>
          <w:tcPr>
            <w:tcW w:w="790" w:type="dxa"/>
          </w:tcPr>
          <w:p w14:paraId="02AC1BB6" w14:textId="7BA71464" w:rsidR="00DA375F" w:rsidRPr="00D26612" w:rsidRDefault="00DA375F" w:rsidP="00DA375F">
            <w:pPr>
              <w:jc w:val="both"/>
              <w:rPr>
                <w:rFonts w:ascii="Arial" w:hAnsi="Arial" w:cs="Arial"/>
                <w:sz w:val="20"/>
                <w:szCs w:val="20"/>
              </w:rPr>
            </w:pPr>
            <w:r>
              <w:rPr>
                <w:rFonts w:ascii="Arial" w:hAnsi="Arial" w:cs="Arial"/>
                <w:b/>
                <w:sz w:val="18"/>
                <w:szCs w:val="18"/>
              </w:rPr>
              <w:t>12</w:t>
            </w:r>
            <w:r w:rsidR="00D21656">
              <w:rPr>
                <w:rFonts w:ascii="Arial" w:hAnsi="Arial" w:cs="Arial"/>
                <w:b/>
                <w:sz w:val="18"/>
                <w:szCs w:val="18"/>
              </w:rPr>
              <w:t>30</w:t>
            </w:r>
          </w:p>
        </w:tc>
        <w:tc>
          <w:tcPr>
            <w:tcW w:w="9275" w:type="dxa"/>
          </w:tcPr>
          <w:p w14:paraId="1FAFCE97" w14:textId="37CC4D39" w:rsidR="00DA375F" w:rsidRPr="004C4AE3" w:rsidRDefault="00DA375F" w:rsidP="00DA375F">
            <w:pPr>
              <w:rPr>
                <w:rFonts w:ascii="Arial" w:hAnsi="Arial" w:cs="Arial"/>
                <w:bCs/>
                <w:sz w:val="20"/>
                <w:szCs w:val="20"/>
              </w:rPr>
            </w:pPr>
            <w:r w:rsidRPr="000433A9">
              <w:rPr>
                <w:rFonts w:ascii="Arial" w:hAnsi="Arial" w:cs="Arial"/>
                <w:b/>
                <w:sz w:val="20"/>
                <w:szCs w:val="20"/>
                <w:u w:val="single"/>
              </w:rPr>
              <w:t>To receive a report from the District Councillor</w:t>
            </w:r>
          </w:p>
        </w:tc>
        <w:tc>
          <w:tcPr>
            <w:tcW w:w="1276" w:type="dxa"/>
          </w:tcPr>
          <w:p w14:paraId="3695368C" w14:textId="77777777" w:rsidR="00DA375F" w:rsidRPr="004C4AE3" w:rsidRDefault="00DA375F" w:rsidP="00DA375F">
            <w:pPr>
              <w:rPr>
                <w:rFonts w:ascii="Arial" w:hAnsi="Arial" w:cs="Arial"/>
                <w:sz w:val="20"/>
                <w:szCs w:val="20"/>
              </w:rPr>
            </w:pPr>
          </w:p>
        </w:tc>
      </w:tr>
      <w:tr w:rsidR="00DA375F" w:rsidRPr="004C4AE3" w14:paraId="574F71BA" w14:textId="77777777" w:rsidTr="006202CE">
        <w:tc>
          <w:tcPr>
            <w:tcW w:w="790" w:type="dxa"/>
          </w:tcPr>
          <w:p w14:paraId="49E66F16" w14:textId="33BB5B73" w:rsidR="00DA375F" w:rsidRPr="00D666C8" w:rsidRDefault="00DA375F" w:rsidP="00DA375F">
            <w:pPr>
              <w:jc w:val="both"/>
              <w:rPr>
                <w:rFonts w:ascii="Arial" w:hAnsi="Arial" w:cs="Arial"/>
                <w:b/>
                <w:bCs/>
                <w:sz w:val="20"/>
                <w:szCs w:val="20"/>
              </w:rPr>
            </w:pPr>
          </w:p>
        </w:tc>
        <w:tc>
          <w:tcPr>
            <w:tcW w:w="9275" w:type="dxa"/>
          </w:tcPr>
          <w:p w14:paraId="284084BF" w14:textId="35B01927" w:rsidR="00DA375F" w:rsidRPr="00711C76" w:rsidRDefault="00DA375F" w:rsidP="00DA375F">
            <w:pPr>
              <w:rPr>
                <w:b/>
                <w:bCs/>
                <w:sz w:val="22"/>
                <w:szCs w:val="22"/>
                <w:u w:val="single"/>
              </w:rPr>
            </w:pPr>
          </w:p>
        </w:tc>
        <w:tc>
          <w:tcPr>
            <w:tcW w:w="1276" w:type="dxa"/>
          </w:tcPr>
          <w:p w14:paraId="4E31607D" w14:textId="77777777" w:rsidR="00DA375F" w:rsidRPr="004C4AE3" w:rsidRDefault="00DA375F" w:rsidP="00DA375F">
            <w:pPr>
              <w:rPr>
                <w:rFonts w:ascii="Arial" w:hAnsi="Arial" w:cs="Arial"/>
                <w:sz w:val="20"/>
                <w:szCs w:val="20"/>
              </w:rPr>
            </w:pPr>
          </w:p>
        </w:tc>
      </w:tr>
      <w:tr w:rsidR="00DA375F" w:rsidRPr="004C4AE3" w14:paraId="253A5AC9" w14:textId="77777777" w:rsidTr="006202CE">
        <w:tc>
          <w:tcPr>
            <w:tcW w:w="790" w:type="dxa"/>
          </w:tcPr>
          <w:p w14:paraId="32C038A7" w14:textId="77777777" w:rsidR="00DA375F" w:rsidRPr="00D26612" w:rsidRDefault="00DA375F" w:rsidP="00DA375F">
            <w:pPr>
              <w:jc w:val="both"/>
              <w:rPr>
                <w:rFonts w:ascii="Arial" w:hAnsi="Arial" w:cs="Arial"/>
                <w:sz w:val="20"/>
                <w:szCs w:val="20"/>
              </w:rPr>
            </w:pPr>
          </w:p>
        </w:tc>
        <w:tc>
          <w:tcPr>
            <w:tcW w:w="9275" w:type="dxa"/>
          </w:tcPr>
          <w:p w14:paraId="20C5AC25" w14:textId="6549CCEE" w:rsidR="00DA375F" w:rsidRPr="00305A9E" w:rsidRDefault="005478A4" w:rsidP="0063152A">
            <w:pPr>
              <w:rPr>
                <w:rFonts w:ascii="Arial" w:hAnsi="Arial" w:cs="Arial"/>
                <w:sz w:val="20"/>
                <w:szCs w:val="20"/>
              </w:rPr>
            </w:pPr>
            <w:r>
              <w:rPr>
                <w:rFonts w:ascii="Arial" w:hAnsi="Arial" w:cs="Arial"/>
                <w:sz w:val="20"/>
                <w:szCs w:val="20"/>
              </w:rPr>
              <w:t>The District Councillor had forwarded the latest West Berkshire Newsletter to Councillors</w:t>
            </w:r>
          </w:p>
        </w:tc>
        <w:tc>
          <w:tcPr>
            <w:tcW w:w="1276" w:type="dxa"/>
          </w:tcPr>
          <w:p w14:paraId="5A69BB11" w14:textId="551B9575" w:rsidR="00DA375F" w:rsidRPr="004C4AE3" w:rsidRDefault="00DA375F" w:rsidP="00DA375F">
            <w:pPr>
              <w:rPr>
                <w:rFonts w:ascii="Arial" w:hAnsi="Arial" w:cs="Arial"/>
                <w:sz w:val="20"/>
                <w:szCs w:val="20"/>
              </w:rPr>
            </w:pPr>
          </w:p>
        </w:tc>
      </w:tr>
      <w:tr w:rsidR="00DA375F" w:rsidRPr="004C4AE3" w14:paraId="5C112443" w14:textId="77777777" w:rsidTr="006202CE">
        <w:trPr>
          <w:trHeight w:val="183"/>
        </w:trPr>
        <w:tc>
          <w:tcPr>
            <w:tcW w:w="790" w:type="dxa"/>
          </w:tcPr>
          <w:p w14:paraId="3E45B981" w14:textId="07F6A9A9" w:rsidR="00DA375F" w:rsidRPr="00BE75DC" w:rsidRDefault="00DA375F" w:rsidP="00DA375F">
            <w:pPr>
              <w:jc w:val="both"/>
              <w:rPr>
                <w:rFonts w:ascii="Arial" w:hAnsi="Arial" w:cs="Arial"/>
                <w:b/>
                <w:sz w:val="18"/>
                <w:szCs w:val="18"/>
              </w:rPr>
            </w:pPr>
          </w:p>
        </w:tc>
        <w:tc>
          <w:tcPr>
            <w:tcW w:w="9275" w:type="dxa"/>
          </w:tcPr>
          <w:p w14:paraId="13EA619B" w14:textId="1CD773AA" w:rsidR="00DA375F" w:rsidRPr="00382FD4" w:rsidRDefault="00DA375F" w:rsidP="00DA375F">
            <w:pPr>
              <w:rPr>
                <w:rFonts w:ascii="Arial" w:hAnsi="Arial" w:cs="Arial"/>
                <w:sz w:val="20"/>
                <w:szCs w:val="20"/>
              </w:rPr>
            </w:pPr>
          </w:p>
        </w:tc>
        <w:tc>
          <w:tcPr>
            <w:tcW w:w="1276" w:type="dxa"/>
          </w:tcPr>
          <w:p w14:paraId="21AF45B0" w14:textId="77777777" w:rsidR="00DA375F" w:rsidRPr="004C4AE3" w:rsidRDefault="00DA375F" w:rsidP="00DA375F">
            <w:pPr>
              <w:rPr>
                <w:rFonts w:ascii="Arial" w:hAnsi="Arial" w:cs="Arial"/>
                <w:sz w:val="20"/>
                <w:szCs w:val="20"/>
              </w:rPr>
            </w:pPr>
          </w:p>
        </w:tc>
      </w:tr>
      <w:tr w:rsidR="00DA375F" w:rsidRPr="004C4AE3" w14:paraId="4B955CA8" w14:textId="77777777" w:rsidTr="006202CE">
        <w:tc>
          <w:tcPr>
            <w:tcW w:w="790" w:type="dxa"/>
          </w:tcPr>
          <w:p w14:paraId="4937FD66" w14:textId="77F9CF53" w:rsidR="00DA375F" w:rsidRPr="00BE75DC" w:rsidRDefault="00DA375F" w:rsidP="00DA375F">
            <w:pPr>
              <w:jc w:val="both"/>
              <w:rPr>
                <w:rFonts w:ascii="Arial" w:hAnsi="Arial" w:cs="Arial"/>
                <w:b/>
                <w:sz w:val="18"/>
                <w:szCs w:val="18"/>
              </w:rPr>
            </w:pPr>
            <w:r>
              <w:rPr>
                <w:rFonts w:ascii="Arial" w:hAnsi="Arial" w:cs="Arial"/>
                <w:b/>
                <w:sz w:val="18"/>
                <w:szCs w:val="18"/>
              </w:rPr>
              <w:t>123</w:t>
            </w:r>
            <w:r w:rsidR="00D21656">
              <w:rPr>
                <w:rFonts w:ascii="Arial" w:hAnsi="Arial" w:cs="Arial"/>
                <w:b/>
                <w:sz w:val="18"/>
                <w:szCs w:val="18"/>
              </w:rPr>
              <w:t>1</w:t>
            </w:r>
          </w:p>
        </w:tc>
        <w:tc>
          <w:tcPr>
            <w:tcW w:w="9275" w:type="dxa"/>
          </w:tcPr>
          <w:p w14:paraId="506FF231" w14:textId="17E6EA78" w:rsidR="00DA375F" w:rsidRPr="00A07292" w:rsidRDefault="00DA375F" w:rsidP="00DA375F">
            <w:pPr>
              <w:rPr>
                <w:rFonts w:ascii="Arial" w:hAnsi="Arial" w:cs="Arial"/>
                <w:b/>
                <w:sz w:val="20"/>
                <w:szCs w:val="20"/>
                <w:u w:val="single"/>
              </w:rPr>
            </w:pPr>
            <w:r w:rsidRPr="000433A9">
              <w:rPr>
                <w:rFonts w:ascii="Arial" w:hAnsi="Arial" w:cs="Arial"/>
                <w:b/>
                <w:sz w:val="20"/>
                <w:szCs w:val="20"/>
                <w:u w:val="single"/>
              </w:rPr>
              <w:t xml:space="preserve">To answer questions from </w:t>
            </w:r>
            <w:r>
              <w:rPr>
                <w:rFonts w:ascii="Arial" w:hAnsi="Arial" w:cs="Arial"/>
                <w:b/>
                <w:sz w:val="20"/>
                <w:szCs w:val="20"/>
                <w:u w:val="single"/>
              </w:rPr>
              <w:t>Councillors</w:t>
            </w:r>
            <w:r w:rsidRPr="000433A9">
              <w:rPr>
                <w:rFonts w:ascii="Arial" w:hAnsi="Arial" w:cs="Arial"/>
                <w:b/>
                <w:sz w:val="20"/>
                <w:szCs w:val="20"/>
                <w:u w:val="single"/>
              </w:rPr>
              <w:t>, request items for next meeting or receive any items for information only</w:t>
            </w:r>
          </w:p>
        </w:tc>
        <w:tc>
          <w:tcPr>
            <w:tcW w:w="1276" w:type="dxa"/>
          </w:tcPr>
          <w:p w14:paraId="71AB16C4" w14:textId="77777777" w:rsidR="00DA375F" w:rsidRPr="004C4AE3" w:rsidRDefault="00DA375F" w:rsidP="00DA375F">
            <w:pPr>
              <w:rPr>
                <w:rFonts w:ascii="Arial" w:hAnsi="Arial" w:cs="Arial"/>
                <w:sz w:val="20"/>
                <w:szCs w:val="20"/>
              </w:rPr>
            </w:pPr>
          </w:p>
        </w:tc>
      </w:tr>
      <w:tr w:rsidR="00DA375F" w:rsidRPr="004C4AE3" w14:paraId="4FDE4F1E" w14:textId="77777777" w:rsidTr="006202CE">
        <w:tc>
          <w:tcPr>
            <w:tcW w:w="790" w:type="dxa"/>
          </w:tcPr>
          <w:p w14:paraId="3C1071D2" w14:textId="77777777" w:rsidR="00DA375F" w:rsidRPr="00BE75DC" w:rsidRDefault="00DA375F" w:rsidP="00DA375F">
            <w:pPr>
              <w:jc w:val="both"/>
              <w:rPr>
                <w:rFonts w:ascii="Arial" w:hAnsi="Arial" w:cs="Arial"/>
                <w:b/>
                <w:sz w:val="18"/>
                <w:szCs w:val="18"/>
              </w:rPr>
            </w:pPr>
          </w:p>
        </w:tc>
        <w:tc>
          <w:tcPr>
            <w:tcW w:w="9275" w:type="dxa"/>
          </w:tcPr>
          <w:p w14:paraId="21C87D7C" w14:textId="77777777" w:rsidR="00DA375F" w:rsidRDefault="005478A4" w:rsidP="00DA375F">
            <w:pPr>
              <w:pStyle w:val="ListParagraph"/>
              <w:numPr>
                <w:ilvl w:val="0"/>
                <w:numId w:val="11"/>
              </w:numPr>
              <w:spacing w:after="0"/>
              <w:rPr>
                <w:rFonts w:ascii="Arial" w:hAnsi="Arial" w:cs="Arial"/>
                <w:sz w:val="20"/>
                <w:szCs w:val="20"/>
              </w:rPr>
            </w:pPr>
            <w:r>
              <w:rPr>
                <w:rFonts w:ascii="Arial" w:hAnsi="Arial" w:cs="Arial"/>
                <w:sz w:val="20"/>
                <w:szCs w:val="20"/>
              </w:rPr>
              <w:t>JH commented that the next NAG (Neighbourhood Action Group) meeting is due and asked for items to feedback</w:t>
            </w:r>
          </w:p>
          <w:p w14:paraId="7C7DCD59" w14:textId="77777777" w:rsidR="005478A4" w:rsidRDefault="005478A4" w:rsidP="00DA375F">
            <w:pPr>
              <w:pStyle w:val="ListParagraph"/>
              <w:numPr>
                <w:ilvl w:val="0"/>
                <w:numId w:val="11"/>
              </w:numPr>
              <w:spacing w:after="0"/>
              <w:rPr>
                <w:rFonts w:ascii="Arial" w:hAnsi="Arial" w:cs="Arial"/>
                <w:sz w:val="20"/>
                <w:szCs w:val="20"/>
              </w:rPr>
            </w:pPr>
            <w:r>
              <w:rPr>
                <w:rFonts w:ascii="Arial" w:hAnsi="Arial" w:cs="Arial"/>
                <w:sz w:val="20"/>
                <w:szCs w:val="20"/>
              </w:rPr>
              <w:t xml:space="preserve">JH also stated that he had attended the Public Footpath Enquiry and said that the final decision </w:t>
            </w:r>
            <w:r w:rsidR="00B34B34">
              <w:rPr>
                <w:rFonts w:ascii="Arial" w:hAnsi="Arial" w:cs="Arial"/>
                <w:sz w:val="20"/>
                <w:szCs w:val="20"/>
              </w:rPr>
              <w:t>isn’t due until July</w:t>
            </w:r>
          </w:p>
          <w:p w14:paraId="091F515C" w14:textId="5DC649B5" w:rsidR="00B34B34" w:rsidRDefault="00B34B34" w:rsidP="00DA375F">
            <w:pPr>
              <w:pStyle w:val="ListParagraph"/>
              <w:numPr>
                <w:ilvl w:val="0"/>
                <w:numId w:val="11"/>
              </w:numPr>
              <w:spacing w:after="0"/>
              <w:rPr>
                <w:rFonts w:ascii="Arial" w:hAnsi="Arial" w:cs="Arial"/>
                <w:sz w:val="20"/>
                <w:szCs w:val="20"/>
              </w:rPr>
            </w:pPr>
            <w:r>
              <w:rPr>
                <w:rFonts w:ascii="Arial" w:hAnsi="Arial" w:cs="Arial"/>
                <w:sz w:val="20"/>
                <w:szCs w:val="20"/>
              </w:rPr>
              <w:t xml:space="preserve">PH stated that he had concerns regarding </w:t>
            </w:r>
            <w:r w:rsidR="00AB4538">
              <w:rPr>
                <w:rFonts w:ascii="Arial" w:hAnsi="Arial" w:cs="Arial"/>
                <w:sz w:val="20"/>
                <w:szCs w:val="20"/>
              </w:rPr>
              <w:t xml:space="preserve">obstructive </w:t>
            </w:r>
            <w:r>
              <w:rPr>
                <w:rFonts w:ascii="Arial" w:hAnsi="Arial" w:cs="Arial"/>
                <w:sz w:val="20"/>
                <w:szCs w:val="20"/>
              </w:rPr>
              <w:t>pavement parking</w:t>
            </w:r>
            <w:r w:rsidR="00AB4538">
              <w:rPr>
                <w:rFonts w:ascii="Arial" w:hAnsi="Arial" w:cs="Arial"/>
                <w:sz w:val="20"/>
                <w:szCs w:val="20"/>
              </w:rPr>
              <w:t xml:space="preserve"> in the village</w:t>
            </w:r>
            <w:r>
              <w:rPr>
                <w:rFonts w:ascii="Arial" w:hAnsi="Arial" w:cs="Arial"/>
                <w:sz w:val="20"/>
                <w:szCs w:val="20"/>
              </w:rPr>
              <w:t>, having been involved in a near miss with a car that had been unable to see him on the pedestrian crossing due to parking obstructions near the crossing, the worn state of line marking and the loss of the b</w:t>
            </w:r>
            <w:r w:rsidR="00AB4538">
              <w:rPr>
                <w:rFonts w:ascii="Arial" w:hAnsi="Arial" w:cs="Arial"/>
                <w:sz w:val="20"/>
                <w:szCs w:val="20"/>
              </w:rPr>
              <w:t>e</w:t>
            </w:r>
            <w:r>
              <w:rPr>
                <w:rFonts w:ascii="Arial" w:hAnsi="Arial" w:cs="Arial"/>
                <w:sz w:val="20"/>
                <w:szCs w:val="20"/>
              </w:rPr>
              <w:t>lish</w:t>
            </w:r>
            <w:r w:rsidR="00AB4538">
              <w:rPr>
                <w:rFonts w:ascii="Arial" w:hAnsi="Arial" w:cs="Arial"/>
                <w:sz w:val="20"/>
                <w:szCs w:val="20"/>
              </w:rPr>
              <w:t>a</w:t>
            </w:r>
            <w:r>
              <w:rPr>
                <w:rFonts w:ascii="Arial" w:hAnsi="Arial" w:cs="Arial"/>
                <w:sz w:val="20"/>
                <w:szCs w:val="20"/>
              </w:rPr>
              <w:t xml:space="preserve"> beacon.</w:t>
            </w:r>
          </w:p>
          <w:p w14:paraId="5DEB687E" w14:textId="338C5550" w:rsidR="00B34B34" w:rsidRPr="00A91478" w:rsidRDefault="00B34B34" w:rsidP="00DA375F">
            <w:pPr>
              <w:pStyle w:val="ListParagraph"/>
              <w:numPr>
                <w:ilvl w:val="0"/>
                <w:numId w:val="11"/>
              </w:numPr>
              <w:spacing w:after="0"/>
              <w:rPr>
                <w:rFonts w:ascii="Arial" w:hAnsi="Arial" w:cs="Arial"/>
                <w:sz w:val="20"/>
                <w:szCs w:val="20"/>
              </w:rPr>
            </w:pPr>
            <w:r>
              <w:rPr>
                <w:rFonts w:ascii="Arial" w:hAnsi="Arial" w:cs="Arial"/>
                <w:sz w:val="20"/>
                <w:szCs w:val="20"/>
              </w:rPr>
              <w:t>PM stated that he reported obstructive pavement parking</w:t>
            </w:r>
          </w:p>
        </w:tc>
        <w:tc>
          <w:tcPr>
            <w:tcW w:w="1276" w:type="dxa"/>
          </w:tcPr>
          <w:p w14:paraId="2B14967F" w14:textId="6C432499" w:rsidR="00DA375F" w:rsidRPr="004C4AE3" w:rsidRDefault="00DA375F" w:rsidP="00DA375F">
            <w:pPr>
              <w:rPr>
                <w:rFonts w:ascii="Arial" w:hAnsi="Arial" w:cs="Arial"/>
                <w:sz w:val="20"/>
                <w:szCs w:val="20"/>
              </w:rPr>
            </w:pPr>
          </w:p>
        </w:tc>
      </w:tr>
      <w:tr w:rsidR="00DA375F" w:rsidRPr="000433A9" w14:paraId="6660F5C6" w14:textId="77777777" w:rsidTr="006202CE">
        <w:tc>
          <w:tcPr>
            <w:tcW w:w="790" w:type="dxa"/>
          </w:tcPr>
          <w:p w14:paraId="1E8E0898" w14:textId="1E1FC4BA" w:rsidR="00DA375F" w:rsidRPr="00BE75DC" w:rsidRDefault="00DA375F" w:rsidP="00DA375F">
            <w:pPr>
              <w:jc w:val="both"/>
              <w:rPr>
                <w:rFonts w:ascii="Arial" w:hAnsi="Arial" w:cs="Arial"/>
                <w:sz w:val="18"/>
                <w:szCs w:val="18"/>
              </w:rPr>
            </w:pPr>
          </w:p>
        </w:tc>
        <w:tc>
          <w:tcPr>
            <w:tcW w:w="9275" w:type="dxa"/>
          </w:tcPr>
          <w:p w14:paraId="49EC68C3" w14:textId="43CAD116" w:rsidR="00DA375F" w:rsidRPr="000433A9" w:rsidRDefault="00DA375F" w:rsidP="00DA375F">
            <w:pPr>
              <w:rPr>
                <w:rFonts w:ascii="Arial" w:hAnsi="Arial" w:cs="Arial"/>
                <w:bCs/>
                <w:sz w:val="20"/>
                <w:szCs w:val="20"/>
              </w:rPr>
            </w:pPr>
          </w:p>
        </w:tc>
        <w:tc>
          <w:tcPr>
            <w:tcW w:w="1276" w:type="dxa"/>
          </w:tcPr>
          <w:p w14:paraId="0D7BEDDD" w14:textId="77777777" w:rsidR="00DA375F" w:rsidRPr="000433A9" w:rsidRDefault="00DA375F" w:rsidP="00DA375F">
            <w:pPr>
              <w:rPr>
                <w:rFonts w:ascii="Arial" w:hAnsi="Arial" w:cs="Arial"/>
                <w:sz w:val="20"/>
                <w:szCs w:val="20"/>
              </w:rPr>
            </w:pPr>
          </w:p>
        </w:tc>
      </w:tr>
      <w:tr w:rsidR="00DA375F" w:rsidRPr="000433A9" w14:paraId="04241825" w14:textId="77777777" w:rsidTr="006202CE">
        <w:trPr>
          <w:trHeight w:val="80"/>
        </w:trPr>
        <w:tc>
          <w:tcPr>
            <w:tcW w:w="790" w:type="dxa"/>
          </w:tcPr>
          <w:p w14:paraId="30C19981" w14:textId="4B33D449" w:rsidR="00DA375F" w:rsidRPr="00BE75DC" w:rsidRDefault="00DA375F" w:rsidP="00DA375F">
            <w:pPr>
              <w:jc w:val="both"/>
              <w:rPr>
                <w:rFonts w:ascii="Arial" w:hAnsi="Arial" w:cs="Arial"/>
                <w:sz w:val="18"/>
                <w:szCs w:val="18"/>
              </w:rPr>
            </w:pPr>
            <w:r>
              <w:rPr>
                <w:rFonts w:ascii="Arial" w:hAnsi="Arial" w:cs="Arial"/>
                <w:b/>
                <w:sz w:val="18"/>
                <w:szCs w:val="18"/>
              </w:rPr>
              <w:t>123</w:t>
            </w:r>
            <w:r w:rsidR="00D21656">
              <w:rPr>
                <w:rFonts w:ascii="Arial" w:hAnsi="Arial" w:cs="Arial"/>
                <w:b/>
                <w:sz w:val="18"/>
                <w:szCs w:val="18"/>
              </w:rPr>
              <w:t>2</w:t>
            </w:r>
          </w:p>
        </w:tc>
        <w:tc>
          <w:tcPr>
            <w:tcW w:w="9275" w:type="dxa"/>
          </w:tcPr>
          <w:p w14:paraId="3BCE1EA5" w14:textId="77777777" w:rsidR="00DA375F" w:rsidRPr="000433A9" w:rsidRDefault="00DA375F" w:rsidP="00DA375F">
            <w:pPr>
              <w:rPr>
                <w:rFonts w:ascii="Arial" w:hAnsi="Arial" w:cs="Arial"/>
                <w:b/>
                <w:sz w:val="20"/>
                <w:szCs w:val="20"/>
                <w:u w:val="single"/>
              </w:rPr>
            </w:pPr>
            <w:r w:rsidRPr="000433A9">
              <w:rPr>
                <w:rFonts w:ascii="Arial" w:hAnsi="Arial" w:cs="Arial"/>
                <w:b/>
                <w:sz w:val="20"/>
                <w:szCs w:val="20"/>
                <w:u w:val="single"/>
              </w:rPr>
              <w:t>Correspondence:</w:t>
            </w:r>
          </w:p>
          <w:p w14:paraId="0E2AA4E9" w14:textId="77777777" w:rsidR="00DA375F" w:rsidRPr="000433A9" w:rsidRDefault="00DA375F" w:rsidP="00DA375F">
            <w:pPr>
              <w:rPr>
                <w:rFonts w:ascii="Arial" w:hAnsi="Arial" w:cs="Arial"/>
                <w:bCs/>
                <w:sz w:val="20"/>
                <w:szCs w:val="20"/>
              </w:rPr>
            </w:pPr>
          </w:p>
        </w:tc>
        <w:tc>
          <w:tcPr>
            <w:tcW w:w="1276" w:type="dxa"/>
          </w:tcPr>
          <w:p w14:paraId="15053738" w14:textId="77777777" w:rsidR="00DA375F" w:rsidRPr="000433A9" w:rsidRDefault="00DA375F" w:rsidP="00DA375F">
            <w:pPr>
              <w:rPr>
                <w:rFonts w:ascii="Arial" w:hAnsi="Arial" w:cs="Arial"/>
                <w:sz w:val="20"/>
                <w:szCs w:val="20"/>
              </w:rPr>
            </w:pPr>
          </w:p>
        </w:tc>
      </w:tr>
      <w:tr w:rsidR="00DA375F" w:rsidRPr="000433A9" w14:paraId="4F35E56B" w14:textId="77777777" w:rsidTr="006202CE">
        <w:tc>
          <w:tcPr>
            <w:tcW w:w="790" w:type="dxa"/>
          </w:tcPr>
          <w:p w14:paraId="77BEEAC7" w14:textId="77777777" w:rsidR="00DA375F" w:rsidRPr="00BE75DC" w:rsidRDefault="00DA375F" w:rsidP="00DA375F">
            <w:pPr>
              <w:jc w:val="both"/>
              <w:rPr>
                <w:rFonts w:ascii="Arial" w:hAnsi="Arial" w:cs="Arial"/>
                <w:sz w:val="18"/>
                <w:szCs w:val="18"/>
              </w:rPr>
            </w:pPr>
          </w:p>
        </w:tc>
        <w:tc>
          <w:tcPr>
            <w:tcW w:w="9275" w:type="dxa"/>
          </w:tcPr>
          <w:p w14:paraId="1FD4118A" w14:textId="77777777" w:rsidR="00355888" w:rsidRDefault="00355888" w:rsidP="00355888">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t>Speed Calming requests from residents of Bourne Road</w:t>
            </w:r>
          </w:p>
          <w:p w14:paraId="25B190B5" w14:textId="688BC295" w:rsidR="00355888" w:rsidRDefault="00355888" w:rsidP="00355888">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t>Surviving to Thriving Grants West Berkshire Council</w:t>
            </w:r>
            <w:r w:rsidR="00B34B34">
              <w:rPr>
                <w:rFonts w:ascii="Arial" w:hAnsi="Arial" w:cs="Arial"/>
                <w:sz w:val="20"/>
                <w:szCs w:val="20"/>
              </w:rPr>
              <w:t xml:space="preserve"> available</w:t>
            </w:r>
          </w:p>
          <w:p w14:paraId="280944B9" w14:textId="54B4C2A4" w:rsidR="00355888" w:rsidRDefault="00355888" w:rsidP="00355888">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t>Consultation from West Berkshire Council regarding Public footpaths, byeways and bridleways</w:t>
            </w:r>
          </w:p>
          <w:p w14:paraId="069E464D" w14:textId="77777777" w:rsidR="00355888" w:rsidRDefault="00355888" w:rsidP="00355888">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lastRenderedPageBreak/>
              <w:t>Further correspondence regarding Markets in West Berkshire events</w:t>
            </w:r>
          </w:p>
          <w:p w14:paraId="00FBAA54" w14:textId="59028A50" w:rsidR="00355888" w:rsidRDefault="00355888" w:rsidP="00355888">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t>Correspondence regarding slippery boardwalks and disabled access along Thames Path</w:t>
            </w:r>
            <w:r w:rsidR="00B34B34">
              <w:rPr>
                <w:rFonts w:ascii="Arial" w:hAnsi="Arial" w:cs="Arial"/>
                <w:sz w:val="20"/>
                <w:szCs w:val="20"/>
              </w:rPr>
              <w:t xml:space="preserve">- the Clerk noted that she had received some correspondence this evening with an update of some works that </w:t>
            </w:r>
            <w:r w:rsidR="00012A65">
              <w:rPr>
                <w:rFonts w:ascii="Arial" w:hAnsi="Arial" w:cs="Arial"/>
                <w:sz w:val="20"/>
                <w:szCs w:val="20"/>
              </w:rPr>
              <w:t>will take place.</w:t>
            </w:r>
          </w:p>
          <w:p w14:paraId="5B1050A4" w14:textId="77777777" w:rsidR="00DA375F" w:rsidRDefault="00355888" w:rsidP="00355888">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t>Correspondence regarding increased pavement parking by commercial drivers in village centre</w:t>
            </w:r>
          </w:p>
          <w:p w14:paraId="7241BBFE" w14:textId="75D37043" w:rsidR="00012A65" w:rsidRPr="00355888" w:rsidRDefault="00012A65" w:rsidP="00355888">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t xml:space="preserve">Correspondence from fitness instructors requesting use of the meadows and recreation ground </w:t>
            </w:r>
          </w:p>
        </w:tc>
        <w:tc>
          <w:tcPr>
            <w:tcW w:w="1276" w:type="dxa"/>
          </w:tcPr>
          <w:p w14:paraId="5ED5E819" w14:textId="77777777" w:rsidR="00DA375F" w:rsidRPr="000433A9" w:rsidRDefault="00DA375F" w:rsidP="00DA375F">
            <w:pPr>
              <w:rPr>
                <w:rFonts w:ascii="Arial" w:hAnsi="Arial" w:cs="Arial"/>
                <w:sz w:val="20"/>
                <w:szCs w:val="20"/>
              </w:rPr>
            </w:pPr>
          </w:p>
        </w:tc>
      </w:tr>
      <w:tr w:rsidR="00DA375F" w:rsidRPr="000433A9" w14:paraId="700C0744" w14:textId="77777777" w:rsidTr="006202CE">
        <w:trPr>
          <w:trHeight w:val="153"/>
        </w:trPr>
        <w:tc>
          <w:tcPr>
            <w:tcW w:w="790" w:type="dxa"/>
          </w:tcPr>
          <w:p w14:paraId="488DE08F" w14:textId="77777777" w:rsidR="00DA375F" w:rsidRPr="00BE75DC" w:rsidRDefault="00DA375F" w:rsidP="00DA375F">
            <w:pPr>
              <w:jc w:val="both"/>
              <w:rPr>
                <w:rFonts w:ascii="Arial" w:hAnsi="Arial" w:cs="Arial"/>
                <w:sz w:val="18"/>
                <w:szCs w:val="18"/>
              </w:rPr>
            </w:pPr>
          </w:p>
        </w:tc>
        <w:tc>
          <w:tcPr>
            <w:tcW w:w="9275" w:type="dxa"/>
          </w:tcPr>
          <w:p w14:paraId="05EC9F07" w14:textId="3B39BB88" w:rsidR="00DA375F" w:rsidRDefault="00DA375F" w:rsidP="00DA375F">
            <w:pPr>
              <w:rPr>
                <w:rFonts w:ascii="Arial" w:hAnsi="Arial" w:cs="Arial"/>
                <w:sz w:val="20"/>
                <w:szCs w:val="20"/>
              </w:rPr>
            </w:pPr>
          </w:p>
        </w:tc>
        <w:tc>
          <w:tcPr>
            <w:tcW w:w="1276" w:type="dxa"/>
          </w:tcPr>
          <w:p w14:paraId="619D712F" w14:textId="77777777" w:rsidR="00DA375F" w:rsidRPr="000433A9" w:rsidRDefault="00DA375F" w:rsidP="00DA375F">
            <w:pPr>
              <w:rPr>
                <w:rFonts w:ascii="Arial" w:hAnsi="Arial" w:cs="Arial"/>
                <w:sz w:val="20"/>
                <w:szCs w:val="20"/>
              </w:rPr>
            </w:pPr>
          </w:p>
        </w:tc>
      </w:tr>
      <w:tr w:rsidR="00DA375F" w:rsidRPr="000433A9" w14:paraId="133516D2" w14:textId="77777777" w:rsidTr="006202CE">
        <w:trPr>
          <w:trHeight w:val="153"/>
        </w:trPr>
        <w:tc>
          <w:tcPr>
            <w:tcW w:w="790" w:type="dxa"/>
          </w:tcPr>
          <w:p w14:paraId="626475EA" w14:textId="77777777" w:rsidR="00DA375F" w:rsidRPr="00BE75DC" w:rsidRDefault="00DA375F" w:rsidP="00DA375F">
            <w:pPr>
              <w:jc w:val="both"/>
              <w:rPr>
                <w:rFonts w:ascii="Arial" w:hAnsi="Arial" w:cs="Arial"/>
                <w:sz w:val="18"/>
                <w:szCs w:val="18"/>
              </w:rPr>
            </w:pPr>
          </w:p>
        </w:tc>
        <w:tc>
          <w:tcPr>
            <w:tcW w:w="9275" w:type="dxa"/>
          </w:tcPr>
          <w:p w14:paraId="501A3817" w14:textId="77777777" w:rsidR="00DA375F" w:rsidRPr="006A3693" w:rsidRDefault="00DA375F" w:rsidP="00DA375F">
            <w:pPr>
              <w:rPr>
                <w:rFonts w:ascii="Arial" w:hAnsi="Arial" w:cs="Arial"/>
                <w:b/>
                <w:bCs/>
                <w:u w:val="single"/>
              </w:rPr>
            </w:pPr>
            <w:r w:rsidRPr="006A3693">
              <w:rPr>
                <w:rFonts w:ascii="Arial" w:hAnsi="Arial" w:cs="Arial"/>
                <w:b/>
                <w:bCs/>
                <w:u w:val="single"/>
              </w:rPr>
              <w:t xml:space="preserve">Section 4: Confidential Session </w:t>
            </w:r>
          </w:p>
          <w:p w14:paraId="430C6C26" w14:textId="62920B35" w:rsidR="00DA375F" w:rsidRPr="006A3693" w:rsidRDefault="00DA375F" w:rsidP="00DA375F">
            <w:pPr>
              <w:rPr>
                <w:rFonts w:ascii="Arial" w:hAnsi="Arial" w:cs="Arial"/>
                <w:b/>
                <w:bCs/>
                <w:u w:val="single"/>
              </w:rPr>
            </w:pPr>
            <w:r w:rsidRPr="006A3693">
              <w:rPr>
                <w:rFonts w:ascii="Arial" w:hAnsi="Arial" w:cs="Arial"/>
                <w:b/>
                <w:bCs/>
                <w:sz w:val="20"/>
                <w:szCs w:val="20"/>
              </w:rPr>
              <w:t>Pursuant to section 1(2) of the Public Bodies (Admission to Meetings) Act 1960 it is resolved that, because of the confidential nature of the business to be transacted, the public and the press leave the meeting during consideration of the items detailed below.</w:t>
            </w:r>
          </w:p>
        </w:tc>
        <w:tc>
          <w:tcPr>
            <w:tcW w:w="1276" w:type="dxa"/>
          </w:tcPr>
          <w:p w14:paraId="4E9DB4FC" w14:textId="77777777" w:rsidR="00DA375F" w:rsidRPr="000433A9" w:rsidRDefault="00DA375F" w:rsidP="00DA375F">
            <w:pPr>
              <w:rPr>
                <w:rFonts w:ascii="Arial" w:hAnsi="Arial" w:cs="Arial"/>
                <w:sz w:val="20"/>
                <w:szCs w:val="20"/>
              </w:rPr>
            </w:pPr>
          </w:p>
        </w:tc>
      </w:tr>
      <w:tr w:rsidR="00DA375F" w:rsidRPr="000433A9" w14:paraId="375ADEE8" w14:textId="77777777" w:rsidTr="006202CE">
        <w:trPr>
          <w:trHeight w:val="153"/>
        </w:trPr>
        <w:tc>
          <w:tcPr>
            <w:tcW w:w="790" w:type="dxa"/>
          </w:tcPr>
          <w:p w14:paraId="2FBCC0ED" w14:textId="77777777" w:rsidR="00DA375F" w:rsidRPr="00BE75DC" w:rsidRDefault="00DA375F" w:rsidP="00DA375F">
            <w:pPr>
              <w:jc w:val="both"/>
              <w:rPr>
                <w:rFonts w:ascii="Arial" w:hAnsi="Arial" w:cs="Arial"/>
                <w:sz w:val="18"/>
                <w:szCs w:val="18"/>
              </w:rPr>
            </w:pPr>
          </w:p>
        </w:tc>
        <w:tc>
          <w:tcPr>
            <w:tcW w:w="9275" w:type="dxa"/>
          </w:tcPr>
          <w:p w14:paraId="77421AC9" w14:textId="77777777" w:rsidR="00DA375F" w:rsidRPr="006A3693" w:rsidRDefault="00DA375F" w:rsidP="00DA375F">
            <w:pPr>
              <w:rPr>
                <w:rFonts w:ascii="Arial" w:hAnsi="Arial" w:cs="Arial"/>
                <w:sz w:val="20"/>
                <w:szCs w:val="20"/>
              </w:rPr>
            </w:pPr>
          </w:p>
        </w:tc>
        <w:tc>
          <w:tcPr>
            <w:tcW w:w="1276" w:type="dxa"/>
          </w:tcPr>
          <w:p w14:paraId="3E0A974B" w14:textId="77777777" w:rsidR="00DA375F" w:rsidRPr="000433A9" w:rsidRDefault="00DA375F" w:rsidP="00DA375F">
            <w:pPr>
              <w:rPr>
                <w:rFonts w:ascii="Arial" w:hAnsi="Arial" w:cs="Arial"/>
                <w:sz w:val="20"/>
                <w:szCs w:val="20"/>
              </w:rPr>
            </w:pPr>
          </w:p>
        </w:tc>
      </w:tr>
      <w:tr w:rsidR="00DA375F" w:rsidRPr="000433A9" w14:paraId="3A025D83" w14:textId="77777777" w:rsidTr="006202CE">
        <w:trPr>
          <w:trHeight w:val="153"/>
        </w:trPr>
        <w:tc>
          <w:tcPr>
            <w:tcW w:w="790" w:type="dxa"/>
          </w:tcPr>
          <w:p w14:paraId="61AF07A5" w14:textId="77DBFAFA" w:rsidR="00DA375F" w:rsidRPr="00015A62" w:rsidRDefault="00DA375F" w:rsidP="00DA375F">
            <w:pPr>
              <w:jc w:val="both"/>
              <w:rPr>
                <w:rFonts w:ascii="Arial" w:hAnsi="Arial" w:cs="Arial"/>
                <w:b/>
                <w:bCs/>
                <w:sz w:val="18"/>
                <w:szCs w:val="18"/>
              </w:rPr>
            </w:pPr>
            <w:r w:rsidRPr="00015A62">
              <w:rPr>
                <w:rFonts w:ascii="Arial" w:hAnsi="Arial" w:cs="Arial"/>
                <w:b/>
                <w:bCs/>
                <w:sz w:val="18"/>
                <w:szCs w:val="18"/>
              </w:rPr>
              <w:t>1</w:t>
            </w:r>
            <w:r>
              <w:rPr>
                <w:rFonts w:ascii="Arial" w:hAnsi="Arial" w:cs="Arial"/>
                <w:b/>
                <w:bCs/>
                <w:sz w:val="18"/>
                <w:szCs w:val="18"/>
              </w:rPr>
              <w:t>23</w:t>
            </w:r>
            <w:r w:rsidR="00D21656">
              <w:rPr>
                <w:rFonts w:ascii="Arial" w:hAnsi="Arial" w:cs="Arial"/>
                <w:b/>
                <w:bCs/>
                <w:sz w:val="18"/>
                <w:szCs w:val="18"/>
              </w:rPr>
              <w:t>3</w:t>
            </w:r>
          </w:p>
        </w:tc>
        <w:tc>
          <w:tcPr>
            <w:tcW w:w="9275" w:type="dxa"/>
          </w:tcPr>
          <w:p w14:paraId="77B9536A" w14:textId="77777777" w:rsidR="00012A65" w:rsidRDefault="00B34B34" w:rsidP="00355888">
            <w:pPr>
              <w:rPr>
                <w:rFonts w:ascii="Arial" w:hAnsi="Arial" w:cs="Arial"/>
                <w:sz w:val="20"/>
                <w:szCs w:val="20"/>
              </w:rPr>
            </w:pPr>
            <w:r>
              <w:rPr>
                <w:rFonts w:ascii="Arial" w:hAnsi="Arial" w:cs="Arial"/>
                <w:sz w:val="20"/>
                <w:szCs w:val="20"/>
              </w:rPr>
              <w:t xml:space="preserve">At </w:t>
            </w:r>
            <w:r w:rsidR="00012A65">
              <w:rPr>
                <w:rFonts w:ascii="Arial" w:hAnsi="Arial" w:cs="Arial"/>
                <w:sz w:val="20"/>
                <w:szCs w:val="20"/>
              </w:rPr>
              <w:t>10.00</w:t>
            </w:r>
            <w:r>
              <w:rPr>
                <w:rFonts w:ascii="Arial" w:hAnsi="Arial" w:cs="Arial"/>
                <w:sz w:val="20"/>
                <w:szCs w:val="20"/>
              </w:rPr>
              <w:t xml:space="preserve">pm it was proposed and agreed to end normal session </w:t>
            </w:r>
            <w:r w:rsidR="00012A65">
              <w:rPr>
                <w:rFonts w:ascii="Arial" w:hAnsi="Arial" w:cs="Arial"/>
                <w:sz w:val="20"/>
                <w:szCs w:val="20"/>
              </w:rPr>
              <w:t>and go into Confidential Session</w:t>
            </w:r>
          </w:p>
          <w:p w14:paraId="7EAD94D8" w14:textId="77777777" w:rsidR="00012A65" w:rsidRDefault="00012A65" w:rsidP="00355888">
            <w:pPr>
              <w:rPr>
                <w:rFonts w:ascii="Arial" w:hAnsi="Arial" w:cs="Arial"/>
                <w:sz w:val="20"/>
                <w:szCs w:val="20"/>
              </w:rPr>
            </w:pPr>
          </w:p>
          <w:p w14:paraId="01F215A3" w14:textId="77777777" w:rsidR="00DA375F" w:rsidRDefault="00355888" w:rsidP="00355888">
            <w:pPr>
              <w:rPr>
                <w:rFonts w:ascii="Arial" w:hAnsi="Arial" w:cs="Arial"/>
                <w:b/>
                <w:bCs/>
                <w:sz w:val="20"/>
                <w:szCs w:val="20"/>
              </w:rPr>
            </w:pPr>
            <w:r w:rsidRPr="00012A65">
              <w:rPr>
                <w:rFonts w:ascii="Arial" w:hAnsi="Arial" w:cs="Arial"/>
                <w:b/>
                <w:bCs/>
                <w:sz w:val="20"/>
                <w:szCs w:val="20"/>
              </w:rPr>
              <w:t>To RECEIVE, NOTE and DISCUSS a number of items of correspondence relating to land within the parish and AGREE any actions necessary to take the matter forward.</w:t>
            </w:r>
          </w:p>
          <w:p w14:paraId="639EBDA8" w14:textId="77777777" w:rsidR="00C81C93" w:rsidRDefault="00C81C93" w:rsidP="00355888">
            <w:pPr>
              <w:rPr>
                <w:rFonts w:ascii="Arial" w:hAnsi="Arial" w:cs="Arial"/>
                <w:b/>
                <w:bCs/>
                <w:sz w:val="20"/>
                <w:szCs w:val="20"/>
              </w:rPr>
            </w:pPr>
          </w:p>
          <w:p w14:paraId="1029C0F6" w14:textId="77777777" w:rsidR="00C81C93" w:rsidRDefault="00C81C93" w:rsidP="00355888">
            <w:pPr>
              <w:rPr>
                <w:rFonts w:ascii="Arial" w:hAnsi="Arial" w:cs="Arial"/>
                <w:sz w:val="20"/>
                <w:szCs w:val="20"/>
              </w:rPr>
            </w:pPr>
            <w:r>
              <w:rPr>
                <w:rFonts w:ascii="Arial" w:hAnsi="Arial" w:cs="Arial"/>
                <w:sz w:val="20"/>
                <w:szCs w:val="20"/>
              </w:rPr>
              <w:t xml:space="preserve">Various items of correspondence had been circulated to Councillors in advance of the meeting and the Clerk also provided an update on external advice and information received </w:t>
            </w:r>
            <w:r w:rsidR="00FA465F">
              <w:rPr>
                <w:rFonts w:ascii="Arial" w:hAnsi="Arial" w:cs="Arial"/>
                <w:sz w:val="20"/>
                <w:szCs w:val="20"/>
              </w:rPr>
              <w:t xml:space="preserve">which was all received and noted by Councillors. </w:t>
            </w:r>
            <w:r w:rsidRPr="00C81C93">
              <w:rPr>
                <w:rFonts w:ascii="Arial" w:hAnsi="Arial" w:cs="Arial"/>
                <w:sz w:val="20"/>
                <w:szCs w:val="20"/>
              </w:rPr>
              <w:t xml:space="preserve">Following discussion, </w:t>
            </w:r>
            <w:r>
              <w:rPr>
                <w:rFonts w:ascii="Arial" w:hAnsi="Arial" w:cs="Arial"/>
                <w:sz w:val="20"/>
                <w:szCs w:val="20"/>
              </w:rPr>
              <w:t xml:space="preserve">a course of action was agreed in line </w:t>
            </w:r>
            <w:r w:rsidR="00FA465F">
              <w:rPr>
                <w:rFonts w:ascii="Arial" w:hAnsi="Arial" w:cs="Arial"/>
                <w:sz w:val="20"/>
                <w:szCs w:val="20"/>
              </w:rPr>
              <w:t>with that advice .</w:t>
            </w:r>
          </w:p>
          <w:p w14:paraId="1D2CE817" w14:textId="77777777" w:rsidR="00FA465F" w:rsidRDefault="00FA465F" w:rsidP="00355888">
            <w:pPr>
              <w:rPr>
                <w:rFonts w:ascii="Arial" w:hAnsi="Arial" w:cs="Arial"/>
                <w:sz w:val="20"/>
                <w:szCs w:val="20"/>
              </w:rPr>
            </w:pPr>
          </w:p>
          <w:p w14:paraId="12C5339D" w14:textId="5F38C5FD" w:rsidR="00FA465F" w:rsidRPr="00C81C93" w:rsidRDefault="00FA465F" w:rsidP="00355888">
            <w:pPr>
              <w:rPr>
                <w:rFonts w:ascii="Arial" w:hAnsi="Arial" w:cs="Arial"/>
                <w:sz w:val="20"/>
                <w:szCs w:val="20"/>
              </w:rPr>
            </w:pPr>
            <w:r>
              <w:rPr>
                <w:rFonts w:ascii="Arial" w:hAnsi="Arial" w:cs="Arial"/>
                <w:sz w:val="20"/>
                <w:szCs w:val="20"/>
              </w:rPr>
              <w:t xml:space="preserve">Normal session resumed at 10.24pm </w:t>
            </w:r>
          </w:p>
        </w:tc>
        <w:tc>
          <w:tcPr>
            <w:tcW w:w="1276" w:type="dxa"/>
          </w:tcPr>
          <w:p w14:paraId="3259CC60" w14:textId="2F017C86" w:rsidR="00DA375F" w:rsidRPr="000433A9" w:rsidRDefault="00DA375F" w:rsidP="00DA375F">
            <w:pPr>
              <w:rPr>
                <w:rFonts w:ascii="Arial" w:hAnsi="Arial" w:cs="Arial"/>
                <w:sz w:val="20"/>
                <w:szCs w:val="20"/>
              </w:rPr>
            </w:pPr>
          </w:p>
        </w:tc>
      </w:tr>
      <w:tr w:rsidR="00DA375F" w:rsidRPr="000433A9" w14:paraId="0904A200" w14:textId="77777777" w:rsidTr="006202CE">
        <w:trPr>
          <w:trHeight w:val="153"/>
        </w:trPr>
        <w:tc>
          <w:tcPr>
            <w:tcW w:w="790" w:type="dxa"/>
          </w:tcPr>
          <w:p w14:paraId="5A0022F1" w14:textId="77777777" w:rsidR="00DA375F" w:rsidRPr="00BE75DC" w:rsidRDefault="00DA375F" w:rsidP="00DA375F">
            <w:pPr>
              <w:jc w:val="both"/>
              <w:rPr>
                <w:rFonts w:ascii="Arial" w:hAnsi="Arial" w:cs="Arial"/>
                <w:sz w:val="18"/>
                <w:szCs w:val="18"/>
              </w:rPr>
            </w:pPr>
          </w:p>
        </w:tc>
        <w:tc>
          <w:tcPr>
            <w:tcW w:w="9275" w:type="dxa"/>
          </w:tcPr>
          <w:p w14:paraId="52494EEB" w14:textId="77777777" w:rsidR="00DA375F" w:rsidRPr="006A3693" w:rsidRDefault="00DA375F" w:rsidP="00DA375F">
            <w:pPr>
              <w:rPr>
                <w:rFonts w:ascii="Arial" w:hAnsi="Arial" w:cs="Arial"/>
                <w:sz w:val="20"/>
                <w:szCs w:val="20"/>
              </w:rPr>
            </w:pPr>
          </w:p>
        </w:tc>
        <w:tc>
          <w:tcPr>
            <w:tcW w:w="1276" w:type="dxa"/>
          </w:tcPr>
          <w:p w14:paraId="61655F44" w14:textId="77777777" w:rsidR="00DA375F" w:rsidRPr="000433A9" w:rsidRDefault="00DA375F" w:rsidP="00DA375F">
            <w:pPr>
              <w:rPr>
                <w:rFonts w:ascii="Arial" w:hAnsi="Arial" w:cs="Arial"/>
                <w:sz w:val="20"/>
                <w:szCs w:val="20"/>
              </w:rPr>
            </w:pPr>
          </w:p>
        </w:tc>
      </w:tr>
      <w:tr w:rsidR="00DA375F" w:rsidRPr="000433A9" w14:paraId="27A13470" w14:textId="77777777" w:rsidTr="006202CE">
        <w:tc>
          <w:tcPr>
            <w:tcW w:w="790" w:type="dxa"/>
          </w:tcPr>
          <w:p w14:paraId="07CA2DE1" w14:textId="0EA75EF2" w:rsidR="00DA375F" w:rsidRPr="00BE75DC" w:rsidRDefault="00DA375F" w:rsidP="00DA375F">
            <w:pPr>
              <w:jc w:val="both"/>
              <w:rPr>
                <w:rFonts w:ascii="Arial" w:hAnsi="Arial" w:cs="Arial"/>
                <w:b/>
                <w:sz w:val="18"/>
                <w:szCs w:val="18"/>
              </w:rPr>
            </w:pPr>
          </w:p>
        </w:tc>
        <w:tc>
          <w:tcPr>
            <w:tcW w:w="9275" w:type="dxa"/>
          </w:tcPr>
          <w:p w14:paraId="45F210A7" w14:textId="77777777" w:rsidR="00DA375F" w:rsidRPr="006A3693" w:rsidRDefault="00DA375F" w:rsidP="00DA375F">
            <w:pPr>
              <w:rPr>
                <w:rFonts w:ascii="Arial" w:hAnsi="Arial" w:cs="Arial"/>
                <w:b/>
                <w:bCs/>
                <w:u w:val="single"/>
              </w:rPr>
            </w:pPr>
            <w:r w:rsidRPr="006A3693">
              <w:rPr>
                <w:rFonts w:ascii="Arial" w:hAnsi="Arial" w:cs="Arial"/>
                <w:b/>
                <w:bCs/>
                <w:u w:val="single"/>
              </w:rPr>
              <w:t>Section 5: Closure</w:t>
            </w:r>
          </w:p>
          <w:p w14:paraId="5370FC27" w14:textId="77777777" w:rsidR="00DA375F" w:rsidRPr="006A3693" w:rsidRDefault="00DA375F" w:rsidP="00DA375F">
            <w:pPr>
              <w:rPr>
                <w:rFonts w:ascii="Arial" w:hAnsi="Arial" w:cs="Arial"/>
                <w:b/>
                <w:sz w:val="20"/>
                <w:szCs w:val="20"/>
                <w:u w:val="single"/>
              </w:rPr>
            </w:pPr>
          </w:p>
        </w:tc>
        <w:tc>
          <w:tcPr>
            <w:tcW w:w="1276" w:type="dxa"/>
          </w:tcPr>
          <w:p w14:paraId="308634B8" w14:textId="77777777" w:rsidR="00DA375F" w:rsidRPr="000433A9" w:rsidRDefault="00DA375F" w:rsidP="00DA375F">
            <w:pPr>
              <w:rPr>
                <w:rFonts w:ascii="Arial" w:hAnsi="Arial" w:cs="Arial"/>
                <w:sz w:val="20"/>
                <w:szCs w:val="20"/>
              </w:rPr>
            </w:pPr>
          </w:p>
        </w:tc>
      </w:tr>
      <w:tr w:rsidR="00DA375F" w:rsidRPr="000433A9" w14:paraId="3983DEEC" w14:textId="77777777" w:rsidTr="006202CE">
        <w:trPr>
          <w:trHeight w:val="90"/>
        </w:trPr>
        <w:tc>
          <w:tcPr>
            <w:tcW w:w="790" w:type="dxa"/>
          </w:tcPr>
          <w:p w14:paraId="6E656C00" w14:textId="0125B613" w:rsidR="00DA375F" w:rsidRPr="00BE75DC" w:rsidRDefault="00DA375F" w:rsidP="00DA375F">
            <w:pPr>
              <w:jc w:val="both"/>
              <w:rPr>
                <w:rFonts w:ascii="Arial" w:hAnsi="Arial" w:cs="Arial"/>
                <w:sz w:val="18"/>
                <w:szCs w:val="18"/>
              </w:rPr>
            </w:pPr>
            <w:r>
              <w:rPr>
                <w:rFonts w:ascii="Arial" w:hAnsi="Arial" w:cs="Arial"/>
                <w:b/>
                <w:bCs/>
                <w:sz w:val="18"/>
                <w:szCs w:val="18"/>
              </w:rPr>
              <w:t>123</w:t>
            </w:r>
            <w:r w:rsidR="00D21656">
              <w:rPr>
                <w:rFonts w:ascii="Arial" w:hAnsi="Arial" w:cs="Arial"/>
                <w:b/>
                <w:bCs/>
                <w:sz w:val="18"/>
                <w:szCs w:val="18"/>
              </w:rPr>
              <w:t>4</w:t>
            </w:r>
          </w:p>
        </w:tc>
        <w:tc>
          <w:tcPr>
            <w:tcW w:w="9275" w:type="dxa"/>
          </w:tcPr>
          <w:p w14:paraId="139CAC29" w14:textId="7D92B3D1" w:rsidR="00DA375F" w:rsidRPr="005B5E03" w:rsidRDefault="00DA375F" w:rsidP="00DA375F">
            <w:pPr>
              <w:rPr>
                <w:rFonts w:ascii="Arial" w:hAnsi="Arial" w:cs="Arial"/>
                <w:bCs/>
                <w:sz w:val="20"/>
                <w:szCs w:val="20"/>
              </w:rPr>
            </w:pPr>
            <w:r w:rsidRPr="006A3693">
              <w:rPr>
                <w:rFonts w:ascii="Arial" w:hAnsi="Arial" w:cs="Arial"/>
                <w:bCs/>
                <w:sz w:val="20"/>
                <w:szCs w:val="20"/>
              </w:rPr>
              <w:t xml:space="preserve">There being no further business the Chairman closed the meeting </w:t>
            </w:r>
            <w:r w:rsidRPr="005B5E03">
              <w:rPr>
                <w:rFonts w:ascii="Arial" w:hAnsi="Arial" w:cs="Arial"/>
                <w:bCs/>
                <w:sz w:val="20"/>
                <w:szCs w:val="20"/>
              </w:rPr>
              <w:t xml:space="preserve">at </w:t>
            </w:r>
            <w:r w:rsidR="00012A65" w:rsidRPr="00C81C93">
              <w:rPr>
                <w:rFonts w:ascii="Arial" w:hAnsi="Arial" w:cs="Arial"/>
                <w:bCs/>
                <w:sz w:val="20"/>
                <w:szCs w:val="20"/>
              </w:rPr>
              <w:t>10.2</w:t>
            </w:r>
            <w:r w:rsidR="00C81C93">
              <w:rPr>
                <w:rFonts w:ascii="Arial" w:hAnsi="Arial" w:cs="Arial"/>
                <w:bCs/>
                <w:sz w:val="20"/>
                <w:szCs w:val="20"/>
              </w:rPr>
              <w:t>5</w:t>
            </w:r>
            <w:r w:rsidRPr="00C81C93">
              <w:rPr>
                <w:rFonts w:ascii="Arial" w:hAnsi="Arial" w:cs="Arial"/>
                <w:bCs/>
                <w:sz w:val="20"/>
                <w:szCs w:val="20"/>
              </w:rPr>
              <w:t>pm.</w:t>
            </w:r>
          </w:p>
          <w:p w14:paraId="7C85647A" w14:textId="77777777" w:rsidR="00DA375F" w:rsidRPr="006A3693" w:rsidRDefault="00DA375F" w:rsidP="00DA375F">
            <w:pPr>
              <w:rPr>
                <w:rFonts w:ascii="Arial" w:hAnsi="Arial" w:cs="Arial"/>
                <w:bCs/>
                <w:sz w:val="20"/>
                <w:szCs w:val="20"/>
              </w:rPr>
            </w:pPr>
          </w:p>
          <w:p w14:paraId="75006C74" w14:textId="50DAD08E" w:rsidR="00DA375F" w:rsidRPr="006A3693" w:rsidRDefault="00DA375F" w:rsidP="00DA375F">
            <w:pPr>
              <w:rPr>
                <w:rFonts w:ascii="Arial" w:hAnsi="Arial" w:cs="Arial"/>
                <w:bCs/>
                <w:sz w:val="20"/>
                <w:szCs w:val="20"/>
              </w:rPr>
            </w:pPr>
            <w:r w:rsidRPr="006A3693">
              <w:rPr>
                <w:rFonts w:ascii="Arial" w:hAnsi="Arial" w:cs="Arial"/>
                <w:bCs/>
                <w:sz w:val="20"/>
                <w:szCs w:val="20"/>
              </w:rPr>
              <w:t xml:space="preserve">The next scheduled meeting will be held on Tues </w:t>
            </w:r>
            <w:r>
              <w:rPr>
                <w:rFonts w:ascii="Arial" w:hAnsi="Arial" w:cs="Arial"/>
                <w:bCs/>
                <w:sz w:val="20"/>
                <w:szCs w:val="20"/>
              </w:rPr>
              <w:t>4</w:t>
            </w:r>
            <w:r w:rsidRPr="006A3693">
              <w:rPr>
                <w:rFonts w:ascii="Arial" w:hAnsi="Arial" w:cs="Arial"/>
                <w:bCs/>
                <w:sz w:val="20"/>
                <w:szCs w:val="20"/>
              </w:rPr>
              <w:t xml:space="preserve">th </w:t>
            </w:r>
            <w:r>
              <w:rPr>
                <w:rFonts w:ascii="Arial" w:hAnsi="Arial" w:cs="Arial"/>
                <w:bCs/>
                <w:sz w:val="20"/>
                <w:szCs w:val="20"/>
              </w:rPr>
              <w:t>May</w:t>
            </w:r>
            <w:r w:rsidRPr="006A3693">
              <w:rPr>
                <w:rFonts w:ascii="Arial" w:hAnsi="Arial" w:cs="Arial"/>
                <w:bCs/>
                <w:sz w:val="20"/>
                <w:szCs w:val="20"/>
              </w:rPr>
              <w:t xml:space="preserve"> 2021 at 7.30pm. </w:t>
            </w:r>
          </w:p>
        </w:tc>
        <w:tc>
          <w:tcPr>
            <w:tcW w:w="1276" w:type="dxa"/>
          </w:tcPr>
          <w:p w14:paraId="2C4DA371" w14:textId="77777777" w:rsidR="00DA375F" w:rsidRPr="000433A9" w:rsidRDefault="00DA375F" w:rsidP="00DA375F">
            <w:pPr>
              <w:rPr>
                <w:rFonts w:ascii="Arial" w:hAnsi="Arial" w:cs="Arial"/>
                <w:sz w:val="20"/>
                <w:szCs w:val="20"/>
              </w:rPr>
            </w:pPr>
          </w:p>
        </w:tc>
      </w:tr>
    </w:tbl>
    <w:p w14:paraId="35BE69A7" w14:textId="77777777" w:rsidR="0039051F" w:rsidRPr="0063152A" w:rsidRDefault="0039051F" w:rsidP="00DE5CB8">
      <w:pPr>
        <w:pStyle w:val="BodyTextIndent2"/>
        <w:ind w:left="0" w:firstLine="0"/>
        <w:rPr>
          <w:rFonts w:ascii="Arial" w:hAnsi="Arial" w:cs="Arial"/>
          <w:sz w:val="22"/>
          <w:szCs w:val="22"/>
        </w:rPr>
      </w:pPr>
    </w:p>
    <w:p w14:paraId="2405B426" w14:textId="63D77C4F" w:rsidR="00A50908" w:rsidRDefault="00A50908" w:rsidP="0068331E">
      <w:pPr>
        <w:pStyle w:val="BodyTextIndent2"/>
        <w:spacing w:line="360" w:lineRule="auto"/>
        <w:ind w:left="0" w:firstLine="0"/>
        <w:rPr>
          <w:rFonts w:ascii="Arial" w:hAnsi="Arial" w:cs="Arial"/>
          <w:sz w:val="22"/>
          <w:szCs w:val="22"/>
        </w:rPr>
      </w:pPr>
    </w:p>
    <w:p w14:paraId="5CC8E094" w14:textId="215C6D9A" w:rsidR="0063152A" w:rsidRDefault="0063152A" w:rsidP="0068331E">
      <w:pPr>
        <w:pStyle w:val="BodyTextIndent2"/>
        <w:spacing w:line="360" w:lineRule="auto"/>
        <w:ind w:left="0" w:firstLine="0"/>
        <w:rPr>
          <w:rFonts w:ascii="Arial" w:hAnsi="Arial" w:cs="Arial"/>
          <w:sz w:val="22"/>
          <w:szCs w:val="22"/>
        </w:rPr>
      </w:pPr>
    </w:p>
    <w:p w14:paraId="71E56CA2" w14:textId="09856BD4" w:rsidR="0063152A" w:rsidRDefault="0063152A" w:rsidP="0068331E">
      <w:pPr>
        <w:pStyle w:val="BodyTextIndent2"/>
        <w:spacing w:line="360" w:lineRule="auto"/>
        <w:ind w:left="0" w:firstLine="0"/>
        <w:rPr>
          <w:rFonts w:ascii="Arial" w:hAnsi="Arial" w:cs="Arial"/>
          <w:sz w:val="22"/>
          <w:szCs w:val="22"/>
        </w:rPr>
      </w:pPr>
    </w:p>
    <w:p w14:paraId="5E8669EC" w14:textId="77777777" w:rsidR="0063152A" w:rsidRPr="0063152A" w:rsidRDefault="0063152A" w:rsidP="0068331E">
      <w:pPr>
        <w:pStyle w:val="BodyTextIndent2"/>
        <w:spacing w:line="360" w:lineRule="auto"/>
        <w:ind w:left="0" w:firstLine="0"/>
        <w:rPr>
          <w:rFonts w:ascii="Arial" w:hAnsi="Arial" w:cs="Arial"/>
          <w:sz w:val="22"/>
          <w:szCs w:val="22"/>
        </w:rPr>
      </w:pPr>
    </w:p>
    <w:p w14:paraId="0FDA428F" w14:textId="5B47BDAC" w:rsidR="0020015E" w:rsidRDefault="00D5676F" w:rsidP="0063152A">
      <w:pPr>
        <w:pStyle w:val="BodyTextIndent2"/>
        <w:spacing w:line="360" w:lineRule="auto"/>
        <w:ind w:left="0" w:firstLine="0"/>
        <w:rPr>
          <w:rFonts w:ascii="Arial" w:hAnsi="Arial" w:cs="Arial"/>
          <w:sz w:val="20"/>
          <w:szCs w:val="20"/>
        </w:rPr>
      </w:pPr>
      <w:r w:rsidRPr="000433A9">
        <w:rPr>
          <w:rFonts w:ascii="Arial" w:hAnsi="Arial" w:cs="Arial"/>
          <w:sz w:val="20"/>
          <w:szCs w:val="20"/>
        </w:rPr>
        <w:t>___________________</w:t>
      </w:r>
      <w:r w:rsidR="00DE5CB8" w:rsidRPr="000433A9">
        <w:rPr>
          <w:rFonts w:ascii="Arial" w:hAnsi="Arial" w:cs="Arial"/>
          <w:sz w:val="20"/>
          <w:szCs w:val="20"/>
        </w:rPr>
        <w:t>______</w:t>
      </w:r>
      <w:r w:rsidR="003935B5" w:rsidRPr="000433A9">
        <w:rPr>
          <w:rFonts w:ascii="Arial" w:hAnsi="Arial" w:cs="Arial"/>
          <w:sz w:val="20"/>
          <w:szCs w:val="20"/>
        </w:rPr>
        <w:t>Chairman</w:t>
      </w:r>
      <w:r w:rsidR="00885EB1" w:rsidRPr="000433A9">
        <w:rPr>
          <w:rFonts w:ascii="Arial" w:hAnsi="Arial" w:cs="Arial"/>
          <w:sz w:val="20"/>
          <w:szCs w:val="20"/>
        </w:rPr>
        <w:tab/>
      </w:r>
      <w:r w:rsidR="00DE5CB8" w:rsidRPr="000433A9">
        <w:rPr>
          <w:rFonts w:ascii="Arial" w:hAnsi="Arial" w:cs="Arial"/>
          <w:sz w:val="20"/>
          <w:szCs w:val="20"/>
        </w:rPr>
        <w:tab/>
      </w:r>
      <w:r w:rsidR="00DE5CB8" w:rsidRPr="000433A9">
        <w:rPr>
          <w:rFonts w:ascii="Arial" w:hAnsi="Arial" w:cs="Arial"/>
          <w:sz w:val="20"/>
          <w:szCs w:val="20"/>
        </w:rPr>
        <w:tab/>
        <w:t>_______________</w:t>
      </w:r>
      <w:r w:rsidR="00AC46EB" w:rsidRPr="000433A9">
        <w:rPr>
          <w:rFonts w:ascii="Arial" w:hAnsi="Arial" w:cs="Arial"/>
          <w:sz w:val="20"/>
          <w:szCs w:val="20"/>
        </w:rPr>
        <w:t>____Dat</w:t>
      </w:r>
      <w:r w:rsidR="0063152A">
        <w:rPr>
          <w:rFonts w:ascii="Arial" w:hAnsi="Arial" w:cs="Arial"/>
          <w:sz w:val="20"/>
          <w:szCs w:val="20"/>
        </w:rPr>
        <w:t>e</w:t>
      </w:r>
    </w:p>
    <w:p w14:paraId="06C49740" w14:textId="3EEB280D" w:rsidR="0020015E" w:rsidRDefault="0020015E" w:rsidP="0068331E">
      <w:pPr>
        <w:pStyle w:val="BodyTextIndent2"/>
        <w:spacing w:line="360" w:lineRule="auto"/>
        <w:ind w:left="0" w:firstLine="0"/>
        <w:rPr>
          <w:rFonts w:ascii="Arial" w:hAnsi="Arial" w:cs="Arial"/>
          <w:sz w:val="20"/>
          <w:szCs w:val="20"/>
        </w:rPr>
      </w:pPr>
    </w:p>
    <w:p w14:paraId="535EAA34" w14:textId="0197F7CA" w:rsidR="0020015E" w:rsidRPr="0020015E" w:rsidRDefault="0063152A" w:rsidP="0020015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iCs/>
          <w:sz w:val="22"/>
          <w:szCs w:val="22"/>
        </w:rPr>
      </w:pPr>
      <w:r>
        <w:rPr>
          <w:b/>
          <w:bCs/>
          <w:iCs/>
          <w:sz w:val="22"/>
          <w:szCs w:val="22"/>
        </w:rPr>
        <w:t>P</w:t>
      </w:r>
      <w:r w:rsidR="0020015E" w:rsidRPr="0020015E">
        <w:rPr>
          <w:b/>
          <w:bCs/>
          <w:iCs/>
          <w:sz w:val="22"/>
          <w:szCs w:val="22"/>
        </w:rPr>
        <w:t>LANNING APPLICATIONS  TO BE REVIEWED AT OR BEFORE PARISH COUNCIL  MEETING ON  13</w:t>
      </w:r>
      <w:r w:rsidR="0020015E" w:rsidRPr="0020015E">
        <w:rPr>
          <w:b/>
          <w:bCs/>
          <w:iCs/>
          <w:sz w:val="22"/>
          <w:szCs w:val="22"/>
          <w:vertAlign w:val="superscript"/>
        </w:rPr>
        <w:t>th</w:t>
      </w:r>
      <w:r w:rsidR="0020015E" w:rsidRPr="0020015E">
        <w:rPr>
          <w:b/>
          <w:bCs/>
          <w:iCs/>
          <w:sz w:val="22"/>
          <w:szCs w:val="22"/>
        </w:rPr>
        <w:t xml:space="preserve">   April 2021 (Virtual)</w:t>
      </w:r>
    </w:p>
    <w:p w14:paraId="71B46441" w14:textId="77777777" w:rsidR="0020015E" w:rsidRPr="0020015E" w:rsidRDefault="0020015E" w:rsidP="0020015E">
      <w:pPr>
        <w:jc w:val="center"/>
        <w:rPr>
          <w:b/>
          <w:bCs/>
          <w:i/>
          <w:iCs/>
          <w:sz w:val="22"/>
          <w:szCs w:val="22"/>
        </w:rPr>
      </w:pPr>
    </w:p>
    <w:tbl>
      <w:tblPr>
        <w:tblStyle w:val="TableGrid9"/>
        <w:tblW w:w="0" w:type="auto"/>
        <w:tblLook w:val="04A0" w:firstRow="1" w:lastRow="0" w:firstColumn="1" w:lastColumn="0" w:noHBand="0" w:noVBand="1"/>
      </w:tblPr>
      <w:tblGrid>
        <w:gridCol w:w="2826"/>
        <w:gridCol w:w="5368"/>
        <w:gridCol w:w="2569"/>
      </w:tblGrid>
      <w:tr w:rsidR="0020015E" w:rsidRPr="0020015E" w14:paraId="5A5C1114" w14:textId="77777777" w:rsidTr="005478A4">
        <w:tc>
          <w:tcPr>
            <w:tcW w:w="2830" w:type="dxa"/>
          </w:tcPr>
          <w:p w14:paraId="307709E0" w14:textId="77777777" w:rsidR="0020015E" w:rsidRPr="0020015E" w:rsidRDefault="0020015E" w:rsidP="0020015E">
            <w:pPr>
              <w:jc w:val="center"/>
              <w:rPr>
                <w:b/>
                <w:bCs/>
                <w:i/>
                <w:sz w:val="22"/>
                <w:szCs w:val="22"/>
                <w:lang w:val="en"/>
              </w:rPr>
            </w:pPr>
            <w:r w:rsidRPr="0020015E">
              <w:rPr>
                <w:b/>
                <w:bCs/>
                <w:i/>
                <w:sz w:val="22"/>
                <w:szCs w:val="22"/>
                <w:lang w:val="en"/>
              </w:rPr>
              <w:t>APPLICATION NUMBER</w:t>
            </w:r>
          </w:p>
        </w:tc>
        <w:tc>
          <w:tcPr>
            <w:tcW w:w="5387" w:type="dxa"/>
          </w:tcPr>
          <w:p w14:paraId="61C29E61" w14:textId="77777777" w:rsidR="0020015E" w:rsidRPr="0020015E" w:rsidRDefault="0020015E" w:rsidP="0020015E">
            <w:pPr>
              <w:jc w:val="center"/>
              <w:rPr>
                <w:b/>
                <w:bCs/>
                <w:iCs/>
                <w:sz w:val="22"/>
                <w:szCs w:val="22"/>
                <w:lang w:val="en"/>
              </w:rPr>
            </w:pPr>
            <w:r w:rsidRPr="0020015E">
              <w:rPr>
                <w:b/>
                <w:bCs/>
                <w:i/>
                <w:iCs/>
                <w:sz w:val="22"/>
                <w:szCs w:val="22"/>
              </w:rPr>
              <w:t>PROPOSAL</w:t>
            </w:r>
          </w:p>
        </w:tc>
        <w:tc>
          <w:tcPr>
            <w:tcW w:w="2573" w:type="dxa"/>
          </w:tcPr>
          <w:p w14:paraId="0242DE70" w14:textId="77777777" w:rsidR="0020015E" w:rsidRPr="0020015E" w:rsidRDefault="0020015E" w:rsidP="0020015E">
            <w:pPr>
              <w:jc w:val="center"/>
              <w:rPr>
                <w:b/>
                <w:bCs/>
                <w:iCs/>
                <w:sz w:val="22"/>
                <w:szCs w:val="22"/>
                <w:lang w:val="en"/>
              </w:rPr>
            </w:pPr>
            <w:r w:rsidRPr="0020015E">
              <w:rPr>
                <w:b/>
                <w:bCs/>
                <w:i/>
                <w:iCs/>
                <w:sz w:val="22"/>
                <w:szCs w:val="22"/>
              </w:rPr>
              <w:t>Recommendation</w:t>
            </w:r>
          </w:p>
        </w:tc>
      </w:tr>
      <w:tr w:rsidR="0020015E" w:rsidRPr="0020015E" w14:paraId="66CDA169" w14:textId="77777777" w:rsidTr="005478A4">
        <w:tc>
          <w:tcPr>
            <w:tcW w:w="2830" w:type="dxa"/>
          </w:tcPr>
          <w:p w14:paraId="1908146C" w14:textId="77777777" w:rsidR="0020015E" w:rsidRPr="0020015E" w:rsidRDefault="0020015E" w:rsidP="0020015E">
            <w:pPr>
              <w:rPr>
                <w:b/>
                <w:bCs/>
                <w:color w:val="202124"/>
                <w:sz w:val="22"/>
                <w:szCs w:val="22"/>
              </w:rPr>
            </w:pPr>
            <w:r w:rsidRPr="0020015E">
              <w:rPr>
                <w:b/>
                <w:bCs/>
                <w:color w:val="202124"/>
                <w:sz w:val="22"/>
                <w:szCs w:val="22"/>
              </w:rPr>
              <w:t>21/00573/HOUSE</w:t>
            </w:r>
          </w:p>
          <w:p w14:paraId="660429C8" w14:textId="77777777" w:rsidR="0020015E" w:rsidRPr="0020015E" w:rsidRDefault="0020015E" w:rsidP="0020015E">
            <w:pPr>
              <w:rPr>
                <w:b/>
                <w:bCs/>
                <w:sz w:val="22"/>
                <w:szCs w:val="22"/>
              </w:rPr>
            </w:pPr>
          </w:p>
        </w:tc>
        <w:tc>
          <w:tcPr>
            <w:tcW w:w="5387" w:type="dxa"/>
          </w:tcPr>
          <w:p w14:paraId="48C3C07D" w14:textId="77777777" w:rsidR="0020015E" w:rsidRPr="0020015E" w:rsidRDefault="0020015E" w:rsidP="0020015E">
            <w:pPr>
              <w:jc w:val="both"/>
              <w:rPr>
                <w:sz w:val="22"/>
                <w:szCs w:val="22"/>
              </w:rPr>
            </w:pPr>
            <w:r w:rsidRPr="0020015E">
              <w:rPr>
                <w:sz w:val="22"/>
                <w:szCs w:val="22"/>
              </w:rPr>
              <w:t>Two storey side extension and single storey front extension to dwelling with changes to fenestration and external materials</w:t>
            </w:r>
          </w:p>
          <w:p w14:paraId="18BC454B" w14:textId="77777777" w:rsidR="0020015E" w:rsidRPr="0020015E" w:rsidRDefault="0020015E" w:rsidP="0020015E">
            <w:pPr>
              <w:jc w:val="both"/>
              <w:rPr>
                <w:b/>
                <w:bCs/>
                <w:sz w:val="22"/>
                <w:szCs w:val="22"/>
              </w:rPr>
            </w:pPr>
            <w:r w:rsidRPr="0020015E">
              <w:rPr>
                <w:b/>
                <w:bCs/>
                <w:sz w:val="22"/>
                <w:szCs w:val="22"/>
              </w:rPr>
              <w:t>151 Bourne Road, Pangbourne, Reading, RG8 7JT</w:t>
            </w:r>
          </w:p>
        </w:tc>
        <w:tc>
          <w:tcPr>
            <w:tcW w:w="2573" w:type="dxa"/>
          </w:tcPr>
          <w:p w14:paraId="09BB0579" w14:textId="77777777" w:rsidR="0020015E" w:rsidRPr="0020015E" w:rsidRDefault="0020015E" w:rsidP="0020015E">
            <w:pPr>
              <w:jc w:val="center"/>
              <w:rPr>
                <w:b/>
                <w:bCs/>
                <w:i/>
                <w:iCs/>
                <w:strike/>
                <w:sz w:val="22"/>
                <w:szCs w:val="22"/>
                <w:lang w:val="en"/>
              </w:rPr>
            </w:pPr>
          </w:p>
        </w:tc>
      </w:tr>
      <w:tr w:rsidR="0020015E" w:rsidRPr="0020015E" w14:paraId="4833DED1" w14:textId="77777777" w:rsidTr="005478A4">
        <w:tc>
          <w:tcPr>
            <w:tcW w:w="2830" w:type="dxa"/>
          </w:tcPr>
          <w:p w14:paraId="79B62AA8" w14:textId="77777777" w:rsidR="0020015E" w:rsidRPr="0020015E" w:rsidRDefault="0020015E" w:rsidP="0020015E">
            <w:pPr>
              <w:rPr>
                <w:b/>
                <w:bCs/>
                <w:sz w:val="22"/>
                <w:szCs w:val="22"/>
              </w:rPr>
            </w:pPr>
            <w:r w:rsidRPr="0020015E">
              <w:rPr>
                <w:b/>
                <w:bCs/>
                <w:sz w:val="22"/>
                <w:szCs w:val="22"/>
              </w:rPr>
              <w:t>21/00681/HOUSE</w:t>
            </w:r>
          </w:p>
        </w:tc>
        <w:tc>
          <w:tcPr>
            <w:tcW w:w="5387" w:type="dxa"/>
          </w:tcPr>
          <w:p w14:paraId="5C8F765A" w14:textId="77777777" w:rsidR="0020015E" w:rsidRPr="0020015E" w:rsidRDefault="0020015E" w:rsidP="0020015E">
            <w:pPr>
              <w:jc w:val="both"/>
              <w:rPr>
                <w:sz w:val="22"/>
                <w:szCs w:val="22"/>
              </w:rPr>
            </w:pPr>
            <w:r w:rsidRPr="0020015E">
              <w:rPr>
                <w:sz w:val="22"/>
                <w:szCs w:val="22"/>
              </w:rPr>
              <w:t>Single storey extension</w:t>
            </w:r>
          </w:p>
          <w:p w14:paraId="06BC3656" w14:textId="77777777" w:rsidR="0020015E" w:rsidRPr="0020015E" w:rsidRDefault="0020015E" w:rsidP="0020015E">
            <w:pPr>
              <w:jc w:val="both"/>
              <w:rPr>
                <w:b/>
                <w:bCs/>
                <w:sz w:val="22"/>
                <w:szCs w:val="22"/>
              </w:rPr>
            </w:pPr>
            <w:r w:rsidRPr="0020015E">
              <w:rPr>
                <w:b/>
                <w:bCs/>
                <w:sz w:val="22"/>
                <w:szCs w:val="22"/>
              </w:rPr>
              <w:t>1 Thames Villas, Thames Avenue, Pangbourne, Reading RG8 7BY</w:t>
            </w:r>
          </w:p>
        </w:tc>
        <w:tc>
          <w:tcPr>
            <w:tcW w:w="2573" w:type="dxa"/>
          </w:tcPr>
          <w:p w14:paraId="7D7D3A56" w14:textId="77777777" w:rsidR="0020015E" w:rsidRPr="0020015E" w:rsidRDefault="0020015E" w:rsidP="0020015E">
            <w:pPr>
              <w:jc w:val="center"/>
              <w:rPr>
                <w:b/>
                <w:bCs/>
                <w:i/>
                <w:iCs/>
                <w:strike/>
                <w:sz w:val="22"/>
                <w:szCs w:val="22"/>
                <w:lang w:val="en"/>
              </w:rPr>
            </w:pPr>
          </w:p>
        </w:tc>
      </w:tr>
      <w:tr w:rsidR="0020015E" w:rsidRPr="0020015E" w14:paraId="412FD12B" w14:textId="77777777" w:rsidTr="005478A4">
        <w:tc>
          <w:tcPr>
            <w:tcW w:w="2830" w:type="dxa"/>
          </w:tcPr>
          <w:p w14:paraId="08F7CF39" w14:textId="77777777" w:rsidR="0020015E" w:rsidRPr="0020015E" w:rsidRDefault="0020015E" w:rsidP="0020015E">
            <w:pPr>
              <w:rPr>
                <w:b/>
                <w:bCs/>
                <w:sz w:val="22"/>
                <w:szCs w:val="22"/>
              </w:rPr>
            </w:pPr>
            <w:r w:rsidRPr="0020015E">
              <w:rPr>
                <w:b/>
                <w:bCs/>
                <w:sz w:val="22"/>
                <w:szCs w:val="22"/>
              </w:rPr>
              <w:t>21/00664/HOUSE</w:t>
            </w:r>
          </w:p>
        </w:tc>
        <w:tc>
          <w:tcPr>
            <w:tcW w:w="5387" w:type="dxa"/>
          </w:tcPr>
          <w:p w14:paraId="25D56246" w14:textId="77777777" w:rsidR="0020015E" w:rsidRPr="0020015E" w:rsidRDefault="0020015E" w:rsidP="0020015E">
            <w:pPr>
              <w:jc w:val="both"/>
              <w:rPr>
                <w:sz w:val="22"/>
                <w:szCs w:val="22"/>
              </w:rPr>
            </w:pPr>
            <w:r w:rsidRPr="0020015E">
              <w:rPr>
                <w:sz w:val="22"/>
                <w:szCs w:val="22"/>
              </w:rPr>
              <w:t>Loft Conversion to Increase height and pitch of existing rear roof to allow a usable room to be created. Propose a Dutch Gable end to reduce impact of raising roof line and to reduce loss of sun in garden. Additional opening windows above 1.7m to be added to sides of existing house. Additional roof windows to be added to existing roof (and proposed loft conversion roof).</w:t>
            </w:r>
          </w:p>
          <w:p w14:paraId="0627E37C" w14:textId="77777777" w:rsidR="0020015E" w:rsidRPr="0020015E" w:rsidRDefault="0020015E" w:rsidP="0020015E">
            <w:pPr>
              <w:jc w:val="both"/>
              <w:rPr>
                <w:b/>
                <w:bCs/>
                <w:sz w:val="22"/>
                <w:szCs w:val="22"/>
              </w:rPr>
            </w:pPr>
            <w:r w:rsidRPr="0020015E">
              <w:rPr>
                <w:b/>
                <w:bCs/>
                <w:sz w:val="22"/>
                <w:szCs w:val="22"/>
              </w:rPr>
              <w:t>1 Horseshoe Road, Pangbourne, Reading, RG8 7JQ</w:t>
            </w:r>
          </w:p>
        </w:tc>
        <w:tc>
          <w:tcPr>
            <w:tcW w:w="2573" w:type="dxa"/>
          </w:tcPr>
          <w:p w14:paraId="434ECD89" w14:textId="77777777" w:rsidR="0020015E" w:rsidRPr="0020015E" w:rsidRDefault="0020015E" w:rsidP="0020015E">
            <w:pPr>
              <w:jc w:val="center"/>
              <w:rPr>
                <w:b/>
                <w:bCs/>
                <w:i/>
                <w:iCs/>
                <w:strike/>
                <w:sz w:val="22"/>
                <w:szCs w:val="22"/>
                <w:lang w:val="en"/>
              </w:rPr>
            </w:pPr>
          </w:p>
        </w:tc>
      </w:tr>
      <w:tr w:rsidR="0020015E" w:rsidRPr="0020015E" w14:paraId="6AE6F936" w14:textId="77777777" w:rsidTr="005478A4">
        <w:tc>
          <w:tcPr>
            <w:tcW w:w="2830" w:type="dxa"/>
          </w:tcPr>
          <w:p w14:paraId="627834A3" w14:textId="77777777" w:rsidR="0020015E" w:rsidRPr="0020015E" w:rsidRDefault="0020015E" w:rsidP="0020015E">
            <w:pPr>
              <w:rPr>
                <w:b/>
                <w:bCs/>
                <w:sz w:val="22"/>
                <w:szCs w:val="22"/>
              </w:rPr>
            </w:pPr>
            <w:r w:rsidRPr="0020015E">
              <w:rPr>
                <w:b/>
                <w:bCs/>
                <w:sz w:val="22"/>
                <w:szCs w:val="22"/>
              </w:rPr>
              <w:t>21/00751/HOUSE</w:t>
            </w:r>
          </w:p>
        </w:tc>
        <w:tc>
          <w:tcPr>
            <w:tcW w:w="5387" w:type="dxa"/>
          </w:tcPr>
          <w:p w14:paraId="38883F23" w14:textId="77777777" w:rsidR="0020015E" w:rsidRPr="0020015E" w:rsidRDefault="0020015E" w:rsidP="0020015E">
            <w:pPr>
              <w:jc w:val="both"/>
              <w:rPr>
                <w:sz w:val="22"/>
                <w:szCs w:val="22"/>
              </w:rPr>
            </w:pPr>
            <w:r w:rsidRPr="0020015E">
              <w:rPr>
                <w:sz w:val="22"/>
                <w:szCs w:val="22"/>
              </w:rPr>
              <w:t>Single storey extension for an Orangery to the rear of the existing building. To the north west of the existing building.</w:t>
            </w:r>
          </w:p>
          <w:p w14:paraId="5DEAE719" w14:textId="77777777" w:rsidR="0020015E" w:rsidRPr="0020015E" w:rsidRDefault="0020015E" w:rsidP="0020015E">
            <w:pPr>
              <w:jc w:val="both"/>
              <w:rPr>
                <w:b/>
                <w:bCs/>
                <w:sz w:val="22"/>
                <w:szCs w:val="22"/>
              </w:rPr>
            </w:pPr>
            <w:r w:rsidRPr="0020015E">
              <w:rPr>
                <w:b/>
                <w:bCs/>
                <w:sz w:val="22"/>
                <w:szCs w:val="22"/>
              </w:rPr>
              <w:t>Summerlea Grange, Road Known As Theale Road, Tidmarsh, Reading, West Berkshire RG8 8ES</w:t>
            </w:r>
          </w:p>
        </w:tc>
        <w:tc>
          <w:tcPr>
            <w:tcW w:w="2573" w:type="dxa"/>
          </w:tcPr>
          <w:p w14:paraId="17B08B91" w14:textId="77777777" w:rsidR="0020015E" w:rsidRPr="0020015E" w:rsidRDefault="0020015E" w:rsidP="0020015E">
            <w:pPr>
              <w:jc w:val="center"/>
              <w:rPr>
                <w:b/>
                <w:bCs/>
                <w:i/>
                <w:iCs/>
                <w:strike/>
                <w:sz w:val="22"/>
                <w:szCs w:val="22"/>
                <w:lang w:val="en"/>
              </w:rPr>
            </w:pPr>
          </w:p>
        </w:tc>
      </w:tr>
      <w:tr w:rsidR="0020015E" w:rsidRPr="0020015E" w14:paraId="0E6C8A41" w14:textId="77777777" w:rsidTr="005478A4">
        <w:tc>
          <w:tcPr>
            <w:tcW w:w="2830" w:type="dxa"/>
          </w:tcPr>
          <w:p w14:paraId="39F38E05" w14:textId="77777777" w:rsidR="0020015E" w:rsidRPr="0020015E" w:rsidRDefault="0020015E" w:rsidP="0020015E">
            <w:pPr>
              <w:rPr>
                <w:b/>
                <w:bCs/>
                <w:sz w:val="22"/>
                <w:szCs w:val="22"/>
              </w:rPr>
            </w:pPr>
            <w:r w:rsidRPr="0020015E">
              <w:rPr>
                <w:b/>
                <w:bCs/>
                <w:sz w:val="22"/>
                <w:szCs w:val="22"/>
              </w:rPr>
              <w:t>21/00700/FUL</w:t>
            </w:r>
          </w:p>
        </w:tc>
        <w:tc>
          <w:tcPr>
            <w:tcW w:w="5387" w:type="dxa"/>
          </w:tcPr>
          <w:p w14:paraId="4F9C23F7" w14:textId="77777777" w:rsidR="0020015E" w:rsidRPr="0020015E" w:rsidRDefault="0020015E" w:rsidP="0020015E">
            <w:pPr>
              <w:jc w:val="both"/>
              <w:rPr>
                <w:sz w:val="22"/>
                <w:szCs w:val="22"/>
              </w:rPr>
            </w:pPr>
            <w:r w:rsidRPr="0020015E">
              <w:rPr>
                <w:sz w:val="22"/>
                <w:szCs w:val="22"/>
              </w:rPr>
              <w:t>Retrospective change of use of land to residential (C3) use and curtilage</w:t>
            </w:r>
          </w:p>
          <w:p w14:paraId="341CA5E1" w14:textId="77777777" w:rsidR="0020015E" w:rsidRPr="0020015E" w:rsidRDefault="0020015E" w:rsidP="0020015E">
            <w:pPr>
              <w:jc w:val="both"/>
              <w:rPr>
                <w:b/>
                <w:bCs/>
                <w:sz w:val="22"/>
                <w:szCs w:val="22"/>
              </w:rPr>
            </w:pPr>
            <w:r w:rsidRPr="0020015E">
              <w:rPr>
                <w:b/>
                <w:bCs/>
                <w:sz w:val="22"/>
                <w:szCs w:val="22"/>
              </w:rPr>
              <w:t>3 Croft Drive, Pangbourne, Reading, West Berkshire RG8 8AN</w:t>
            </w:r>
          </w:p>
        </w:tc>
        <w:tc>
          <w:tcPr>
            <w:tcW w:w="2573" w:type="dxa"/>
          </w:tcPr>
          <w:p w14:paraId="4A1478D6" w14:textId="77777777" w:rsidR="0020015E" w:rsidRPr="0020015E" w:rsidRDefault="0020015E" w:rsidP="0020015E">
            <w:pPr>
              <w:jc w:val="center"/>
              <w:rPr>
                <w:b/>
                <w:bCs/>
                <w:i/>
                <w:iCs/>
                <w:strike/>
                <w:sz w:val="22"/>
                <w:szCs w:val="22"/>
                <w:lang w:val="en"/>
              </w:rPr>
            </w:pPr>
          </w:p>
        </w:tc>
      </w:tr>
    </w:tbl>
    <w:p w14:paraId="7500914A" w14:textId="77777777" w:rsidR="0020015E" w:rsidRPr="0020015E" w:rsidRDefault="0020015E" w:rsidP="0020015E">
      <w:pPr>
        <w:jc w:val="center"/>
        <w:rPr>
          <w:b/>
          <w:bCs/>
          <w:i/>
          <w:iCs/>
          <w:sz w:val="22"/>
          <w:szCs w:val="22"/>
          <w:lang w:val="en-US"/>
        </w:rPr>
      </w:pPr>
    </w:p>
    <w:p w14:paraId="31D2AE22" w14:textId="77777777" w:rsidR="0020015E" w:rsidRPr="0020015E" w:rsidRDefault="0020015E" w:rsidP="0020015E">
      <w:pPr>
        <w:pBdr>
          <w:top w:val="single" w:sz="4" w:space="1" w:color="auto"/>
          <w:left w:val="single" w:sz="4" w:space="4" w:color="auto"/>
          <w:bottom w:val="single" w:sz="4" w:space="1" w:color="auto"/>
          <w:right w:val="single" w:sz="4" w:space="4" w:color="auto"/>
        </w:pBdr>
        <w:shd w:val="clear" w:color="auto" w:fill="A6A6A6" w:themeFill="background1" w:themeFillShade="A6"/>
        <w:ind w:left="3330" w:hanging="3330"/>
        <w:jc w:val="center"/>
        <w:rPr>
          <w:b/>
          <w:bCs/>
          <w:iCs/>
          <w:sz w:val="22"/>
          <w:szCs w:val="22"/>
        </w:rPr>
      </w:pPr>
      <w:r w:rsidRPr="0020015E">
        <w:rPr>
          <w:b/>
          <w:bCs/>
          <w:iCs/>
          <w:sz w:val="22"/>
          <w:szCs w:val="22"/>
        </w:rPr>
        <w:t>PLANNING APPLICATIONS REVIEWED SINCE COUNCIL MEETING ON 9</w:t>
      </w:r>
      <w:r w:rsidRPr="0020015E">
        <w:rPr>
          <w:b/>
          <w:bCs/>
          <w:iCs/>
          <w:sz w:val="22"/>
          <w:szCs w:val="22"/>
          <w:vertAlign w:val="superscript"/>
        </w:rPr>
        <w:t>th</w:t>
      </w:r>
      <w:r w:rsidRPr="0020015E">
        <w:rPr>
          <w:b/>
          <w:bCs/>
          <w:iCs/>
          <w:sz w:val="22"/>
          <w:szCs w:val="22"/>
        </w:rPr>
        <w:t xml:space="preserve"> March 2021 (Virtual)</w:t>
      </w:r>
    </w:p>
    <w:p w14:paraId="7A6F17B4" w14:textId="77777777" w:rsidR="0020015E" w:rsidRPr="0020015E" w:rsidRDefault="0020015E" w:rsidP="0020015E">
      <w:pPr>
        <w:rPr>
          <w:b/>
          <w:bCs/>
          <w:iCs/>
          <w:sz w:val="22"/>
          <w:szCs w:val="22"/>
        </w:rPr>
      </w:pPr>
    </w:p>
    <w:tbl>
      <w:tblPr>
        <w:tblStyle w:val="TableGrid9"/>
        <w:tblW w:w="0" w:type="auto"/>
        <w:tblLook w:val="04A0" w:firstRow="1" w:lastRow="0" w:firstColumn="1" w:lastColumn="0" w:noHBand="0" w:noVBand="1"/>
      </w:tblPr>
      <w:tblGrid>
        <w:gridCol w:w="2824"/>
        <w:gridCol w:w="5369"/>
        <w:gridCol w:w="2570"/>
      </w:tblGrid>
      <w:tr w:rsidR="0020015E" w:rsidRPr="0020015E" w14:paraId="2F33944E" w14:textId="77777777" w:rsidTr="005478A4">
        <w:tc>
          <w:tcPr>
            <w:tcW w:w="2830" w:type="dxa"/>
          </w:tcPr>
          <w:p w14:paraId="12ED4DED" w14:textId="77777777" w:rsidR="0020015E" w:rsidRPr="0020015E" w:rsidRDefault="0020015E" w:rsidP="0020015E">
            <w:pPr>
              <w:jc w:val="center"/>
              <w:rPr>
                <w:b/>
                <w:bCs/>
                <w:i/>
                <w:sz w:val="22"/>
                <w:szCs w:val="22"/>
                <w:lang w:val="en"/>
              </w:rPr>
            </w:pPr>
            <w:r w:rsidRPr="0020015E">
              <w:rPr>
                <w:b/>
                <w:bCs/>
                <w:i/>
                <w:sz w:val="22"/>
                <w:szCs w:val="22"/>
                <w:lang w:val="en"/>
              </w:rPr>
              <w:t>APPLICATION NUMBER</w:t>
            </w:r>
          </w:p>
        </w:tc>
        <w:tc>
          <w:tcPr>
            <w:tcW w:w="5387" w:type="dxa"/>
          </w:tcPr>
          <w:p w14:paraId="34D3488D" w14:textId="77777777" w:rsidR="0020015E" w:rsidRPr="0020015E" w:rsidRDefault="0020015E" w:rsidP="0020015E">
            <w:pPr>
              <w:jc w:val="center"/>
              <w:rPr>
                <w:b/>
                <w:bCs/>
                <w:iCs/>
                <w:sz w:val="22"/>
                <w:szCs w:val="22"/>
                <w:lang w:val="en"/>
              </w:rPr>
            </w:pPr>
            <w:r w:rsidRPr="0020015E">
              <w:rPr>
                <w:b/>
                <w:bCs/>
                <w:i/>
                <w:iCs/>
                <w:sz w:val="22"/>
                <w:szCs w:val="22"/>
              </w:rPr>
              <w:t>PROPOSAL</w:t>
            </w:r>
          </w:p>
        </w:tc>
        <w:tc>
          <w:tcPr>
            <w:tcW w:w="2573" w:type="dxa"/>
          </w:tcPr>
          <w:p w14:paraId="28931FB1" w14:textId="77777777" w:rsidR="0020015E" w:rsidRPr="0020015E" w:rsidRDefault="0020015E" w:rsidP="0020015E">
            <w:pPr>
              <w:jc w:val="center"/>
              <w:rPr>
                <w:b/>
                <w:bCs/>
                <w:iCs/>
                <w:sz w:val="22"/>
                <w:szCs w:val="22"/>
                <w:lang w:val="en"/>
              </w:rPr>
            </w:pPr>
            <w:r w:rsidRPr="0020015E">
              <w:rPr>
                <w:b/>
                <w:bCs/>
                <w:i/>
                <w:iCs/>
                <w:sz w:val="22"/>
                <w:szCs w:val="22"/>
              </w:rPr>
              <w:t>Recommendation</w:t>
            </w:r>
          </w:p>
        </w:tc>
      </w:tr>
      <w:tr w:rsidR="0020015E" w:rsidRPr="0020015E" w14:paraId="26396807" w14:textId="77777777" w:rsidTr="005478A4">
        <w:tc>
          <w:tcPr>
            <w:tcW w:w="2830" w:type="dxa"/>
          </w:tcPr>
          <w:p w14:paraId="68CD475B" w14:textId="77777777" w:rsidR="0020015E" w:rsidRPr="0020015E" w:rsidRDefault="0020015E" w:rsidP="0020015E">
            <w:pPr>
              <w:rPr>
                <w:b/>
                <w:bCs/>
                <w:sz w:val="22"/>
                <w:szCs w:val="22"/>
                <w:highlight w:val="yellow"/>
                <w:lang w:val="en"/>
              </w:rPr>
            </w:pPr>
          </w:p>
        </w:tc>
        <w:tc>
          <w:tcPr>
            <w:tcW w:w="5387" w:type="dxa"/>
            <w:shd w:val="clear" w:color="auto" w:fill="auto"/>
          </w:tcPr>
          <w:p w14:paraId="263751CA" w14:textId="77777777" w:rsidR="0020015E" w:rsidRPr="0020015E" w:rsidRDefault="0020015E" w:rsidP="0020015E">
            <w:pPr>
              <w:jc w:val="center"/>
              <w:rPr>
                <w:b/>
                <w:bCs/>
                <w:i/>
                <w:sz w:val="22"/>
                <w:szCs w:val="22"/>
                <w:highlight w:val="yellow"/>
                <w:lang w:val="en"/>
              </w:rPr>
            </w:pPr>
            <w:r w:rsidRPr="0020015E">
              <w:rPr>
                <w:b/>
                <w:bCs/>
                <w:i/>
                <w:sz w:val="22"/>
                <w:szCs w:val="22"/>
                <w:lang w:val="en"/>
              </w:rPr>
              <w:t>N</w:t>
            </w:r>
            <w:r w:rsidRPr="0020015E">
              <w:rPr>
                <w:b/>
                <w:bCs/>
                <w:i/>
                <w:szCs w:val="20"/>
                <w:lang w:val="en"/>
              </w:rPr>
              <w:t>ONE THIS MONTH</w:t>
            </w:r>
          </w:p>
        </w:tc>
        <w:tc>
          <w:tcPr>
            <w:tcW w:w="2573" w:type="dxa"/>
          </w:tcPr>
          <w:p w14:paraId="33498328" w14:textId="77777777" w:rsidR="0020015E" w:rsidRPr="0020015E" w:rsidRDefault="0020015E" w:rsidP="0020015E">
            <w:pPr>
              <w:rPr>
                <w:iCs/>
                <w:sz w:val="22"/>
                <w:szCs w:val="22"/>
                <w:highlight w:val="yellow"/>
                <w:lang w:val="en"/>
              </w:rPr>
            </w:pPr>
          </w:p>
        </w:tc>
      </w:tr>
    </w:tbl>
    <w:p w14:paraId="0358ADDD" w14:textId="77777777" w:rsidR="0020015E" w:rsidRPr="0020015E" w:rsidRDefault="0020015E" w:rsidP="0020015E">
      <w:pPr>
        <w:rPr>
          <w:b/>
          <w:bCs/>
          <w:iCs/>
          <w:sz w:val="22"/>
          <w:szCs w:val="22"/>
        </w:rPr>
      </w:pPr>
    </w:p>
    <w:p w14:paraId="7C12982D" w14:textId="77777777" w:rsidR="0020015E" w:rsidRPr="0020015E" w:rsidRDefault="0020015E" w:rsidP="0020015E">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2160"/>
          <w:tab w:val="left" w:pos="4680"/>
        </w:tabs>
        <w:spacing w:after="160" w:line="259" w:lineRule="auto"/>
        <w:jc w:val="center"/>
        <w:rPr>
          <w:rFonts w:eastAsiaTheme="minorHAnsi"/>
          <w:b/>
          <w:sz w:val="22"/>
          <w:szCs w:val="22"/>
          <w:lang w:val="en-US"/>
        </w:rPr>
      </w:pPr>
      <w:r w:rsidRPr="0020015E">
        <w:rPr>
          <w:rFonts w:eastAsiaTheme="minorHAnsi"/>
          <w:b/>
          <w:sz w:val="22"/>
          <w:szCs w:val="22"/>
          <w:lang w:val="en-US"/>
        </w:rPr>
        <w:t>WBC DECISIONS SINCE  9</w:t>
      </w:r>
      <w:r w:rsidRPr="0020015E">
        <w:rPr>
          <w:rFonts w:eastAsiaTheme="minorHAnsi"/>
          <w:b/>
          <w:sz w:val="22"/>
          <w:szCs w:val="22"/>
          <w:vertAlign w:val="superscript"/>
          <w:lang w:val="en-US"/>
        </w:rPr>
        <w:t>th</w:t>
      </w:r>
      <w:r w:rsidRPr="0020015E">
        <w:rPr>
          <w:rFonts w:eastAsiaTheme="minorHAnsi"/>
          <w:b/>
          <w:sz w:val="22"/>
          <w:szCs w:val="22"/>
          <w:lang w:val="en-US"/>
        </w:rPr>
        <w:t xml:space="preserve"> March 2021</w:t>
      </w:r>
    </w:p>
    <w:tbl>
      <w:tblPr>
        <w:tblStyle w:val="TableGrid9"/>
        <w:tblW w:w="0" w:type="auto"/>
        <w:tblLook w:val="04A0" w:firstRow="1" w:lastRow="0" w:firstColumn="1" w:lastColumn="0" w:noHBand="0" w:noVBand="1"/>
      </w:tblPr>
      <w:tblGrid>
        <w:gridCol w:w="2822"/>
        <w:gridCol w:w="5236"/>
        <w:gridCol w:w="2705"/>
      </w:tblGrid>
      <w:tr w:rsidR="0020015E" w:rsidRPr="0020015E" w14:paraId="60E53D1D" w14:textId="77777777" w:rsidTr="005478A4">
        <w:tc>
          <w:tcPr>
            <w:tcW w:w="2826" w:type="dxa"/>
          </w:tcPr>
          <w:p w14:paraId="7064EC95" w14:textId="77777777" w:rsidR="0020015E" w:rsidRPr="0020015E" w:rsidRDefault="0020015E" w:rsidP="0020015E">
            <w:pPr>
              <w:jc w:val="center"/>
              <w:rPr>
                <w:b/>
                <w:bCs/>
                <w:i/>
                <w:sz w:val="22"/>
                <w:szCs w:val="22"/>
                <w:lang w:val="en"/>
              </w:rPr>
            </w:pPr>
            <w:r w:rsidRPr="0020015E">
              <w:rPr>
                <w:b/>
                <w:bCs/>
                <w:i/>
                <w:sz w:val="22"/>
                <w:szCs w:val="22"/>
                <w:lang w:val="en"/>
              </w:rPr>
              <w:t>APPLICATION NUMBER</w:t>
            </w:r>
          </w:p>
        </w:tc>
        <w:tc>
          <w:tcPr>
            <w:tcW w:w="5252" w:type="dxa"/>
          </w:tcPr>
          <w:p w14:paraId="6AD5023E" w14:textId="77777777" w:rsidR="0020015E" w:rsidRPr="0020015E" w:rsidRDefault="0020015E" w:rsidP="0020015E">
            <w:pPr>
              <w:jc w:val="center"/>
              <w:rPr>
                <w:b/>
                <w:bCs/>
                <w:iCs/>
                <w:sz w:val="22"/>
                <w:szCs w:val="22"/>
                <w:lang w:val="en"/>
              </w:rPr>
            </w:pPr>
            <w:r w:rsidRPr="0020015E">
              <w:rPr>
                <w:b/>
                <w:bCs/>
                <w:i/>
                <w:iCs/>
                <w:sz w:val="22"/>
                <w:szCs w:val="22"/>
              </w:rPr>
              <w:t>PROPOSAL</w:t>
            </w:r>
          </w:p>
        </w:tc>
        <w:tc>
          <w:tcPr>
            <w:tcW w:w="2712" w:type="dxa"/>
          </w:tcPr>
          <w:p w14:paraId="08C3F6F1" w14:textId="77777777" w:rsidR="0020015E" w:rsidRPr="0020015E" w:rsidRDefault="0020015E" w:rsidP="0020015E">
            <w:pPr>
              <w:jc w:val="center"/>
              <w:rPr>
                <w:b/>
                <w:bCs/>
                <w:iCs/>
                <w:sz w:val="22"/>
                <w:szCs w:val="22"/>
                <w:lang w:val="en"/>
              </w:rPr>
            </w:pPr>
            <w:r w:rsidRPr="0020015E">
              <w:rPr>
                <w:b/>
                <w:bCs/>
                <w:i/>
                <w:iCs/>
                <w:sz w:val="22"/>
                <w:szCs w:val="22"/>
              </w:rPr>
              <w:t>WBC Decision</w:t>
            </w:r>
          </w:p>
        </w:tc>
      </w:tr>
      <w:tr w:rsidR="0020015E" w:rsidRPr="0020015E" w14:paraId="48ECC4E5" w14:textId="77777777" w:rsidTr="005478A4">
        <w:tc>
          <w:tcPr>
            <w:tcW w:w="2826" w:type="dxa"/>
            <w:hideMark/>
          </w:tcPr>
          <w:p w14:paraId="556658E7" w14:textId="77777777" w:rsidR="0020015E" w:rsidRPr="0020015E" w:rsidRDefault="0020015E" w:rsidP="0020015E">
            <w:pPr>
              <w:rPr>
                <w:b/>
                <w:bCs/>
                <w:sz w:val="22"/>
                <w:szCs w:val="22"/>
              </w:rPr>
            </w:pPr>
            <w:r w:rsidRPr="0020015E">
              <w:rPr>
                <w:b/>
                <w:bCs/>
                <w:sz w:val="22"/>
                <w:szCs w:val="22"/>
              </w:rPr>
              <w:t>21/00067/HOUSE</w:t>
            </w:r>
          </w:p>
        </w:tc>
        <w:tc>
          <w:tcPr>
            <w:tcW w:w="5252" w:type="dxa"/>
            <w:hideMark/>
          </w:tcPr>
          <w:p w14:paraId="526D67D0" w14:textId="77777777" w:rsidR="0020015E" w:rsidRPr="0020015E" w:rsidRDefault="0020015E" w:rsidP="0020015E">
            <w:pPr>
              <w:jc w:val="both"/>
              <w:rPr>
                <w:sz w:val="22"/>
                <w:szCs w:val="22"/>
              </w:rPr>
            </w:pPr>
            <w:r w:rsidRPr="0020015E">
              <w:rPr>
                <w:sz w:val="22"/>
                <w:szCs w:val="22"/>
              </w:rPr>
              <w:t>Renovation of dwelling house: First floor extension over garage to form guest suite. Ground floor rear extension to kitchen. New windows throughout, aluminium framed, double glazed. Additional weatherboard-style panels to walls on first floor. Roof retiled. New, larger balcony to east facade of first floor</w:t>
            </w:r>
          </w:p>
          <w:p w14:paraId="4A3484DB" w14:textId="77777777" w:rsidR="0020015E" w:rsidRPr="0020015E" w:rsidRDefault="0020015E" w:rsidP="0020015E">
            <w:pPr>
              <w:jc w:val="both"/>
              <w:rPr>
                <w:b/>
                <w:bCs/>
                <w:sz w:val="22"/>
                <w:szCs w:val="22"/>
              </w:rPr>
            </w:pPr>
            <w:r w:rsidRPr="0020015E">
              <w:rPr>
                <w:b/>
                <w:bCs/>
                <w:sz w:val="22"/>
                <w:szCs w:val="22"/>
              </w:rPr>
              <w:t>Bere Court Farm, Bere Court, Pangbourne, Reading, RG8 8HT</w:t>
            </w:r>
          </w:p>
        </w:tc>
        <w:tc>
          <w:tcPr>
            <w:tcW w:w="2712" w:type="dxa"/>
          </w:tcPr>
          <w:p w14:paraId="5BD9ADC8" w14:textId="77777777" w:rsidR="0020015E" w:rsidRPr="0020015E" w:rsidRDefault="0020015E" w:rsidP="0020015E">
            <w:pPr>
              <w:jc w:val="center"/>
              <w:rPr>
                <w:b/>
                <w:bCs/>
                <w:i/>
                <w:iCs/>
                <w:szCs w:val="20"/>
                <w:lang w:val="en"/>
              </w:rPr>
            </w:pPr>
            <w:r w:rsidRPr="0020015E">
              <w:rPr>
                <w:b/>
                <w:bCs/>
                <w:i/>
                <w:iCs/>
                <w:szCs w:val="20"/>
                <w:lang w:val="en"/>
              </w:rPr>
              <w:t>Approval</w:t>
            </w:r>
          </w:p>
        </w:tc>
      </w:tr>
      <w:tr w:rsidR="0020015E" w:rsidRPr="0020015E" w14:paraId="10463EDB" w14:textId="77777777" w:rsidTr="005478A4">
        <w:tc>
          <w:tcPr>
            <w:tcW w:w="2826" w:type="dxa"/>
          </w:tcPr>
          <w:p w14:paraId="3E4A6CF8" w14:textId="77777777" w:rsidR="0020015E" w:rsidRPr="0020015E" w:rsidRDefault="0020015E" w:rsidP="0020015E">
            <w:pPr>
              <w:rPr>
                <w:b/>
                <w:bCs/>
                <w:sz w:val="22"/>
                <w:szCs w:val="22"/>
              </w:rPr>
            </w:pPr>
            <w:r w:rsidRPr="0020015E">
              <w:rPr>
                <w:b/>
                <w:bCs/>
                <w:sz w:val="22"/>
                <w:szCs w:val="22"/>
              </w:rPr>
              <w:t>21/00177/COND1</w:t>
            </w:r>
          </w:p>
        </w:tc>
        <w:tc>
          <w:tcPr>
            <w:tcW w:w="5252" w:type="dxa"/>
          </w:tcPr>
          <w:p w14:paraId="48432F86" w14:textId="77777777" w:rsidR="0020015E" w:rsidRPr="0020015E" w:rsidRDefault="0020015E" w:rsidP="0020015E">
            <w:pPr>
              <w:jc w:val="both"/>
              <w:rPr>
                <w:sz w:val="22"/>
                <w:szCs w:val="22"/>
                <w:lang w:val="en"/>
              </w:rPr>
            </w:pPr>
            <w:r w:rsidRPr="0020015E">
              <w:rPr>
                <w:sz w:val="22"/>
                <w:szCs w:val="22"/>
                <w:lang w:val="en"/>
              </w:rPr>
              <w:t>Approval of details reserved by Condition Nos. 14 (Biodiversity enhancements) and 16</w:t>
            </w:r>
          </w:p>
          <w:p w14:paraId="548301D1" w14:textId="77777777" w:rsidR="0020015E" w:rsidRPr="0020015E" w:rsidRDefault="0020015E" w:rsidP="0020015E">
            <w:pPr>
              <w:jc w:val="both"/>
              <w:rPr>
                <w:sz w:val="22"/>
                <w:szCs w:val="22"/>
                <w:lang w:val="en"/>
              </w:rPr>
            </w:pPr>
            <w:r w:rsidRPr="0020015E">
              <w:rPr>
                <w:sz w:val="22"/>
                <w:szCs w:val="22"/>
                <w:lang w:val="en"/>
              </w:rPr>
              <w:t>(Arboricultural method statement) of Approved Application 20/02329/FULD: Section 73 -</w:t>
            </w:r>
          </w:p>
          <w:p w14:paraId="40E99C79" w14:textId="77777777" w:rsidR="0020015E" w:rsidRPr="0020015E" w:rsidRDefault="0020015E" w:rsidP="0020015E">
            <w:pPr>
              <w:jc w:val="both"/>
              <w:rPr>
                <w:sz w:val="22"/>
                <w:szCs w:val="22"/>
                <w:lang w:val="en"/>
              </w:rPr>
            </w:pPr>
            <w:r w:rsidRPr="0020015E">
              <w:rPr>
                <w:sz w:val="22"/>
                <w:szCs w:val="22"/>
                <w:lang w:val="en"/>
              </w:rPr>
              <w:t>Application to vary Conditions 2 (approved plans), 3 (materials), 4 (construction method</w:t>
            </w:r>
          </w:p>
          <w:p w14:paraId="5D2496DC" w14:textId="77777777" w:rsidR="0020015E" w:rsidRPr="0020015E" w:rsidRDefault="0020015E" w:rsidP="0020015E">
            <w:pPr>
              <w:jc w:val="both"/>
              <w:rPr>
                <w:sz w:val="22"/>
                <w:szCs w:val="22"/>
                <w:lang w:val="en"/>
              </w:rPr>
            </w:pPr>
            <w:r w:rsidRPr="0020015E">
              <w:rPr>
                <w:sz w:val="22"/>
                <w:szCs w:val="22"/>
                <w:lang w:val="en"/>
              </w:rPr>
              <w:t>statement) and 7 (drainage) of planning permission 20/01046/FULD - 5 Bedroom detached</w:t>
            </w:r>
          </w:p>
          <w:p w14:paraId="5FBC6C02" w14:textId="77777777" w:rsidR="0020015E" w:rsidRPr="0020015E" w:rsidRDefault="0020015E" w:rsidP="0020015E">
            <w:pPr>
              <w:jc w:val="both"/>
              <w:rPr>
                <w:sz w:val="22"/>
                <w:szCs w:val="22"/>
                <w:lang w:val="en"/>
              </w:rPr>
            </w:pPr>
            <w:r w:rsidRPr="0020015E">
              <w:rPr>
                <w:sz w:val="22"/>
                <w:szCs w:val="22"/>
                <w:lang w:val="en"/>
              </w:rPr>
              <w:t>dwelling, detached garage and hardstanding.</w:t>
            </w:r>
          </w:p>
          <w:p w14:paraId="5A886CC1" w14:textId="77777777" w:rsidR="0020015E" w:rsidRPr="0020015E" w:rsidRDefault="0020015E" w:rsidP="0020015E">
            <w:pPr>
              <w:rPr>
                <w:b/>
                <w:bCs/>
                <w:sz w:val="22"/>
                <w:szCs w:val="22"/>
                <w:lang w:val="en"/>
              </w:rPr>
            </w:pPr>
            <w:r w:rsidRPr="0020015E">
              <w:rPr>
                <w:b/>
                <w:bCs/>
                <w:sz w:val="22"/>
                <w:szCs w:val="22"/>
                <w:lang w:val="en"/>
              </w:rPr>
              <w:t>Former Camden Ridge, Riverview Road, Pangbourne, Reading</w:t>
            </w:r>
          </w:p>
        </w:tc>
        <w:tc>
          <w:tcPr>
            <w:tcW w:w="2712" w:type="dxa"/>
          </w:tcPr>
          <w:p w14:paraId="3EC114C2" w14:textId="77777777" w:rsidR="0020015E" w:rsidRPr="0020015E" w:rsidRDefault="0020015E" w:rsidP="0020015E">
            <w:pPr>
              <w:jc w:val="center"/>
              <w:rPr>
                <w:b/>
                <w:bCs/>
                <w:i/>
                <w:sz w:val="22"/>
                <w:szCs w:val="22"/>
                <w:lang w:val="en"/>
              </w:rPr>
            </w:pPr>
            <w:r w:rsidRPr="0020015E">
              <w:rPr>
                <w:b/>
                <w:bCs/>
                <w:i/>
                <w:sz w:val="22"/>
                <w:szCs w:val="22"/>
                <w:lang w:val="en"/>
              </w:rPr>
              <w:t>A</w:t>
            </w:r>
            <w:r w:rsidRPr="0020015E">
              <w:rPr>
                <w:b/>
                <w:bCs/>
                <w:i/>
                <w:iCs/>
                <w:szCs w:val="20"/>
                <w:lang w:val="en"/>
              </w:rPr>
              <w:t>pproval</w:t>
            </w:r>
          </w:p>
        </w:tc>
      </w:tr>
      <w:tr w:rsidR="0020015E" w:rsidRPr="0020015E" w14:paraId="2DA549BC" w14:textId="77777777" w:rsidTr="005478A4">
        <w:tc>
          <w:tcPr>
            <w:tcW w:w="2826" w:type="dxa"/>
            <w:hideMark/>
          </w:tcPr>
          <w:p w14:paraId="71E60C01" w14:textId="77777777" w:rsidR="0020015E" w:rsidRPr="0020015E" w:rsidRDefault="0020015E" w:rsidP="0020015E">
            <w:pPr>
              <w:rPr>
                <w:b/>
                <w:bCs/>
                <w:sz w:val="22"/>
                <w:szCs w:val="22"/>
              </w:rPr>
            </w:pPr>
            <w:r w:rsidRPr="0020015E">
              <w:rPr>
                <w:b/>
                <w:bCs/>
                <w:sz w:val="22"/>
                <w:szCs w:val="22"/>
              </w:rPr>
              <w:t>21/00215/HOUSE</w:t>
            </w:r>
          </w:p>
        </w:tc>
        <w:tc>
          <w:tcPr>
            <w:tcW w:w="5252" w:type="dxa"/>
            <w:hideMark/>
          </w:tcPr>
          <w:p w14:paraId="21678843" w14:textId="77777777" w:rsidR="0020015E" w:rsidRPr="0020015E" w:rsidRDefault="0020015E" w:rsidP="0020015E">
            <w:pPr>
              <w:jc w:val="both"/>
              <w:rPr>
                <w:sz w:val="22"/>
                <w:szCs w:val="22"/>
              </w:rPr>
            </w:pPr>
            <w:r w:rsidRPr="0020015E">
              <w:rPr>
                <w:sz w:val="22"/>
                <w:szCs w:val="22"/>
              </w:rPr>
              <w:t>Two storey front extension over and adjacent to the existing garage; further two storey extension to include first floor dormer window; single storey front porch extension; Single storey rear extension to include re-roofing of the existing to match; Insertion of 2No rooflights into the rear pitch of the main roof; internal alterations as indicated.</w:t>
            </w:r>
          </w:p>
          <w:p w14:paraId="1BE33C99" w14:textId="77777777" w:rsidR="0020015E" w:rsidRPr="0020015E" w:rsidRDefault="0020015E" w:rsidP="0020015E">
            <w:pPr>
              <w:jc w:val="both"/>
              <w:rPr>
                <w:b/>
                <w:bCs/>
                <w:sz w:val="22"/>
                <w:szCs w:val="22"/>
              </w:rPr>
            </w:pPr>
            <w:r w:rsidRPr="0020015E">
              <w:rPr>
                <w:b/>
                <w:bCs/>
                <w:sz w:val="22"/>
                <w:szCs w:val="22"/>
              </w:rPr>
              <w:t>9 St James Close, Pangbourne, Reading, RG8 7AP</w:t>
            </w:r>
          </w:p>
        </w:tc>
        <w:tc>
          <w:tcPr>
            <w:tcW w:w="2712" w:type="dxa"/>
          </w:tcPr>
          <w:p w14:paraId="77986D48" w14:textId="77777777" w:rsidR="0020015E" w:rsidRPr="0020015E" w:rsidRDefault="0020015E" w:rsidP="0020015E">
            <w:pPr>
              <w:jc w:val="center"/>
              <w:rPr>
                <w:b/>
                <w:bCs/>
                <w:i/>
                <w:iCs/>
                <w:szCs w:val="20"/>
                <w:lang w:val="en"/>
              </w:rPr>
            </w:pPr>
            <w:r w:rsidRPr="0020015E">
              <w:rPr>
                <w:b/>
                <w:bCs/>
                <w:i/>
                <w:iCs/>
                <w:szCs w:val="20"/>
                <w:lang w:val="en"/>
              </w:rPr>
              <w:t>Approval</w:t>
            </w:r>
          </w:p>
        </w:tc>
      </w:tr>
      <w:tr w:rsidR="0020015E" w:rsidRPr="0020015E" w14:paraId="46FBF68B" w14:textId="77777777" w:rsidTr="005478A4">
        <w:tc>
          <w:tcPr>
            <w:tcW w:w="2826" w:type="dxa"/>
          </w:tcPr>
          <w:p w14:paraId="390A7E66" w14:textId="77777777" w:rsidR="0020015E" w:rsidRPr="0020015E" w:rsidRDefault="0020015E" w:rsidP="0020015E">
            <w:pPr>
              <w:rPr>
                <w:b/>
                <w:bCs/>
                <w:color w:val="333333"/>
                <w:sz w:val="22"/>
                <w:szCs w:val="22"/>
                <w:shd w:val="clear" w:color="auto" w:fill="FFFFFF"/>
              </w:rPr>
            </w:pPr>
            <w:r w:rsidRPr="0020015E">
              <w:rPr>
                <w:b/>
                <w:bCs/>
                <w:color w:val="000000"/>
                <w:sz w:val="22"/>
                <w:szCs w:val="22"/>
                <w:shd w:val="clear" w:color="auto" w:fill="FFFFFF"/>
              </w:rPr>
              <w:t>21/00147/TPW</w:t>
            </w:r>
          </w:p>
        </w:tc>
        <w:tc>
          <w:tcPr>
            <w:tcW w:w="5252" w:type="dxa"/>
          </w:tcPr>
          <w:p w14:paraId="629FE55F" w14:textId="77777777" w:rsidR="0020015E" w:rsidRPr="0020015E" w:rsidRDefault="0020015E" w:rsidP="0020015E">
            <w:pPr>
              <w:spacing w:after="240"/>
              <w:jc w:val="both"/>
              <w:rPr>
                <w:color w:val="000000"/>
                <w:sz w:val="22"/>
                <w:szCs w:val="22"/>
              </w:rPr>
            </w:pPr>
            <w:r w:rsidRPr="0020015E">
              <w:rPr>
                <w:color w:val="000000"/>
                <w:sz w:val="22"/>
                <w:szCs w:val="22"/>
              </w:rPr>
              <w:t>Cut back suckers at base of all lime trees under TPO 201/21/0993 to promote proper growth of the trees themselves and to allow for traffic to pass unimpeded along the lane</w:t>
            </w:r>
          </w:p>
          <w:p w14:paraId="2B2F50F1" w14:textId="77777777" w:rsidR="0020015E" w:rsidRPr="0020015E" w:rsidRDefault="0020015E" w:rsidP="0020015E">
            <w:pPr>
              <w:spacing w:after="240"/>
              <w:jc w:val="both"/>
              <w:rPr>
                <w:b/>
                <w:bCs/>
                <w:color w:val="333333"/>
                <w:sz w:val="22"/>
                <w:szCs w:val="22"/>
              </w:rPr>
            </w:pPr>
            <w:r w:rsidRPr="0020015E">
              <w:rPr>
                <w:b/>
                <w:bCs/>
                <w:color w:val="000000"/>
                <w:sz w:val="22"/>
                <w:szCs w:val="22"/>
                <w:shd w:val="clear" w:color="auto" w:fill="FFFFFF"/>
              </w:rPr>
              <w:t>The Cottage, Bere Court Farm, Bere Court, Pangbourne Reading RG8 8HT</w:t>
            </w:r>
          </w:p>
        </w:tc>
        <w:tc>
          <w:tcPr>
            <w:tcW w:w="2712" w:type="dxa"/>
          </w:tcPr>
          <w:p w14:paraId="514108D0" w14:textId="77777777" w:rsidR="0020015E" w:rsidRPr="0020015E" w:rsidRDefault="0020015E" w:rsidP="0020015E">
            <w:pPr>
              <w:jc w:val="center"/>
              <w:rPr>
                <w:b/>
                <w:bCs/>
                <w:i/>
                <w:sz w:val="22"/>
                <w:szCs w:val="22"/>
                <w:lang w:val="en"/>
              </w:rPr>
            </w:pPr>
            <w:r w:rsidRPr="0020015E">
              <w:rPr>
                <w:b/>
                <w:bCs/>
                <w:i/>
                <w:sz w:val="22"/>
                <w:szCs w:val="22"/>
                <w:lang w:val="en"/>
              </w:rPr>
              <w:t>A</w:t>
            </w:r>
            <w:r w:rsidRPr="0020015E">
              <w:rPr>
                <w:b/>
                <w:bCs/>
                <w:i/>
                <w:iCs/>
                <w:szCs w:val="20"/>
                <w:lang w:val="en"/>
              </w:rPr>
              <w:t>pproval</w:t>
            </w:r>
          </w:p>
        </w:tc>
      </w:tr>
      <w:tr w:rsidR="0020015E" w:rsidRPr="0020015E" w14:paraId="1AAC43F3" w14:textId="77777777" w:rsidTr="005478A4">
        <w:tc>
          <w:tcPr>
            <w:tcW w:w="2826" w:type="dxa"/>
          </w:tcPr>
          <w:p w14:paraId="4B2E0A50" w14:textId="77777777" w:rsidR="0020015E" w:rsidRPr="0020015E" w:rsidRDefault="0020015E" w:rsidP="0020015E">
            <w:pPr>
              <w:rPr>
                <w:b/>
                <w:bCs/>
                <w:color w:val="333333"/>
                <w:sz w:val="22"/>
                <w:szCs w:val="22"/>
                <w:shd w:val="clear" w:color="auto" w:fill="FFFFFF"/>
              </w:rPr>
            </w:pPr>
            <w:r w:rsidRPr="0020015E">
              <w:rPr>
                <w:b/>
                <w:bCs/>
                <w:color w:val="000000"/>
                <w:sz w:val="22"/>
                <w:szCs w:val="22"/>
                <w:shd w:val="clear" w:color="auto" w:fill="FFFFFF"/>
              </w:rPr>
              <w:t>20/03018/TPW</w:t>
            </w:r>
          </w:p>
        </w:tc>
        <w:tc>
          <w:tcPr>
            <w:tcW w:w="5252" w:type="dxa"/>
          </w:tcPr>
          <w:p w14:paraId="404E7468" w14:textId="77777777" w:rsidR="0020015E" w:rsidRPr="0020015E" w:rsidRDefault="0020015E" w:rsidP="0020015E">
            <w:pPr>
              <w:jc w:val="both"/>
              <w:rPr>
                <w:color w:val="000000"/>
                <w:sz w:val="22"/>
                <w:szCs w:val="22"/>
                <w:shd w:val="clear" w:color="auto" w:fill="FFFFFF"/>
              </w:rPr>
            </w:pPr>
            <w:r w:rsidRPr="0020015E">
              <w:rPr>
                <w:color w:val="000000"/>
                <w:sz w:val="22"/>
                <w:szCs w:val="22"/>
                <w:shd w:val="clear" w:color="auto" w:fill="FFFFFF"/>
              </w:rPr>
              <w:t>T912 and T913 - Yew - Lift low branches over driveway to approximately 5m, targeting secondary pruning points, to facilitate access to property for high sided vehicles.</w:t>
            </w:r>
          </w:p>
          <w:p w14:paraId="1CD48F5A" w14:textId="77777777" w:rsidR="0020015E" w:rsidRPr="0020015E" w:rsidRDefault="0020015E" w:rsidP="0020015E">
            <w:pPr>
              <w:jc w:val="both"/>
              <w:rPr>
                <w:b/>
                <w:bCs/>
                <w:color w:val="333333"/>
                <w:sz w:val="22"/>
                <w:szCs w:val="22"/>
                <w:shd w:val="clear" w:color="auto" w:fill="FFFFFF"/>
              </w:rPr>
            </w:pPr>
            <w:r w:rsidRPr="0020015E">
              <w:rPr>
                <w:b/>
                <w:bCs/>
                <w:color w:val="000000"/>
                <w:sz w:val="22"/>
                <w:szCs w:val="22"/>
                <w:shd w:val="clear" w:color="auto" w:fill="FFFFFF"/>
              </w:rPr>
              <w:t>1 St James Close, Pangbourne, Reading RG8 7AP</w:t>
            </w:r>
          </w:p>
        </w:tc>
        <w:tc>
          <w:tcPr>
            <w:tcW w:w="2712" w:type="dxa"/>
          </w:tcPr>
          <w:p w14:paraId="218C33CF" w14:textId="77777777" w:rsidR="0020015E" w:rsidRPr="0020015E" w:rsidRDefault="0020015E" w:rsidP="0020015E">
            <w:pPr>
              <w:jc w:val="center"/>
              <w:rPr>
                <w:b/>
                <w:bCs/>
                <w:i/>
                <w:sz w:val="22"/>
                <w:szCs w:val="22"/>
                <w:lang w:val="en"/>
              </w:rPr>
            </w:pPr>
            <w:r w:rsidRPr="0020015E">
              <w:rPr>
                <w:b/>
                <w:bCs/>
                <w:i/>
                <w:sz w:val="22"/>
                <w:szCs w:val="22"/>
                <w:lang w:val="en"/>
              </w:rPr>
              <w:t>A</w:t>
            </w:r>
            <w:r w:rsidRPr="0020015E">
              <w:rPr>
                <w:b/>
                <w:bCs/>
                <w:i/>
                <w:iCs/>
                <w:szCs w:val="20"/>
                <w:lang w:val="en"/>
              </w:rPr>
              <w:t>pproval</w:t>
            </w:r>
          </w:p>
        </w:tc>
      </w:tr>
      <w:tr w:rsidR="0020015E" w:rsidRPr="0020015E" w14:paraId="12E198F2" w14:textId="77777777" w:rsidTr="005478A4">
        <w:tc>
          <w:tcPr>
            <w:tcW w:w="2826" w:type="dxa"/>
          </w:tcPr>
          <w:p w14:paraId="5DB77A25" w14:textId="77777777" w:rsidR="0020015E" w:rsidRPr="0020015E" w:rsidRDefault="0020015E" w:rsidP="0020015E">
            <w:pPr>
              <w:rPr>
                <w:b/>
                <w:bCs/>
                <w:color w:val="202124"/>
                <w:sz w:val="22"/>
                <w:szCs w:val="22"/>
              </w:rPr>
            </w:pPr>
            <w:r w:rsidRPr="0020015E">
              <w:rPr>
                <w:b/>
                <w:bCs/>
                <w:color w:val="202124"/>
                <w:sz w:val="22"/>
                <w:szCs w:val="22"/>
              </w:rPr>
              <w:t>20/02661/LBC2</w:t>
            </w:r>
          </w:p>
          <w:p w14:paraId="62D5D879" w14:textId="77777777" w:rsidR="0020015E" w:rsidRPr="0020015E" w:rsidRDefault="0020015E" w:rsidP="0020015E">
            <w:pPr>
              <w:rPr>
                <w:b/>
                <w:bCs/>
                <w:color w:val="000000"/>
                <w:sz w:val="22"/>
                <w:szCs w:val="22"/>
              </w:rPr>
            </w:pPr>
          </w:p>
        </w:tc>
        <w:tc>
          <w:tcPr>
            <w:tcW w:w="5252" w:type="dxa"/>
            <w:hideMark/>
          </w:tcPr>
          <w:p w14:paraId="40DE7D89" w14:textId="77777777" w:rsidR="0020015E" w:rsidRPr="0020015E" w:rsidRDefault="0020015E" w:rsidP="0020015E">
            <w:pPr>
              <w:jc w:val="both"/>
              <w:rPr>
                <w:color w:val="333333"/>
                <w:sz w:val="22"/>
                <w:szCs w:val="22"/>
              </w:rPr>
            </w:pPr>
            <w:r w:rsidRPr="0020015E">
              <w:rPr>
                <w:color w:val="333333"/>
                <w:sz w:val="22"/>
                <w:szCs w:val="22"/>
              </w:rPr>
              <w:t>New awning to rear external drinking area with retractable canvas roof.</w:t>
            </w:r>
          </w:p>
          <w:p w14:paraId="3282D9F8" w14:textId="77777777" w:rsidR="0020015E" w:rsidRPr="0020015E" w:rsidRDefault="0020015E" w:rsidP="0020015E">
            <w:pPr>
              <w:jc w:val="both"/>
              <w:rPr>
                <w:b/>
                <w:bCs/>
                <w:sz w:val="22"/>
                <w:szCs w:val="22"/>
              </w:rPr>
            </w:pPr>
            <w:r w:rsidRPr="0020015E">
              <w:rPr>
                <w:b/>
                <w:bCs/>
                <w:color w:val="333333"/>
                <w:sz w:val="22"/>
                <w:szCs w:val="22"/>
              </w:rPr>
              <w:t>The Swan Hotel, Shooters Hill, Pangbourne, Reading, RG8 7DU</w:t>
            </w:r>
          </w:p>
        </w:tc>
        <w:tc>
          <w:tcPr>
            <w:tcW w:w="2712" w:type="dxa"/>
          </w:tcPr>
          <w:p w14:paraId="60F0D9D5" w14:textId="77777777" w:rsidR="0020015E" w:rsidRPr="0020015E" w:rsidRDefault="0020015E" w:rsidP="0020015E">
            <w:pPr>
              <w:jc w:val="center"/>
              <w:rPr>
                <w:b/>
                <w:bCs/>
                <w:i/>
                <w:sz w:val="22"/>
                <w:szCs w:val="22"/>
                <w:lang w:val="en"/>
              </w:rPr>
            </w:pPr>
            <w:r w:rsidRPr="0020015E">
              <w:rPr>
                <w:b/>
                <w:bCs/>
                <w:i/>
                <w:sz w:val="22"/>
                <w:szCs w:val="22"/>
                <w:lang w:val="en"/>
              </w:rPr>
              <w:t>R</w:t>
            </w:r>
            <w:r w:rsidRPr="0020015E">
              <w:rPr>
                <w:b/>
                <w:bCs/>
                <w:i/>
                <w:szCs w:val="20"/>
                <w:lang w:val="en"/>
              </w:rPr>
              <w:t>efusal</w:t>
            </w:r>
          </w:p>
        </w:tc>
      </w:tr>
      <w:tr w:rsidR="0020015E" w:rsidRPr="0020015E" w14:paraId="40BE6997" w14:textId="77777777" w:rsidTr="005478A4">
        <w:tc>
          <w:tcPr>
            <w:tcW w:w="2826" w:type="dxa"/>
            <w:hideMark/>
          </w:tcPr>
          <w:p w14:paraId="73B54A36" w14:textId="77777777" w:rsidR="0020015E" w:rsidRPr="0020015E" w:rsidRDefault="0020015E" w:rsidP="0020015E">
            <w:pPr>
              <w:rPr>
                <w:b/>
                <w:bCs/>
                <w:color w:val="000000"/>
                <w:sz w:val="22"/>
                <w:szCs w:val="22"/>
              </w:rPr>
            </w:pPr>
            <w:r w:rsidRPr="0020015E">
              <w:rPr>
                <w:b/>
                <w:bCs/>
                <w:color w:val="000000"/>
                <w:sz w:val="22"/>
                <w:szCs w:val="22"/>
              </w:rPr>
              <w:t>20/02662/FUL</w:t>
            </w:r>
          </w:p>
        </w:tc>
        <w:tc>
          <w:tcPr>
            <w:tcW w:w="5252" w:type="dxa"/>
            <w:hideMark/>
          </w:tcPr>
          <w:p w14:paraId="0CECF2B4" w14:textId="77777777" w:rsidR="0020015E" w:rsidRPr="0020015E" w:rsidRDefault="0020015E" w:rsidP="0020015E">
            <w:pPr>
              <w:jc w:val="both"/>
              <w:rPr>
                <w:color w:val="333333"/>
                <w:sz w:val="22"/>
                <w:szCs w:val="22"/>
              </w:rPr>
            </w:pPr>
            <w:r w:rsidRPr="0020015E">
              <w:rPr>
                <w:color w:val="333333"/>
                <w:sz w:val="22"/>
                <w:szCs w:val="22"/>
              </w:rPr>
              <w:t>New awning to rear external drinking area with retractable canvas roof.</w:t>
            </w:r>
          </w:p>
          <w:p w14:paraId="7927AB3E" w14:textId="77777777" w:rsidR="0020015E" w:rsidRPr="0020015E" w:rsidRDefault="0020015E" w:rsidP="0020015E">
            <w:pPr>
              <w:jc w:val="both"/>
              <w:rPr>
                <w:b/>
                <w:bCs/>
                <w:sz w:val="22"/>
                <w:szCs w:val="22"/>
              </w:rPr>
            </w:pPr>
            <w:r w:rsidRPr="0020015E">
              <w:rPr>
                <w:b/>
                <w:bCs/>
                <w:color w:val="333333"/>
                <w:sz w:val="22"/>
                <w:szCs w:val="22"/>
              </w:rPr>
              <w:t>The Swan Hotel, Shooters Hill, Pangbourne, Reading, RG8 7DU</w:t>
            </w:r>
          </w:p>
        </w:tc>
        <w:tc>
          <w:tcPr>
            <w:tcW w:w="2712" w:type="dxa"/>
          </w:tcPr>
          <w:p w14:paraId="01E17126" w14:textId="77777777" w:rsidR="0020015E" w:rsidRPr="0020015E" w:rsidRDefault="0020015E" w:rsidP="0020015E">
            <w:pPr>
              <w:jc w:val="center"/>
              <w:rPr>
                <w:b/>
                <w:bCs/>
                <w:iCs/>
                <w:strike/>
                <w:sz w:val="22"/>
                <w:szCs w:val="22"/>
                <w:lang w:val="en"/>
              </w:rPr>
            </w:pPr>
            <w:r w:rsidRPr="0020015E">
              <w:rPr>
                <w:b/>
                <w:bCs/>
                <w:i/>
                <w:sz w:val="22"/>
                <w:szCs w:val="22"/>
                <w:lang w:val="en"/>
              </w:rPr>
              <w:t>R</w:t>
            </w:r>
            <w:r w:rsidRPr="0020015E">
              <w:rPr>
                <w:b/>
                <w:bCs/>
                <w:i/>
                <w:szCs w:val="20"/>
                <w:lang w:val="en"/>
              </w:rPr>
              <w:t>efusal</w:t>
            </w:r>
          </w:p>
        </w:tc>
      </w:tr>
    </w:tbl>
    <w:p w14:paraId="63E594D5" w14:textId="77777777" w:rsidR="0020015E" w:rsidRPr="0020015E" w:rsidRDefault="0020015E" w:rsidP="0020015E">
      <w:pPr>
        <w:ind w:left="1440" w:firstLine="720"/>
        <w:rPr>
          <w:b/>
          <w:bCs/>
          <w:iCs/>
          <w:sz w:val="22"/>
          <w:szCs w:val="22"/>
        </w:rPr>
      </w:pPr>
    </w:p>
    <w:p w14:paraId="5E6C3E3B" w14:textId="77777777" w:rsidR="0020015E" w:rsidRDefault="0020015E" w:rsidP="0068331E">
      <w:pPr>
        <w:pStyle w:val="BodyTextIndent2"/>
        <w:spacing w:line="360" w:lineRule="auto"/>
        <w:ind w:left="0" w:firstLine="0"/>
        <w:rPr>
          <w:rFonts w:ascii="Arial" w:hAnsi="Arial" w:cs="Arial"/>
          <w:sz w:val="20"/>
          <w:szCs w:val="20"/>
        </w:rPr>
      </w:pPr>
    </w:p>
    <w:p w14:paraId="7CE1E408" w14:textId="00F5F4AE" w:rsidR="002B36D2" w:rsidRDefault="002B36D2" w:rsidP="0068331E">
      <w:pPr>
        <w:pStyle w:val="BodyTextIndent2"/>
        <w:spacing w:line="360" w:lineRule="auto"/>
        <w:ind w:left="0" w:firstLine="0"/>
        <w:rPr>
          <w:rFonts w:ascii="Arial" w:hAnsi="Arial" w:cs="Arial"/>
          <w:sz w:val="20"/>
          <w:szCs w:val="20"/>
        </w:rPr>
      </w:pPr>
    </w:p>
    <w:p w14:paraId="76B86EBB" w14:textId="1C7CECA1" w:rsidR="002B36D2" w:rsidRDefault="002B36D2" w:rsidP="0068331E">
      <w:pPr>
        <w:pStyle w:val="BodyTextIndent2"/>
        <w:spacing w:line="360" w:lineRule="auto"/>
        <w:ind w:left="0" w:firstLine="0"/>
        <w:rPr>
          <w:rFonts w:ascii="Arial" w:hAnsi="Arial" w:cs="Arial"/>
          <w:sz w:val="20"/>
          <w:szCs w:val="20"/>
        </w:rPr>
      </w:pPr>
    </w:p>
    <w:p w14:paraId="7F8EA2B1" w14:textId="1E046813" w:rsidR="002B36D2" w:rsidRDefault="002B36D2" w:rsidP="0068331E">
      <w:pPr>
        <w:pStyle w:val="BodyTextIndent2"/>
        <w:spacing w:line="360" w:lineRule="auto"/>
        <w:ind w:left="0" w:firstLine="0"/>
        <w:rPr>
          <w:rFonts w:ascii="Arial" w:hAnsi="Arial" w:cs="Arial"/>
          <w:sz w:val="20"/>
          <w:szCs w:val="20"/>
        </w:rPr>
      </w:pPr>
    </w:p>
    <w:p w14:paraId="2A19597A" w14:textId="298A561E" w:rsidR="002B36D2" w:rsidRDefault="002B36D2" w:rsidP="0068331E">
      <w:pPr>
        <w:pStyle w:val="BodyTextIndent2"/>
        <w:spacing w:line="360" w:lineRule="auto"/>
        <w:ind w:left="0" w:firstLine="0"/>
        <w:rPr>
          <w:rFonts w:ascii="Arial" w:hAnsi="Arial" w:cs="Arial"/>
          <w:sz w:val="20"/>
          <w:szCs w:val="20"/>
        </w:rPr>
      </w:pPr>
    </w:p>
    <w:p w14:paraId="3B168A9A" w14:textId="6ACFF748" w:rsidR="002B36D2" w:rsidRDefault="002B36D2" w:rsidP="0068331E">
      <w:pPr>
        <w:pStyle w:val="BodyTextIndent2"/>
        <w:spacing w:line="360" w:lineRule="auto"/>
        <w:ind w:left="0" w:firstLine="0"/>
        <w:rPr>
          <w:rFonts w:ascii="Arial" w:hAnsi="Arial" w:cs="Arial"/>
          <w:sz w:val="20"/>
          <w:szCs w:val="20"/>
        </w:rPr>
      </w:pPr>
    </w:p>
    <w:p w14:paraId="474E6DFB" w14:textId="071A1DE9" w:rsidR="002B36D2" w:rsidRDefault="002B36D2" w:rsidP="0068331E">
      <w:pPr>
        <w:pStyle w:val="BodyTextIndent2"/>
        <w:spacing w:line="360" w:lineRule="auto"/>
        <w:ind w:left="0" w:firstLine="0"/>
        <w:rPr>
          <w:rFonts w:ascii="Arial" w:hAnsi="Arial" w:cs="Arial"/>
          <w:sz w:val="20"/>
          <w:szCs w:val="20"/>
        </w:rPr>
      </w:pPr>
    </w:p>
    <w:p w14:paraId="0FFA28C6" w14:textId="0AFADF18" w:rsidR="005B5E03" w:rsidRDefault="005B5E03" w:rsidP="0068331E">
      <w:pPr>
        <w:pStyle w:val="BodyTextIndent2"/>
        <w:spacing w:line="360" w:lineRule="auto"/>
        <w:ind w:left="0" w:firstLine="0"/>
        <w:rPr>
          <w:rFonts w:ascii="Arial" w:hAnsi="Arial" w:cs="Arial"/>
          <w:sz w:val="20"/>
          <w:szCs w:val="20"/>
        </w:rPr>
      </w:pPr>
    </w:p>
    <w:p w14:paraId="554D40CF" w14:textId="0FBC1BAB" w:rsidR="005B5E03" w:rsidRDefault="005B5E03" w:rsidP="0068331E">
      <w:pPr>
        <w:pStyle w:val="BodyTextIndent2"/>
        <w:spacing w:line="360" w:lineRule="auto"/>
        <w:ind w:left="0" w:firstLine="0"/>
        <w:rPr>
          <w:rFonts w:ascii="Arial" w:hAnsi="Arial" w:cs="Arial"/>
          <w:sz w:val="20"/>
          <w:szCs w:val="20"/>
        </w:rPr>
      </w:pPr>
    </w:p>
    <w:p w14:paraId="3E7E3A20" w14:textId="0B88B0A6" w:rsidR="005B5E03" w:rsidRDefault="005B5E03" w:rsidP="0068331E">
      <w:pPr>
        <w:pStyle w:val="BodyTextIndent2"/>
        <w:spacing w:line="360" w:lineRule="auto"/>
        <w:ind w:left="0" w:firstLine="0"/>
        <w:rPr>
          <w:rFonts w:ascii="Arial" w:hAnsi="Arial" w:cs="Arial"/>
          <w:sz w:val="20"/>
          <w:szCs w:val="20"/>
        </w:rPr>
      </w:pPr>
    </w:p>
    <w:p w14:paraId="15ED8DAD" w14:textId="5560D042" w:rsidR="005B5E03" w:rsidRDefault="005B5E03" w:rsidP="0068331E">
      <w:pPr>
        <w:pStyle w:val="BodyTextIndent2"/>
        <w:spacing w:line="360" w:lineRule="auto"/>
        <w:ind w:left="0" w:firstLine="0"/>
        <w:rPr>
          <w:rFonts w:ascii="Arial" w:hAnsi="Arial" w:cs="Arial"/>
          <w:sz w:val="20"/>
          <w:szCs w:val="20"/>
        </w:rPr>
      </w:pPr>
    </w:p>
    <w:p w14:paraId="7E224678" w14:textId="03F66947" w:rsidR="005B5E03" w:rsidRDefault="005B5E03" w:rsidP="0068331E">
      <w:pPr>
        <w:pStyle w:val="BodyTextIndent2"/>
        <w:spacing w:line="360" w:lineRule="auto"/>
        <w:ind w:left="0" w:firstLine="0"/>
        <w:rPr>
          <w:rFonts w:ascii="Arial" w:hAnsi="Arial" w:cs="Arial"/>
          <w:sz w:val="20"/>
          <w:szCs w:val="20"/>
        </w:rPr>
      </w:pPr>
    </w:p>
    <w:p w14:paraId="1F3169B0" w14:textId="45B054D0" w:rsidR="005B5E03" w:rsidRDefault="005B5E03" w:rsidP="0068331E">
      <w:pPr>
        <w:pStyle w:val="BodyTextIndent2"/>
        <w:spacing w:line="360" w:lineRule="auto"/>
        <w:ind w:left="0" w:firstLine="0"/>
        <w:rPr>
          <w:rFonts w:ascii="Arial" w:hAnsi="Arial" w:cs="Arial"/>
          <w:sz w:val="20"/>
          <w:szCs w:val="20"/>
        </w:rPr>
      </w:pPr>
    </w:p>
    <w:p w14:paraId="52BC6F76" w14:textId="7671B9F8" w:rsidR="0095797D" w:rsidRDefault="0095797D" w:rsidP="0068331E">
      <w:pPr>
        <w:pStyle w:val="BodyTextIndent2"/>
        <w:spacing w:line="360" w:lineRule="auto"/>
        <w:ind w:left="0" w:firstLine="0"/>
        <w:rPr>
          <w:rFonts w:ascii="Arial" w:hAnsi="Arial" w:cs="Arial"/>
          <w:sz w:val="20"/>
          <w:szCs w:val="20"/>
        </w:rPr>
      </w:pPr>
    </w:p>
    <w:p w14:paraId="2734239A" w14:textId="77777777" w:rsidR="00BC18AF" w:rsidRDefault="00BC18AF" w:rsidP="0068331E">
      <w:pPr>
        <w:pStyle w:val="BodyTextIndent2"/>
        <w:spacing w:line="360" w:lineRule="auto"/>
        <w:ind w:left="0" w:firstLine="0"/>
        <w:rPr>
          <w:rFonts w:ascii="Arial" w:hAnsi="Arial" w:cs="Arial"/>
          <w:sz w:val="20"/>
          <w:szCs w:val="20"/>
        </w:rPr>
      </w:pPr>
    </w:p>
    <w:sectPr w:rsidR="00BC18AF" w:rsidSect="0063152A">
      <w:headerReference w:type="even" r:id="rId9"/>
      <w:headerReference w:type="default" r:id="rId10"/>
      <w:footerReference w:type="even" r:id="rId11"/>
      <w:footerReference w:type="default" r:id="rId12"/>
      <w:headerReference w:type="first" r:id="rId13"/>
      <w:footerReference w:type="first" r:id="rId14"/>
      <w:pgSz w:w="12240" w:h="15840" w:code="1"/>
      <w:pgMar w:top="284" w:right="758" w:bottom="28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C70E" w14:textId="77777777" w:rsidR="005478A4" w:rsidRDefault="005478A4">
      <w:r>
        <w:separator/>
      </w:r>
    </w:p>
  </w:endnote>
  <w:endnote w:type="continuationSeparator" w:id="0">
    <w:p w14:paraId="4BD6EDB3" w14:textId="77777777" w:rsidR="005478A4" w:rsidRDefault="0054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C803" w14:textId="77777777" w:rsidR="005478A4" w:rsidRDefault="00547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7A7E" w14:textId="77777777" w:rsidR="005478A4" w:rsidRPr="00725382" w:rsidRDefault="005478A4">
    <w:pPr>
      <w:pStyle w:val="Footer"/>
      <w:jc w:val="center"/>
      <w:rPr>
        <w:caps/>
        <w:noProof/>
        <w:color w:val="4472C4"/>
      </w:rPr>
    </w:pPr>
    <w:r w:rsidRPr="00725382">
      <w:rPr>
        <w:caps/>
        <w:color w:val="4472C4"/>
      </w:rPr>
      <w:fldChar w:fldCharType="begin"/>
    </w:r>
    <w:r w:rsidRPr="00725382">
      <w:rPr>
        <w:caps/>
        <w:color w:val="4472C4"/>
      </w:rPr>
      <w:instrText xml:space="preserve"> PAGE   \* MERGEFORMAT </w:instrText>
    </w:r>
    <w:r w:rsidRPr="00725382">
      <w:rPr>
        <w:caps/>
        <w:color w:val="4472C4"/>
      </w:rPr>
      <w:fldChar w:fldCharType="separate"/>
    </w:r>
    <w:r w:rsidRPr="00725382">
      <w:rPr>
        <w:caps/>
        <w:noProof/>
        <w:color w:val="4472C4"/>
      </w:rPr>
      <w:t>2</w:t>
    </w:r>
    <w:r w:rsidRPr="00725382">
      <w:rPr>
        <w:caps/>
        <w:noProof/>
        <w:color w:val="4472C4"/>
      </w:rPr>
      <w:fldChar w:fldCharType="end"/>
    </w:r>
  </w:p>
  <w:p w14:paraId="3E6BF902" w14:textId="77777777" w:rsidR="005478A4" w:rsidRPr="00C157D1" w:rsidRDefault="005478A4">
    <w:pPr>
      <w:pStyle w:val="Footer"/>
      <w:jc w:val="right"/>
      <w:rPr>
        <w:b/>
      </w:rPr>
    </w:pPr>
  </w:p>
  <w:p w14:paraId="72DAFE4B" w14:textId="77777777" w:rsidR="005478A4" w:rsidRDefault="005478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0A16" w14:textId="77777777" w:rsidR="005478A4" w:rsidRDefault="0054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EF97" w14:textId="77777777" w:rsidR="005478A4" w:rsidRDefault="005478A4">
      <w:r>
        <w:separator/>
      </w:r>
    </w:p>
  </w:footnote>
  <w:footnote w:type="continuationSeparator" w:id="0">
    <w:p w14:paraId="4C97F1D5" w14:textId="77777777" w:rsidR="005478A4" w:rsidRDefault="0054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A168" w14:textId="134C3A45" w:rsidR="005478A4" w:rsidRDefault="005478A4">
    <w:pPr>
      <w:pStyle w:val="Header"/>
    </w:pPr>
    <w:r>
      <w:rPr>
        <w:noProof/>
      </w:rPr>
      <w:pict w14:anchorId="54F34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4172" o:spid="_x0000_s12290" type="#_x0000_t136" style="position:absolute;margin-left:0;margin-top:0;width:542.45pt;height:216.9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39E4" w14:textId="56FB97CC" w:rsidR="005478A4" w:rsidRDefault="005478A4">
    <w:pPr>
      <w:pStyle w:val="Header"/>
    </w:pPr>
    <w:r>
      <w:rPr>
        <w:noProof/>
      </w:rPr>
      <w:pict w14:anchorId="2BC8F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4173" o:spid="_x0000_s12291" type="#_x0000_t136" style="position:absolute;margin-left:0;margin-top:0;width:542.45pt;height:216.9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0445" w14:textId="7365D214" w:rsidR="005478A4" w:rsidRDefault="005478A4">
    <w:pPr>
      <w:pStyle w:val="Header"/>
    </w:pPr>
    <w:r>
      <w:rPr>
        <w:noProof/>
      </w:rPr>
      <w:pict w14:anchorId="3239E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4171" o:spid="_x0000_s12289" type="#_x0000_t136" style="position:absolute;margin-left:0;margin-top:0;width:542.45pt;height:216.9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6F1"/>
    <w:multiLevelType w:val="hybridMultilevel"/>
    <w:tmpl w:val="951A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A32"/>
    <w:multiLevelType w:val="hybridMultilevel"/>
    <w:tmpl w:val="E18E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C7AB7"/>
    <w:multiLevelType w:val="hybridMultilevel"/>
    <w:tmpl w:val="FF4C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E3073"/>
    <w:multiLevelType w:val="hybridMultilevel"/>
    <w:tmpl w:val="C3E82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082DB5"/>
    <w:multiLevelType w:val="hybridMultilevel"/>
    <w:tmpl w:val="59A0AF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E5F57C3"/>
    <w:multiLevelType w:val="hybridMultilevel"/>
    <w:tmpl w:val="6DD0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775A40"/>
    <w:multiLevelType w:val="hybridMultilevel"/>
    <w:tmpl w:val="07F23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8B0DFD"/>
    <w:multiLevelType w:val="hybridMultilevel"/>
    <w:tmpl w:val="A2089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A009FC"/>
    <w:multiLevelType w:val="hybridMultilevel"/>
    <w:tmpl w:val="3DB4A732"/>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9" w15:restartNumberingAfterBreak="0">
    <w:nsid w:val="3B014F5F"/>
    <w:multiLevelType w:val="hybridMultilevel"/>
    <w:tmpl w:val="55808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DC53A8"/>
    <w:multiLevelType w:val="hybridMultilevel"/>
    <w:tmpl w:val="59022F26"/>
    <w:lvl w:ilvl="0" w:tplc="0D82A374">
      <w:start w:val="1"/>
      <w:numFmt w:val="lowerRoman"/>
      <w:lvlText w:val="%1."/>
      <w:lvlJc w:val="right"/>
      <w:pPr>
        <w:tabs>
          <w:tab w:val="num" w:pos="360"/>
        </w:tabs>
        <w:ind w:left="360" w:hanging="360"/>
      </w:pPr>
      <w:rPr>
        <w:b w:val="0"/>
        <w:bCs w:val="0"/>
      </w:rPr>
    </w:lvl>
    <w:lvl w:ilvl="1" w:tplc="04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AAA2C38"/>
    <w:multiLevelType w:val="hybridMultilevel"/>
    <w:tmpl w:val="41EC4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4C30DF"/>
    <w:multiLevelType w:val="hybridMultilevel"/>
    <w:tmpl w:val="493A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2560A0"/>
    <w:multiLevelType w:val="hybridMultilevel"/>
    <w:tmpl w:val="5AA03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C84B48"/>
    <w:multiLevelType w:val="hybridMultilevel"/>
    <w:tmpl w:val="B01EDE7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B1295B"/>
    <w:multiLevelType w:val="hybridMultilevel"/>
    <w:tmpl w:val="E8A0EAE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547C47"/>
    <w:multiLevelType w:val="hybridMultilevel"/>
    <w:tmpl w:val="2526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B2C46"/>
    <w:multiLevelType w:val="hybridMultilevel"/>
    <w:tmpl w:val="38BE20BC"/>
    <w:lvl w:ilvl="0" w:tplc="13C0F600">
      <w:start w:val="1"/>
      <w:numFmt w:val="decimal"/>
      <w:lvlText w:val="%1."/>
      <w:lvlJc w:val="left"/>
      <w:pPr>
        <w:ind w:left="720" w:hanging="360"/>
      </w:pPr>
      <w:rPr>
        <w:rFonts w:ascii="Arial" w:hAnsi="Arial" w:cs="Arial" w:hint="default"/>
        <w:b w:val="0"/>
        <w:bCs w:val="0"/>
        <w:sz w:val="20"/>
        <w:szCs w:val="20"/>
      </w:rPr>
    </w:lvl>
    <w:lvl w:ilvl="1" w:tplc="0409001B">
      <w:start w:val="1"/>
      <w:numFmt w:val="low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301B4"/>
    <w:multiLevelType w:val="hybridMultilevel"/>
    <w:tmpl w:val="FF1A3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17557A2"/>
    <w:multiLevelType w:val="hybridMultilevel"/>
    <w:tmpl w:val="73C82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9243BC"/>
    <w:multiLevelType w:val="hybridMultilevel"/>
    <w:tmpl w:val="8172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C1092B"/>
    <w:multiLevelType w:val="hybridMultilevel"/>
    <w:tmpl w:val="39D05F38"/>
    <w:lvl w:ilvl="0" w:tplc="08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809EE"/>
    <w:multiLevelType w:val="hybridMultilevel"/>
    <w:tmpl w:val="4B2410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20"/>
  </w:num>
  <w:num w:numId="3">
    <w:abstractNumId w:val="0"/>
  </w:num>
  <w:num w:numId="4">
    <w:abstractNumId w:val="2"/>
  </w:num>
  <w:num w:numId="5">
    <w:abstractNumId w:val="12"/>
  </w:num>
  <w:num w:numId="6">
    <w:abstractNumId w:val="16"/>
  </w:num>
  <w:num w:numId="7">
    <w:abstractNumId w:val="21"/>
  </w:num>
  <w:num w:numId="8">
    <w:abstractNumId w:val="19"/>
  </w:num>
  <w:num w:numId="9">
    <w:abstractNumId w:val="15"/>
  </w:num>
  <w:num w:numId="10">
    <w:abstractNumId w:val="18"/>
  </w:num>
  <w:num w:numId="11">
    <w:abstractNumId w:val="1"/>
  </w:num>
  <w:num w:numId="12">
    <w:abstractNumId w:val="13"/>
  </w:num>
  <w:num w:numId="13">
    <w:abstractNumId w:val="17"/>
  </w:num>
  <w:num w:numId="14">
    <w:abstractNumId w:val="8"/>
  </w:num>
  <w:num w:numId="15">
    <w:abstractNumId w:val="4"/>
  </w:num>
  <w:num w:numId="16">
    <w:abstractNumId w:val="5"/>
  </w:num>
  <w:num w:numId="17">
    <w:abstractNumId w:val="3"/>
  </w:num>
  <w:num w:numId="18">
    <w:abstractNumId w:val="7"/>
  </w:num>
  <w:num w:numId="19">
    <w:abstractNumId w:val="14"/>
  </w:num>
  <w:num w:numId="20">
    <w:abstractNumId w:val="22"/>
  </w:num>
  <w:num w:numId="21">
    <w:abstractNumId w:val="6"/>
  </w:num>
  <w:num w:numId="22">
    <w:abstractNumId w:val="9"/>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23"/>
    <w:rsid w:val="00000236"/>
    <w:rsid w:val="00000C4A"/>
    <w:rsid w:val="00000F55"/>
    <w:rsid w:val="00001426"/>
    <w:rsid w:val="000016FB"/>
    <w:rsid w:val="00002FDF"/>
    <w:rsid w:val="00003125"/>
    <w:rsid w:val="0000350D"/>
    <w:rsid w:val="000035DE"/>
    <w:rsid w:val="00003662"/>
    <w:rsid w:val="0000394B"/>
    <w:rsid w:val="0000441E"/>
    <w:rsid w:val="00004BA0"/>
    <w:rsid w:val="00004F9D"/>
    <w:rsid w:val="000052A2"/>
    <w:rsid w:val="00005602"/>
    <w:rsid w:val="00005618"/>
    <w:rsid w:val="00005C29"/>
    <w:rsid w:val="00005C80"/>
    <w:rsid w:val="00005F45"/>
    <w:rsid w:val="00005F60"/>
    <w:rsid w:val="00007332"/>
    <w:rsid w:val="00010AE1"/>
    <w:rsid w:val="00010FC6"/>
    <w:rsid w:val="00011803"/>
    <w:rsid w:val="000125CE"/>
    <w:rsid w:val="000125E5"/>
    <w:rsid w:val="000126AC"/>
    <w:rsid w:val="000127E4"/>
    <w:rsid w:val="00012A65"/>
    <w:rsid w:val="00012BBB"/>
    <w:rsid w:val="000133D9"/>
    <w:rsid w:val="000135A5"/>
    <w:rsid w:val="000136B6"/>
    <w:rsid w:val="0001381C"/>
    <w:rsid w:val="000138DE"/>
    <w:rsid w:val="000149EA"/>
    <w:rsid w:val="00015A12"/>
    <w:rsid w:val="00015A62"/>
    <w:rsid w:val="000160C9"/>
    <w:rsid w:val="00016236"/>
    <w:rsid w:val="00016C58"/>
    <w:rsid w:val="0001700C"/>
    <w:rsid w:val="00017F99"/>
    <w:rsid w:val="00020A21"/>
    <w:rsid w:val="00020D68"/>
    <w:rsid w:val="0002335B"/>
    <w:rsid w:val="0002362F"/>
    <w:rsid w:val="00024183"/>
    <w:rsid w:val="00024BC6"/>
    <w:rsid w:val="000264D4"/>
    <w:rsid w:val="000269E0"/>
    <w:rsid w:val="00026BBA"/>
    <w:rsid w:val="00027D8E"/>
    <w:rsid w:val="000301AA"/>
    <w:rsid w:val="0003069E"/>
    <w:rsid w:val="000308A4"/>
    <w:rsid w:val="000308F8"/>
    <w:rsid w:val="0003128E"/>
    <w:rsid w:val="00032DF5"/>
    <w:rsid w:val="00033A0C"/>
    <w:rsid w:val="00033A2B"/>
    <w:rsid w:val="00033A4D"/>
    <w:rsid w:val="000341CF"/>
    <w:rsid w:val="000347CB"/>
    <w:rsid w:val="000348CE"/>
    <w:rsid w:val="00034C90"/>
    <w:rsid w:val="00034FC0"/>
    <w:rsid w:val="0003502E"/>
    <w:rsid w:val="0003583C"/>
    <w:rsid w:val="0003584D"/>
    <w:rsid w:val="000366C9"/>
    <w:rsid w:val="00036FF2"/>
    <w:rsid w:val="00037212"/>
    <w:rsid w:val="000372C8"/>
    <w:rsid w:val="00040183"/>
    <w:rsid w:val="00040BA2"/>
    <w:rsid w:val="00041609"/>
    <w:rsid w:val="00041A01"/>
    <w:rsid w:val="00041B60"/>
    <w:rsid w:val="00041F63"/>
    <w:rsid w:val="00042752"/>
    <w:rsid w:val="0004329F"/>
    <w:rsid w:val="000433A9"/>
    <w:rsid w:val="00044734"/>
    <w:rsid w:val="0004477E"/>
    <w:rsid w:val="000449BE"/>
    <w:rsid w:val="00044A76"/>
    <w:rsid w:val="00044C27"/>
    <w:rsid w:val="00044E11"/>
    <w:rsid w:val="00045B95"/>
    <w:rsid w:val="00045BB8"/>
    <w:rsid w:val="00047105"/>
    <w:rsid w:val="00047B08"/>
    <w:rsid w:val="00047CE5"/>
    <w:rsid w:val="00050856"/>
    <w:rsid w:val="00051BBF"/>
    <w:rsid w:val="00051FD0"/>
    <w:rsid w:val="00052033"/>
    <w:rsid w:val="0005225F"/>
    <w:rsid w:val="000525C5"/>
    <w:rsid w:val="000532A5"/>
    <w:rsid w:val="00054915"/>
    <w:rsid w:val="000549C2"/>
    <w:rsid w:val="00055F10"/>
    <w:rsid w:val="00056204"/>
    <w:rsid w:val="00056C66"/>
    <w:rsid w:val="00056FE1"/>
    <w:rsid w:val="00056FE7"/>
    <w:rsid w:val="0005764F"/>
    <w:rsid w:val="00057A7C"/>
    <w:rsid w:val="00057E60"/>
    <w:rsid w:val="00060354"/>
    <w:rsid w:val="00060D63"/>
    <w:rsid w:val="00061086"/>
    <w:rsid w:val="00061227"/>
    <w:rsid w:val="0006218C"/>
    <w:rsid w:val="00062D6D"/>
    <w:rsid w:val="00062E89"/>
    <w:rsid w:val="0006313A"/>
    <w:rsid w:val="0006383D"/>
    <w:rsid w:val="0006395A"/>
    <w:rsid w:val="00064874"/>
    <w:rsid w:val="00064E39"/>
    <w:rsid w:val="00065290"/>
    <w:rsid w:val="0006604E"/>
    <w:rsid w:val="00066B67"/>
    <w:rsid w:val="00066DCB"/>
    <w:rsid w:val="0006733C"/>
    <w:rsid w:val="000675D3"/>
    <w:rsid w:val="000677D1"/>
    <w:rsid w:val="000678DF"/>
    <w:rsid w:val="00067C56"/>
    <w:rsid w:val="00067C87"/>
    <w:rsid w:val="00067E0C"/>
    <w:rsid w:val="000705CA"/>
    <w:rsid w:val="00071093"/>
    <w:rsid w:val="00071581"/>
    <w:rsid w:val="00071F99"/>
    <w:rsid w:val="0007202C"/>
    <w:rsid w:val="00073570"/>
    <w:rsid w:val="000747C0"/>
    <w:rsid w:val="00075557"/>
    <w:rsid w:val="000755E4"/>
    <w:rsid w:val="00075781"/>
    <w:rsid w:val="00075C43"/>
    <w:rsid w:val="00075EBA"/>
    <w:rsid w:val="00076018"/>
    <w:rsid w:val="00077134"/>
    <w:rsid w:val="00077149"/>
    <w:rsid w:val="00077686"/>
    <w:rsid w:val="00077D3D"/>
    <w:rsid w:val="00080985"/>
    <w:rsid w:val="00080FC2"/>
    <w:rsid w:val="00081826"/>
    <w:rsid w:val="00081BF0"/>
    <w:rsid w:val="000822C0"/>
    <w:rsid w:val="00083AA7"/>
    <w:rsid w:val="00083F12"/>
    <w:rsid w:val="00084468"/>
    <w:rsid w:val="0008449A"/>
    <w:rsid w:val="000848F1"/>
    <w:rsid w:val="00085BB1"/>
    <w:rsid w:val="000867F2"/>
    <w:rsid w:val="00086803"/>
    <w:rsid w:val="00086CC2"/>
    <w:rsid w:val="00086D30"/>
    <w:rsid w:val="00086EE0"/>
    <w:rsid w:val="00087DF4"/>
    <w:rsid w:val="00090E63"/>
    <w:rsid w:val="000913CA"/>
    <w:rsid w:val="0009154E"/>
    <w:rsid w:val="0009265A"/>
    <w:rsid w:val="0009292D"/>
    <w:rsid w:val="00092B8C"/>
    <w:rsid w:val="00092E46"/>
    <w:rsid w:val="0009367D"/>
    <w:rsid w:val="00094316"/>
    <w:rsid w:val="00095187"/>
    <w:rsid w:val="000957A1"/>
    <w:rsid w:val="00095C39"/>
    <w:rsid w:val="000963DB"/>
    <w:rsid w:val="00096D5E"/>
    <w:rsid w:val="0009798C"/>
    <w:rsid w:val="000A0013"/>
    <w:rsid w:val="000A0D8A"/>
    <w:rsid w:val="000A18A6"/>
    <w:rsid w:val="000A224D"/>
    <w:rsid w:val="000A254E"/>
    <w:rsid w:val="000A357B"/>
    <w:rsid w:val="000A3584"/>
    <w:rsid w:val="000A3F4E"/>
    <w:rsid w:val="000A3F5D"/>
    <w:rsid w:val="000A421C"/>
    <w:rsid w:val="000A4422"/>
    <w:rsid w:val="000A4F53"/>
    <w:rsid w:val="000A5717"/>
    <w:rsid w:val="000A5F6A"/>
    <w:rsid w:val="000A5F8D"/>
    <w:rsid w:val="000A71C0"/>
    <w:rsid w:val="000A7A20"/>
    <w:rsid w:val="000A7A3D"/>
    <w:rsid w:val="000B063B"/>
    <w:rsid w:val="000B1422"/>
    <w:rsid w:val="000B1AB6"/>
    <w:rsid w:val="000B1F5C"/>
    <w:rsid w:val="000B27A1"/>
    <w:rsid w:val="000B2DD0"/>
    <w:rsid w:val="000B2EA1"/>
    <w:rsid w:val="000B43D6"/>
    <w:rsid w:val="000B45FF"/>
    <w:rsid w:val="000B4C8A"/>
    <w:rsid w:val="000B50EC"/>
    <w:rsid w:val="000B5CDF"/>
    <w:rsid w:val="000B5F75"/>
    <w:rsid w:val="000B6440"/>
    <w:rsid w:val="000B660F"/>
    <w:rsid w:val="000B72C3"/>
    <w:rsid w:val="000B7777"/>
    <w:rsid w:val="000B7FD8"/>
    <w:rsid w:val="000C0A36"/>
    <w:rsid w:val="000C0AEA"/>
    <w:rsid w:val="000C0FF5"/>
    <w:rsid w:val="000C1749"/>
    <w:rsid w:val="000C1886"/>
    <w:rsid w:val="000C1BFF"/>
    <w:rsid w:val="000C22A6"/>
    <w:rsid w:val="000C23B8"/>
    <w:rsid w:val="000C2B9C"/>
    <w:rsid w:val="000C3060"/>
    <w:rsid w:val="000C4212"/>
    <w:rsid w:val="000C4780"/>
    <w:rsid w:val="000C508F"/>
    <w:rsid w:val="000C50E8"/>
    <w:rsid w:val="000C548B"/>
    <w:rsid w:val="000C63DB"/>
    <w:rsid w:val="000C6794"/>
    <w:rsid w:val="000C701B"/>
    <w:rsid w:val="000C763C"/>
    <w:rsid w:val="000D07A0"/>
    <w:rsid w:val="000D1DE2"/>
    <w:rsid w:val="000D2CFC"/>
    <w:rsid w:val="000D35D7"/>
    <w:rsid w:val="000D3C43"/>
    <w:rsid w:val="000D4F06"/>
    <w:rsid w:val="000D5DAB"/>
    <w:rsid w:val="000D62D9"/>
    <w:rsid w:val="000D6489"/>
    <w:rsid w:val="000D69B3"/>
    <w:rsid w:val="000D70FB"/>
    <w:rsid w:val="000E0F13"/>
    <w:rsid w:val="000E0FA3"/>
    <w:rsid w:val="000E18FE"/>
    <w:rsid w:val="000E2766"/>
    <w:rsid w:val="000E2E3D"/>
    <w:rsid w:val="000E3B0F"/>
    <w:rsid w:val="000E3E8D"/>
    <w:rsid w:val="000E41A5"/>
    <w:rsid w:val="000E4A6C"/>
    <w:rsid w:val="000E5436"/>
    <w:rsid w:val="000E65AD"/>
    <w:rsid w:val="000E6788"/>
    <w:rsid w:val="000E7727"/>
    <w:rsid w:val="000E7D3C"/>
    <w:rsid w:val="000F09DB"/>
    <w:rsid w:val="000F0F55"/>
    <w:rsid w:val="000F1529"/>
    <w:rsid w:val="000F297E"/>
    <w:rsid w:val="000F3021"/>
    <w:rsid w:val="000F304D"/>
    <w:rsid w:val="000F3780"/>
    <w:rsid w:val="000F3A56"/>
    <w:rsid w:val="000F4139"/>
    <w:rsid w:val="000F425E"/>
    <w:rsid w:val="000F4423"/>
    <w:rsid w:val="000F4864"/>
    <w:rsid w:val="000F49EC"/>
    <w:rsid w:val="000F54A1"/>
    <w:rsid w:val="000F5B8B"/>
    <w:rsid w:val="000F5FE2"/>
    <w:rsid w:val="000F6BC4"/>
    <w:rsid w:val="000F7233"/>
    <w:rsid w:val="000F727B"/>
    <w:rsid w:val="000F798E"/>
    <w:rsid w:val="001002D0"/>
    <w:rsid w:val="001004E2"/>
    <w:rsid w:val="0010070A"/>
    <w:rsid w:val="00100FAD"/>
    <w:rsid w:val="00101A09"/>
    <w:rsid w:val="0010221D"/>
    <w:rsid w:val="0010257D"/>
    <w:rsid w:val="0010262F"/>
    <w:rsid w:val="00102A7B"/>
    <w:rsid w:val="00103309"/>
    <w:rsid w:val="001033F4"/>
    <w:rsid w:val="00103613"/>
    <w:rsid w:val="001039F4"/>
    <w:rsid w:val="00104B93"/>
    <w:rsid w:val="00105A34"/>
    <w:rsid w:val="00105F24"/>
    <w:rsid w:val="00106CFB"/>
    <w:rsid w:val="001078FB"/>
    <w:rsid w:val="00107A0D"/>
    <w:rsid w:val="001108F5"/>
    <w:rsid w:val="001111A7"/>
    <w:rsid w:val="0011147A"/>
    <w:rsid w:val="00111930"/>
    <w:rsid w:val="00111DC9"/>
    <w:rsid w:val="00112175"/>
    <w:rsid w:val="0011242F"/>
    <w:rsid w:val="00112974"/>
    <w:rsid w:val="00112D3E"/>
    <w:rsid w:val="00112ECB"/>
    <w:rsid w:val="0011309F"/>
    <w:rsid w:val="00113A14"/>
    <w:rsid w:val="00113CF4"/>
    <w:rsid w:val="00114427"/>
    <w:rsid w:val="00114B4E"/>
    <w:rsid w:val="00115506"/>
    <w:rsid w:val="00115763"/>
    <w:rsid w:val="00116A88"/>
    <w:rsid w:val="001178BA"/>
    <w:rsid w:val="001179BD"/>
    <w:rsid w:val="001202EE"/>
    <w:rsid w:val="0012044C"/>
    <w:rsid w:val="00120B77"/>
    <w:rsid w:val="00120DCF"/>
    <w:rsid w:val="00120EFC"/>
    <w:rsid w:val="00121C28"/>
    <w:rsid w:val="00122084"/>
    <w:rsid w:val="0012242A"/>
    <w:rsid w:val="00122A10"/>
    <w:rsid w:val="00122B0F"/>
    <w:rsid w:val="00123639"/>
    <w:rsid w:val="00123B43"/>
    <w:rsid w:val="001243F5"/>
    <w:rsid w:val="0012445A"/>
    <w:rsid w:val="0012488E"/>
    <w:rsid w:val="00125281"/>
    <w:rsid w:val="00125CA6"/>
    <w:rsid w:val="00126430"/>
    <w:rsid w:val="00130305"/>
    <w:rsid w:val="001309C7"/>
    <w:rsid w:val="00130DCB"/>
    <w:rsid w:val="00131107"/>
    <w:rsid w:val="001311C6"/>
    <w:rsid w:val="00131A6B"/>
    <w:rsid w:val="001325FF"/>
    <w:rsid w:val="001326CA"/>
    <w:rsid w:val="001328BF"/>
    <w:rsid w:val="00132925"/>
    <w:rsid w:val="00133339"/>
    <w:rsid w:val="00133345"/>
    <w:rsid w:val="0013452B"/>
    <w:rsid w:val="00134C7A"/>
    <w:rsid w:val="00134EC1"/>
    <w:rsid w:val="00134F1F"/>
    <w:rsid w:val="00136161"/>
    <w:rsid w:val="00136E49"/>
    <w:rsid w:val="00136F6C"/>
    <w:rsid w:val="00137392"/>
    <w:rsid w:val="0013761C"/>
    <w:rsid w:val="00137C82"/>
    <w:rsid w:val="00137FDD"/>
    <w:rsid w:val="001405AE"/>
    <w:rsid w:val="00140D42"/>
    <w:rsid w:val="0014157E"/>
    <w:rsid w:val="001421F0"/>
    <w:rsid w:val="00142719"/>
    <w:rsid w:val="001431D2"/>
    <w:rsid w:val="00143403"/>
    <w:rsid w:val="00143739"/>
    <w:rsid w:val="00144283"/>
    <w:rsid w:val="00144DE0"/>
    <w:rsid w:val="00145109"/>
    <w:rsid w:val="00145DE6"/>
    <w:rsid w:val="00145E78"/>
    <w:rsid w:val="00146235"/>
    <w:rsid w:val="00146838"/>
    <w:rsid w:val="0014707D"/>
    <w:rsid w:val="00147B78"/>
    <w:rsid w:val="00147F13"/>
    <w:rsid w:val="00150055"/>
    <w:rsid w:val="001500D7"/>
    <w:rsid w:val="00150234"/>
    <w:rsid w:val="00150C85"/>
    <w:rsid w:val="00150E5B"/>
    <w:rsid w:val="001519C9"/>
    <w:rsid w:val="0015225B"/>
    <w:rsid w:val="001526B2"/>
    <w:rsid w:val="0015285B"/>
    <w:rsid w:val="00152E94"/>
    <w:rsid w:val="00153090"/>
    <w:rsid w:val="00153CD3"/>
    <w:rsid w:val="00153FD6"/>
    <w:rsid w:val="00154955"/>
    <w:rsid w:val="00154EC0"/>
    <w:rsid w:val="00155591"/>
    <w:rsid w:val="00156690"/>
    <w:rsid w:val="00161037"/>
    <w:rsid w:val="001612AD"/>
    <w:rsid w:val="00161534"/>
    <w:rsid w:val="00162E31"/>
    <w:rsid w:val="001634C2"/>
    <w:rsid w:val="0016410B"/>
    <w:rsid w:val="00165FF9"/>
    <w:rsid w:val="0016638B"/>
    <w:rsid w:val="00166B8F"/>
    <w:rsid w:val="00166C54"/>
    <w:rsid w:val="00167C72"/>
    <w:rsid w:val="00167D59"/>
    <w:rsid w:val="0017044D"/>
    <w:rsid w:val="00170EE7"/>
    <w:rsid w:val="00171A5F"/>
    <w:rsid w:val="00171B48"/>
    <w:rsid w:val="001733A5"/>
    <w:rsid w:val="0017528F"/>
    <w:rsid w:val="001756DA"/>
    <w:rsid w:val="00175C8A"/>
    <w:rsid w:val="00176874"/>
    <w:rsid w:val="001771E6"/>
    <w:rsid w:val="001779FE"/>
    <w:rsid w:val="00177C02"/>
    <w:rsid w:val="0018012E"/>
    <w:rsid w:val="00180FD4"/>
    <w:rsid w:val="00181525"/>
    <w:rsid w:val="001821DA"/>
    <w:rsid w:val="00183036"/>
    <w:rsid w:val="00183250"/>
    <w:rsid w:val="00183F6A"/>
    <w:rsid w:val="00184C2B"/>
    <w:rsid w:val="00184F5F"/>
    <w:rsid w:val="00185126"/>
    <w:rsid w:val="001857E3"/>
    <w:rsid w:val="00185971"/>
    <w:rsid w:val="00185C5C"/>
    <w:rsid w:val="0018622A"/>
    <w:rsid w:val="00186504"/>
    <w:rsid w:val="00186538"/>
    <w:rsid w:val="00187AF0"/>
    <w:rsid w:val="00187BE0"/>
    <w:rsid w:val="0019048A"/>
    <w:rsid w:val="00190652"/>
    <w:rsid w:val="00190919"/>
    <w:rsid w:val="00190DA1"/>
    <w:rsid w:val="00191925"/>
    <w:rsid w:val="00191EE9"/>
    <w:rsid w:val="0019269C"/>
    <w:rsid w:val="00192CDE"/>
    <w:rsid w:val="00192E82"/>
    <w:rsid w:val="00192FE2"/>
    <w:rsid w:val="00193CA4"/>
    <w:rsid w:val="00193F8B"/>
    <w:rsid w:val="0019410C"/>
    <w:rsid w:val="001951A6"/>
    <w:rsid w:val="00195995"/>
    <w:rsid w:val="00196470"/>
    <w:rsid w:val="001967CE"/>
    <w:rsid w:val="00196F37"/>
    <w:rsid w:val="0019724A"/>
    <w:rsid w:val="001973C5"/>
    <w:rsid w:val="001A04B5"/>
    <w:rsid w:val="001A0BDB"/>
    <w:rsid w:val="001A0E82"/>
    <w:rsid w:val="001A1B0E"/>
    <w:rsid w:val="001A241A"/>
    <w:rsid w:val="001A24C9"/>
    <w:rsid w:val="001A29C5"/>
    <w:rsid w:val="001A2F75"/>
    <w:rsid w:val="001A33BE"/>
    <w:rsid w:val="001A34DF"/>
    <w:rsid w:val="001A3A96"/>
    <w:rsid w:val="001A3C72"/>
    <w:rsid w:val="001A44A4"/>
    <w:rsid w:val="001A48D1"/>
    <w:rsid w:val="001A4BBC"/>
    <w:rsid w:val="001A4D72"/>
    <w:rsid w:val="001A58AE"/>
    <w:rsid w:val="001A61F1"/>
    <w:rsid w:val="001A690C"/>
    <w:rsid w:val="001A6E31"/>
    <w:rsid w:val="001A748B"/>
    <w:rsid w:val="001A7B2A"/>
    <w:rsid w:val="001A7D68"/>
    <w:rsid w:val="001B0F55"/>
    <w:rsid w:val="001B1168"/>
    <w:rsid w:val="001B1907"/>
    <w:rsid w:val="001B265E"/>
    <w:rsid w:val="001B28A5"/>
    <w:rsid w:val="001B2CF2"/>
    <w:rsid w:val="001B2E55"/>
    <w:rsid w:val="001B2F07"/>
    <w:rsid w:val="001B325C"/>
    <w:rsid w:val="001B35D5"/>
    <w:rsid w:val="001B35F7"/>
    <w:rsid w:val="001B4254"/>
    <w:rsid w:val="001B46E2"/>
    <w:rsid w:val="001B550B"/>
    <w:rsid w:val="001B63B0"/>
    <w:rsid w:val="001B6503"/>
    <w:rsid w:val="001B7318"/>
    <w:rsid w:val="001B79A8"/>
    <w:rsid w:val="001B7BCA"/>
    <w:rsid w:val="001C0E47"/>
    <w:rsid w:val="001C1654"/>
    <w:rsid w:val="001C2474"/>
    <w:rsid w:val="001C250E"/>
    <w:rsid w:val="001C2784"/>
    <w:rsid w:val="001C3070"/>
    <w:rsid w:val="001C309D"/>
    <w:rsid w:val="001C3329"/>
    <w:rsid w:val="001C35FB"/>
    <w:rsid w:val="001C4109"/>
    <w:rsid w:val="001C476F"/>
    <w:rsid w:val="001C4A98"/>
    <w:rsid w:val="001C4ACF"/>
    <w:rsid w:val="001C6328"/>
    <w:rsid w:val="001C639B"/>
    <w:rsid w:val="001C67E2"/>
    <w:rsid w:val="001C6902"/>
    <w:rsid w:val="001C697D"/>
    <w:rsid w:val="001C6B2A"/>
    <w:rsid w:val="001C6C8B"/>
    <w:rsid w:val="001C6CA2"/>
    <w:rsid w:val="001C7A92"/>
    <w:rsid w:val="001C7BE9"/>
    <w:rsid w:val="001D237C"/>
    <w:rsid w:val="001D281C"/>
    <w:rsid w:val="001D29DB"/>
    <w:rsid w:val="001D2F8F"/>
    <w:rsid w:val="001D3029"/>
    <w:rsid w:val="001D4CE1"/>
    <w:rsid w:val="001D620E"/>
    <w:rsid w:val="001D712E"/>
    <w:rsid w:val="001D7B13"/>
    <w:rsid w:val="001D7E8A"/>
    <w:rsid w:val="001E025B"/>
    <w:rsid w:val="001E126C"/>
    <w:rsid w:val="001E2948"/>
    <w:rsid w:val="001E30A2"/>
    <w:rsid w:val="001E3226"/>
    <w:rsid w:val="001E33B3"/>
    <w:rsid w:val="001E38F7"/>
    <w:rsid w:val="001E3A9F"/>
    <w:rsid w:val="001E50CC"/>
    <w:rsid w:val="001E5CD7"/>
    <w:rsid w:val="001E6119"/>
    <w:rsid w:val="001E649B"/>
    <w:rsid w:val="001E75D0"/>
    <w:rsid w:val="001E7649"/>
    <w:rsid w:val="001F014B"/>
    <w:rsid w:val="001F047C"/>
    <w:rsid w:val="001F0948"/>
    <w:rsid w:val="001F09A6"/>
    <w:rsid w:val="001F1485"/>
    <w:rsid w:val="001F16EA"/>
    <w:rsid w:val="001F2947"/>
    <w:rsid w:val="001F2978"/>
    <w:rsid w:val="001F370A"/>
    <w:rsid w:val="001F3D6F"/>
    <w:rsid w:val="001F48E1"/>
    <w:rsid w:val="001F54F9"/>
    <w:rsid w:val="001F572C"/>
    <w:rsid w:val="001F6001"/>
    <w:rsid w:val="001F6F99"/>
    <w:rsid w:val="001F7275"/>
    <w:rsid w:val="001F7624"/>
    <w:rsid w:val="001F7C5D"/>
    <w:rsid w:val="0020015E"/>
    <w:rsid w:val="002006BC"/>
    <w:rsid w:val="0020074B"/>
    <w:rsid w:val="00200B52"/>
    <w:rsid w:val="00200EB7"/>
    <w:rsid w:val="00201F77"/>
    <w:rsid w:val="00202111"/>
    <w:rsid w:val="00203290"/>
    <w:rsid w:val="002036F7"/>
    <w:rsid w:val="0020521C"/>
    <w:rsid w:val="00205916"/>
    <w:rsid w:val="00205C19"/>
    <w:rsid w:val="0020710A"/>
    <w:rsid w:val="00207458"/>
    <w:rsid w:val="00207C1D"/>
    <w:rsid w:val="002101FB"/>
    <w:rsid w:val="002102F9"/>
    <w:rsid w:val="00210709"/>
    <w:rsid w:val="00210B29"/>
    <w:rsid w:val="002114AB"/>
    <w:rsid w:val="002114E0"/>
    <w:rsid w:val="0021356B"/>
    <w:rsid w:val="002136E0"/>
    <w:rsid w:val="00213EB8"/>
    <w:rsid w:val="002149D2"/>
    <w:rsid w:val="002151EE"/>
    <w:rsid w:val="002154E9"/>
    <w:rsid w:val="00215D8D"/>
    <w:rsid w:val="0021625D"/>
    <w:rsid w:val="00216653"/>
    <w:rsid w:val="002170E7"/>
    <w:rsid w:val="002171F6"/>
    <w:rsid w:val="00220175"/>
    <w:rsid w:val="00220B42"/>
    <w:rsid w:val="002212A3"/>
    <w:rsid w:val="00221467"/>
    <w:rsid w:val="002217AF"/>
    <w:rsid w:val="00221951"/>
    <w:rsid w:val="00221D07"/>
    <w:rsid w:val="002223CD"/>
    <w:rsid w:val="0022255E"/>
    <w:rsid w:val="00222654"/>
    <w:rsid w:val="00222C7A"/>
    <w:rsid w:val="00222D7C"/>
    <w:rsid w:val="00224600"/>
    <w:rsid w:val="00226507"/>
    <w:rsid w:val="00226D47"/>
    <w:rsid w:val="00226D97"/>
    <w:rsid w:val="00226E69"/>
    <w:rsid w:val="0022793F"/>
    <w:rsid w:val="00227BCD"/>
    <w:rsid w:val="00227E5D"/>
    <w:rsid w:val="0023044F"/>
    <w:rsid w:val="00230A07"/>
    <w:rsid w:val="0023131E"/>
    <w:rsid w:val="00231549"/>
    <w:rsid w:val="00231C11"/>
    <w:rsid w:val="0023228D"/>
    <w:rsid w:val="002322CE"/>
    <w:rsid w:val="00233540"/>
    <w:rsid w:val="002339A0"/>
    <w:rsid w:val="00233A5E"/>
    <w:rsid w:val="0023478B"/>
    <w:rsid w:val="002347C9"/>
    <w:rsid w:val="002348EA"/>
    <w:rsid w:val="0023554F"/>
    <w:rsid w:val="00236F7E"/>
    <w:rsid w:val="0023776F"/>
    <w:rsid w:val="0023798F"/>
    <w:rsid w:val="00237B21"/>
    <w:rsid w:val="0024011A"/>
    <w:rsid w:val="0024014E"/>
    <w:rsid w:val="00240206"/>
    <w:rsid w:val="00240AC0"/>
    <w:rsid w:val="00240D80"/>
    <w:rsid w:val="00240E37"/>
    <w:rsid w:val="002410E7"/>
    <w:rsid w:val="00241333"/>
    <w:rsid w:val="00241B1F"/>
    <w:rsid w:val="0024222D"/>
    <w:rsid w:val="0024239A"/>
    <w:rsid w:val="00242E88"/>
    <w:rsid w:val="002439E4"/>
    <w:rsid w:val="0024404C"/>
    <w:rsid w:val="0024465F"/>
    <w:rsid w:val="00244C25"/>
    <w:rsid w:val="00245E9F"/>
    <w:rsid w:val="0024609E"/>
    <w:rsid w:val="002460BC"/>
    <w:rsid w:val="0024654F"/>
    <w:rsid w:val="002467E5"/>
    <w:rsid w:val="00246E8F"/>
    <w:rsid w:val="00250208"/>
    <w:rsid w:val="00250F93"/>
    <w:rsid w:val="00251D55"/>
    <w:rsid w:val="00251EEC"/>
    <w:rsid w:val="00252075"/>
    <w:rsid w:val="002528AA"/>
    <w:rsid w:val="00252DD3"/>
    <w:rsid w:val="002533D9"/>
    <w:rsid w:val="0025382A"/>
    <w:rsid w:val="00254541"/>
    <w:rsid w:val="00254EA3"/>
    <w:rsid w:val="00255991"/>
    <w:rsid w:val="00256E2B"/>
    <w:rsid w:val="00257E16"/>
    <w:rsid w:val="00260A41"/>
    <w:rsid w:val="00261797"/>
    <w:rsid w:val="00261A36"/>
    <w:rsid w:val="00261E07"/>
    <w:rsid w:val="002621D6"/>
    <w:rsid w:val="002623F0"/>
    <w:rsid w:val="00263659"/>
    <w:rsid w:val="002636C7"/>
    <w:rsid w:val="00263BA0"/>
    <w:rsid w:val="00263CBF"/>
    <w:rsid w:val="002640D5"/>
    <w:rsid w:val="00265B1B"/>
    <w:rsid w:val="0026653F"/>
    <w:rsid w:val="00266852"/>
    <w:rsid w:val="00266ED0"/>
    <w:rsid w:val="002675EA"/>
    <w:rsid w:val="00267A88"/>
    <w:rsid w:val="00267F03"/>
    <w:rsid w:val="002704DB"/>
    <w:rsid w:val="00270B2C"/>
    <w:rsid w:val="0027104D"/>
    <w:rsid w:val="00271183"/>
    <w:rsid w:val="00271B34"/>
    <w:rsid w:val="002723C9"/>
    <w:rsid w:val="00272DF1"/>
    <w:rsid w:val="0027316C"/>
    <w:rsid w:val="002732C1"/>
    <w:rsid w:val="00273381"/>
    <w:rsid w:val="002736B6"/>
    <w:rsid w:val="00274108"/>
    <w:rsid w:val="00274319"/>
    <w:rsid w:val="0027431A"/>
    <w:rsid w:val="002744EF"/>
    <w:rsid w:val="002756E8"/>
    <w:rsid w:val="00275878"/>
    <w:rsid w:val="002760D6"/>
    <w:rsid w:val="00276AA8"/>
    <w:rsid w:val="00276C27"/>
    <w:rsid w:val="00280B0D"/>
    <w:rsid w:val="00280D3A"/>
    <w:rsid w:val="002821D7"/>
    <w:rsid w:val="00282559"/>
    <w:rsid w:val="00283B71"/>
    <w:rsid w:val="00283DFD"/>
    <w:rsid w:val="0028402A"/>
    <w:rsid w:val="00284097"/>
    <w:rsid w:val="002849A4"/>
    <w:rsid w:val="00284FFB"/>
    <w:rsid w:val="00286081"/>
    <w:rsid w:val="0028664C"/>
    <w:rsid w:val="00287ED4"/>
    <w:rsid w:val="002901CF"/>
    <w:rsid w:val="002904B7"/>
    <w:rsid w:val="00290939"/>
    <w:rsid w:val="00290D44"/>
    <w:rsid w:val="002918EA"/>
    <w:rsid w:val="00291B65"/>
    <w:rsid w:val="00291CE0"/>
    <w:rsid w:val="00292261"/>
    <w:rsid w:val="00292A1B"/>
    <w:rsid w:val="00292A8D"/>
    <w:rsid w:val="00293653"/>
    <w:rsid w:val="00293900"/>
    <w:rsid w:val="0029509A"/>
    <w:rsid w:val="00295625"/>
    <w:rsid w:val="00295988"/>
    <w:rsid w:val="00295DFD"/>
    <w:rsid w:val="00295F59"/>
    <w:rsid w:val="002961E3"/>
    <w:rsid w:val="00296EE1"/>
    <w:rsid w:val="00296F11"/>
    <w:rsid w:val="00297296"/>
    <w:rsid w:val="0029773C"/>
    <w:rsid w:val="0029776D"/>
    <w:rsid w:val="00297770"/>
    <w:rsid w:val="002977B8"/>
    <w:rsid w:val="00297938"/>
    <w:rsid w:val="002979D8"/>
    <w:rsid w:val="00297A2F"/>
    <w:rsid w:val="00297D43"/>
    <w:rsid w:val="00297E4C"/>
    <w:rsid w:val="002A05B9"/>
    <w:rsid w:val="002A0EFB"/>
    <w:rsid w:val="002A11F0"/>
    <w:rsid w:val="002A19AD"/>
    <w:rsid w:val="002A1AEE"/>
    <w:rsid w:val="002A251B"/>
    <w:rsid w:val="002A30EA"/>
    <w:rsid w:val="002A3AB7"/>
    <w:rsid w:val="002A3B54"/>
    <w:rsid w:val="002A4267"/>
    <w:rsid w:val="002A4344"/>
    <w:rsid w:val="002A478C"/>
    <w:rsid w:val="002A4901"/>
    <w:rsid w:val="002A4B2B"/>
    <w:rsid w:val="002A4F4E"/>
    <w:rsid w:val="002A53DA"/>
    <w:rsid w:val="002A5424"/>
    <w:rsid w:val="002A7383"/>
    <w:rsid w:val="002A7517"/>
    <w:rsid w:val="002A7C2F"/>
    <w:rsid w:val="002B0197"/>
    <w:rsid w:val="002B01D2"/>
    <w:rsid w:val="002B0B1C"/>
    <w:rsid w:val="002B1246"/>
    <w:rsid w:val="002B12F7"/>
    <w:rsid w:val="002B1D05"/>
    <w:rsid w:val="002B280B"/>
    <w:rsid w:val="002B2D80"/>
    <w:rsid w:val="002B36D2"/>
    <w:rsid w:val="002B3773"/>
    <w:rsid w:val="002B4134"/>
    <w:rsid w:val="002B5311"/>
    <w:rsid w:val="002B5623"/>
    <w:rsid w:val="002B5799"/>
    <w:rsid w:val="002B59FB"/>
    <w:rsid w:val="002B5A3C"/>
    <w:rsid w:val="002B7737"/>
    <w:rsid w:val="002B7B47"/>
    <w:rsid w:val="002B7EE8"/>
    <w:rsid w:val="002C00C4"/>
    <w:rsid w:val="002C0C30"/>
    <w:rsid w:val="002C0C54"/>
    <w:rsid w:val="002C0CB4"/>
    <w:rsid w:val="002C0CBA"/>
    <w:rsid w:val="002C0D75"/>
    <w:rsid w:val="002C0E3F"/>
    <w:rsid w:val="002C17BA"/>
    <w:rsid w:val="002C1D65"/>
    <w:rsid w:val="002C2045"/>
    <w:rsid w:val="002C290E"/>
    <w:rsid w:val="002C2FFA"/>
    <w:rsid w:val="002C374B"/>
    <w:rsid w:val="002C398C"/>
    <w:rsid w:val="002C48A0"/>
    <w:rsid w:val="002C5548"/>
    <w:rsid w:val="002C6654"/>
    <w:rsid w:val="002C7229"/>
    <w:rsid w:val="002C751D"/>
    <w:rsid w:val="002C793C"/>
    <w:rsid w:val="002C7CFC"/>
    <w:rsid w:val="002C7EAE"/>
    <w:rsid w:val="002D0393"/>
    <w:rsid w:val="002D0A14"/>
    <w:rsid w:val="002D0BF1"/>
    <w:rsid w:val="002D19EC"/>
    <w:rsid w:val="002D23F1"/>
    <w:rsid w:val="002D3EC8"/>
    <w:rsid w:val="002D4386"/>
    <w:rsid w:val="002D476D"/>
    <w:rsid w:val="002D4C2F"/>
    <w:rsid w:val="002D508F"/>
    <w:rsid w:val="002D5AA9"/>
    <w:rsid w:val="002D6B7B"/>
    <w:rsid w:val="002D71EC"/>
    <w:rsid w:val="002D755A"/>
    <w:rsid w:val="002D7755"/>
    <w:rsid w:val="002E0980"/>
    <w:rsid w:val="002E09FC"/>
    <w:rsid w:val="002E0A16"/>
    <w:rsid w:val="002E1D5A"/>
    <w:rsid w:val="002E2F3B"/>
    <w:rsid w:val="002E3835"/>
    <w:rsid w:val="002E50ED"/>
    <w:rsid w:val="002E6045"/>
    <w:rsid w:val="002E73C1"/>
    <w:rsid w:val="002F087A"/>
    <w:rsid w:val="002F0947"/>
    <w:rsid w:val="002F0963"/>
    <w:rsid w:val="002F1947"/>
    <w:rsid w:val="002F1E76"/>
    <w:rsid w:val="002F1F80"/>
    <w:rsid w:val="002F22CB"/>
    <w:rsid w:val="002F3015"/>
    <w:rsid w:val="002F3F18"/>
    <w:rsid w:val="002F4100"/>
    <w:rsid w:val="002F411D"/>
    <w:rsid w:val="002F4B98"/>
    <w:rsid w:val="002F4BFC"/>
    <w:rsid w:val="002F522C"/>
    <w:rsid w:val="002F5671"/>
    <w:rsid w:val="002F5C73"/>
    <w:rsid w:val="002F6119"/>
    <w:rsid w:val="002F63CB"/>
    <w:rsid w:val="002F68FF"/>
    <w:rsid w:val="002F6A9F"/>
    <w:rsid w:val="002F6CB6"/>
    <w:rsid w:val="002F6DB3"/>
    <w:rsid w:val="002F6EEF"/>
    <w:rsid w:val="002F6FDE"/>
    <w:rsid w:val="002F739C"/>
    <w:rsid w:val="002F7FB4"/>
    <w:rsid w:val="00300578"/>
    <w:rsid w:val="003008B3"/>
    <w:rsid w:val="00300BAB"/>
    <w:rsid w:val="00303037"/>
    <w:rsid w:val="0030306B"/>
    <w:rsid w:val="00303296"/>
    <w:rsid w:val="0030342B"/>
    <w:rsid w:val="003037A1"/>
    <w:rsid w:val="003044D8"/>
    <w:rsid w:val="00304892"/>
    <w:rsid w:val="00304C48"/>
    <w:rsid w:val="00304FDC"/>
    <w:rsid w:val="00305270"/>
    <w:rsid w:val="00305425"/>
    <w:rsid w:val="003055E7"/>
    <w:rsid w:val="00305A9E"/>
    <w:rsid w:val="00306461"/>
    <w:rsid w:val="00306A72"/>
    <w:rsid w:val="00306AA9"/>
    <w:rsid w:val="00306B22"/>
    <w:rsid w:val="00307557"/>
    <w:rsid w:val="003115F4"/>
    <w:rsid w:val="0031165D"/>
    <w:rsid w:val="00311D8F"/>
    <w:rsid w:val="0031230B"/>
    <w:rsid w:val="00312392"/>
    <w:rsid w:val="003127CF"/>
    <w:rsid w:val="0031282D"/>
    <w:rsid w:val="00313883"/>
    <w:rsid w:val="00313C47"/>
    <w:rsid w:val="0031461D"/>
    <w:rsid w:val="00314A1F"/>
    <w:rsid w:val="00315627"/>
    <w:rsid w:val="00315BB8"/>
    <w:rsid w:val="00316297"/>
    <w:rsid w:val="003167CF"/>
    <w:rsid w:val="00316A6D"/>
    <w:rsid w:val="00317A6C"/>
    <w:rsid w:val="00317EF4"/>
    <w:rsid w:val="00320BF9"/>
    <w:rsid w:val="00320C08"/>
    <w:rsid w:val="003212C3"/>
    <w:rsid w:val="00322007"/>
    <w:rsid w:val="00322255"/>
    <w:rsid w:val="00322C40"/>
    <w:rsid w:val="00322EF5"/>
    <w:rsid w:val="003231C0"/>
    <w:rsid w:val="00323973"/>
    <w:rsid w:val="00324474"/>
    <w:rsid w:val="003249E1"/>
    <w:rsid w:val="00324D05"/>
    <w:rsid w:val="00324EC0"/>
    <w:rsid w:val="00325035"/>
    <w:rsid w:val="00325734"/>
    <w:rsid w:val="00325757"/>
    <w:rsid w:val="00325AC5"/>
    <w:rsid w:val="00325C68"/>
    <w:rsid w:val="00326422"/>
    <w:rsid w:val="00327524"/>
    <w:rsid w:val="0032782F"/>
    <w:rsid w:val="00330872"/>
    <w:rsid w:val="00330880"/>
    <w:rsid w:val="00330ADA"/>
    <w:rsid w:val="0033104E"/>
    <w:rsid w:val="003316E9"/>
    <w:rsid w:val="00331DD1"/>
    <w:rsid w:val="00332147"/>
    <w:rsid w:val="003336A0"/>
    <w:rsid w:val="003340CE"/>
    <w:rsid w:val="00335379"/>
    <w:rsid w:val="00336403"/>
    <w:rsid w:val="00337DB1"/>
    <w:rsid w:val="0034069F"/>
    <w:rsid w:val="003407EC"/>
    <w:rsid w:val="00340811"/>
    <w:rsid w:val="00340877"/>
    <w:rsid w:val="0034167F"/>
    <w:rsid w:val="00343072"/>
    <w:rsid w:val="0034314B"/>
    <w:rsid w:val="0034320A"/>
    <w:rsid w:val="0034477D"/>
    <w:rsid w:val="00345809"/>
    <w:rsid w:val="00347340"/>
    <w:rsid w:val="00350109"/>
    <w:rsid w:val="00350135"/>
    <w:rsid w:val="0035021F"/>
    <w:rsid w:val="00350B2D"/>
    <w:rsid w:val="00350FF6"/>
    <w:rsid w:val="003515B2"/>
    <w:rsid w:val="00351DCE"/>
    <w:rsid w:val="0035216F"/>
    <w:rsid w:val="003525AC"/>
    <w:rsid w:val="00352AC8"/>
    <w:rsid w:val="00352DFD"/>
    <w:rsid w:val="00353533"/>
    <w:rsid w:val="00354646"/>
    <w:rsid w:val="0035577E"/>
    <w:rsid w:val="00355888"/>
    <w:rsid w:val="00356211"/>
    <w:rsid w:val="003572FD"/>
    <w:rsid w:val="0035731E"/>
    <w:rsid w:val="00360F81"/>
    <w:rsid w:val="00361313"/>
    <w:rsid w:val="0036242E"/>
    <w:rsid w:val="00365B9F"/>
    <w:rsid w:val="00365C88"/>
    <w:rsid w:val="0036606B"/>
    <w:rsid w:val="0036628A"/>
    <w:rsid w:val="00366BE3"/>
    <w:rsid w:val="003678DE"/>
    <w:rsid w:val="00367B7B"/>
    <w:rsid w:val="00367E0B"/>
    <w:rsid w:val="0037045E"/>
    <w:rsid w:val="0037056D"/>
    <w:rsid w:val="003706CD"/>
    <w:rsid w:val="00370932"/>
    <w:rsid w:val="00370AEF"/>
    <w:rsid w:val="00370E26"/>
    <w:rsid w:val="0037191F"/>
    <w:rsid w:val="003722AB"/>
    <w:rsid w:val="0037261A"/>
    <w:rsid w:val="00372FD1"/>
    <w:rsid w:val="00373006"/>
    <w:rsid w:val="0037318E"/>
    <w:rsid w:val="003738E9"/>
    <w:rsid w:val="00374E9F"/>
    <w:rsid w:val="00374F00"/>
    <w:rsid w:val="00375253"/>
    <w:rsid w:val="00375319"/>
    <w:rsid w:val="003753C1"/>
    <w:rsid w:val="003762F1"/>
    <w:rsid w:val="00377293"/>
    <w:rsid w:val="003777A6"/>
    <w:rsid w:val="00377FD6"/>
    <w:rsid w:val="00380072"/>
    <w:rsid w:val="00380F09"/>
    <w:rsid w:val="00381937"/>
    <w:rsid w:val="003820C7"/>
    <w:rsid w:val="0038227D"/>
    <w:rsid w:val="00382FD4"/>
    <w:rsid w:val="00383020"/>
    <w:rsid w:val="00384138"/>
    <w:rsid w:val="003847E7"/>
    <w:rsid w:val="00384C56"/>
    <w:rsid w:val="00385FDD"/>
    <w:rsid w:val="00386173"/>
    <w:rsid w:val="0038631E"/>
    <w:rsid w:val="00386B70"/>
    <w:rsid w:val="0038777F"/>
    <w:rsid w:val="0039051F"/>
    <w:rsid w:val="00390DB1"/>
    <w:rsid w:val="003911A3"/>
    <w:rsid w:val="00391900"/>
    <w:rsid w:val="00391AA3"/>
    <w:rsid w:val="003922C8"/>
    <w:rsid w:val="003929B3"/>
    <w:rsid w:val="00392B39"/>
    <w:rsid w:val="00392C78"/>
    <w:rsid w:val="00393060"/>
    <w:rsid w:val="003933BF"/>
    <w:rsid w:val="0039356E"/>
    <w:rsid w:val="003935B5"/>
    <w:rsid w:val="00393603"/>
    <w:rsid w:val="00394885"/>
    <w:rsid w:val="00394957"/>
    <w:rsid w:val="00394BC5"/>
    <w:rsid w:val="00394D4D"/>
    <w:rsid w:val="00395049"/>
    <w:rsid w:val="003951B2"/>
    <w:rsid w:val="003958BF"/>
    <w:rsid w:val="00395EB1"/>
    <w:rsid w:val="00396482"/>
    <w:rsid w:val="00396CD3"/>
    <w:rsid w:val="00397DDF"/>
    <w:rsid w:val="003A0EC3"/>
    <w:rsid w:val="003A12D2"/>
    <w:rsid w:val="003A15FF"/>
    <w:rsid w:val="003A17D6"/>
    <w:rsid w:val="003A18CD"/>
    <w:rsid w:val="003A197F"/>
    <w:rsid w:val="003A1AEA"/>
    <w:rsid w:val="003A2047"/>
    <w:rsid w:val="003A22D1"/>
    <w:rsid w:val="003A27E7"/>
    <w:rsid w:val="003A2CC1"/>
    <w:rsid w:val="003A32E2"/>
    <w:rsid w:val="003A3544"/>
    <w:rsid w:val="003A3DCE"/>
    <w:rsid w:val="003A4335"/>
    <w:rsid w:val="003A4B58"/>
    <w:rsid w:val="003A5208"/>
    <w:rsid w:val="003A5708"/>
    <w:rsid w:val="003A5FFB"/>
    <w:rsid w:val="003A6E9F"/>
    <w:rsid w:val="003A7678"/>
    <w:rsid w:val="003A7737"/>
    <w:rsid w:val="003B15C3"/>
    <w:rsid w:val="003B28FD"/>
    <w:rsid w:val="003B3CB8"/>
    <w:rsid w:val="003B4DF3"/>
    <w:rsid w:val="003B4FDE"/>
    <w:rsid w:val="003B5176"/>
    <w:rsid w:val="003B5756"/>
    <w:rsid w:val="003B69DC"/>
    <w:rsid w:val="003B7955"/>
    <w:rsid w:val="003B795C"/>
    <w:rsid w:val="003B7EE3"/>
    <w:rsid w:val="003C003B"/>
    <w:rsid w:val="003C09B5"/>
    <w:rsid w:val="003C0FDC"/>
    <w:rsid w:val="003C1443"/>
    <w:rsid w:val="003C1674"/>
    <w:rsid w:val="003C16FF"/>
    <w:rsid w:val="003C1C74"/>
    <w:rsid w:val="003C3292"/>
    <w:rsid w:val="003C3585"/>
    <w:rsid w:val="003C3B28"/>
    <w:rsid w:val="003C40E6"/>
    <w:rsid w:val="003C4BF9"/>
    <w:rsid w:val="003C51B8"/>
    <w:rsid w:val="003C619A"/>
    <w:rsid w:val="003C640E"/>
    <w:rsid w:val="003C76A7"/>
    <w:rsid w:val="003C79D6"/>
    <w:rsid w:val="003D0D64"/>
    <w:rsid w:val="003D0E3E"/>
    <w:rsid w:val="003D118E"/>
    <w:rsid w:val="003D12A2"/>
    <w:rsid w:val="003D12B6"/>
    <w:rsid w:val="003D1510"/>
    <w:rsid w:val="003D1749"/>
    <w:rsid w:val="003D1850"/>
    <w:rsid w:val="003D185C"/>
    <w:rsid w:val="003D2140"/>
    <w:rsid w:val="003D2372"/>
    <w:rsid w:val="003D2987"/>
    <w:rsid w:val="003D299A"/>
    <w:rsid w:val="003D2A31"/>
    <w:rsid w:val="003D2BD9"/>
    <w:rsid w:val="003D412C"/>
    <w:rsid w:val="003D44A1"/>
    <w:rsid w:val="003D4914"/>
    <w:rsid w:val="003D4F3F"/>
    <w:rsid w:val="003D50F9"/>
    <w:rsid w:val="003D53AA"/>
    <w:rsid w:val="003D5F3A"/>
    <w:rsid w:val="003D685F"/>
    <w:rsid w:val="003D72C9"/>
    <w:rsid w:val="003D7451"/>
    <w:rsid w:val="003D75CB"/>
    <w:rsid w:val="003D796F"/>
    <w:rsid w:val="003E04F6"/>
    <w:rsid w:val="003E05A8"/>
    <w:rsid w:val="003E0904"/>
    <w:rsid w:val="003E0FD4"/>
    <w:rsid w:val="003E20A9"/>
    <w:rsid w:val="003E232F"/>
    <w:rsid w:val="003E3906"/>
    <w:rsid w:val="003E42F9"/>
    <w:rsid w:val="003E43DF"/>
    <w:rsid w:val="003E58B7"/>
    <w:rsid w:val="003E5AC1"/>
    <w:rsid w:val="003E6552"/>
    <w:rsid w:val="003E76CC"/>
    <w:rsid w:val="003E7EA9"/>
    <w:rsid w:val="003F008B"/>
    <w:rsid w:val="003F038F"/>
    <w:rsid w:val="003F04D8"/>
    <w:rsid w:val="003F056D"/>
    <w:rsid w:val="003F08A9"/>
    <w:rsid w:val="003F08AE"/>
    <w:rsid w:val="003F0FEB"/>
    <w:rsid w:val="003F1358"/>
    <w:rsid w:val="003F17E6"/>
    <w:rsid w:val="003F4838"/>
    <w:rsid w:val="003F4C0D"/>
    <w:rsid w:val="003F4EA5"/>
    <w:rsid w:val="003F540F"/>
    <w:rsid w:val="003F628D"/>
    <w:rsid w:val="003F62AA"/>
    <w:rsid w:val="003F6383"/>
    <w:rsid w:val="003F675A"/>
    <w:rsid w:val="003F6D29"/>
    <w:rsid w:val="003F7400"/>
    <w:rsid w:val="003F78A8"/>
    <w:rsid w:val="003F7BE8"/>
    <w:rsid w:val="00400488"/>
    <w:rsid w:val="004007F9"/>
    <w:rsid w:val="00400EF8"/>
    <w:rsid w:val="00401578"/>
    <w:rsid w:val="00401F8C"/>
    <w:rsid w:val="004022B5"/>
    <w:rsid w:val="00402B90"/>
    <w:rsid w:val="00402F88"/>
    <w:rsid w:val="004035C8"/>
    <w:rsid w:val="004035D5"/>
    <w:rsid w:val="00403EB6"/>
    <w:rsid w:val="00404AB3"/>
    <w:rsid w:val="00404BDF"/>
    <w:rsid w:val="00405274"/>
    <w:rsid w:val="004056AE"/>
    <w:rsid w:val="004056DA"/>
    <w:rsid w:val="004060AC"/>
    <w:rsid w:val="00406B7B"/>
    <w:rsid w:val="00407138"/>
    <w:rsid w:val="004074D7"/>
    <w:rsid w:val="00407E98"/>
    <w:rsid w:val="00410541"/>
    <w:rsid w:val="004105B7"/>
    <w:rsid w:val="004106BD"/>
    <w:rsid w:val="004111E3"/>
    <w:rsid w:val="004114A7"/>
    <w:rsid w:val="0041217D"/>
    <w:rsid w:val="004128F5"/>
    <w:rsid w:val="0041296A"/>
    <w:rsid w:val="00412A6E"/>
    <w:rsid w:val="00412E66"/>
    <w:rsid w:val="004130E6"/>
    <w:rsid w:val="0041319C"/>
    <w:rsid w:val="00413733"/>
    <w:rsid w:val="00413914"/>
    <w:rsid w:val="0041411F"/>
    <w:rsid w:val="00414AD7"/>
    <w:rsid w:val="00414AF5"/>
    <w:rsid w:val="00414F39"/>
    <w:rsid w:val="004153A8"/>
    <w:rsid w:val="004156A4"/>
    <w:rsid w:val="00415BB1"/>
    <w:rsid w:val="00415D68"/>
    <w:rsid w:val="00415E15"/>
    <w:rsid w:val="00416062"/>
    <w:rsid w:val="004161B3"/>
    <w:rsid w:val="004164F5"/>
    <w:rsid w:val="00416F26"/>
    <w:rsid w:val="00417890"/>
    <w:rsid w:val="004203AB"/>
    <w:rsid w:val="0042164A"/>
    <w:rsid w:val="004217C1"/>
    <w:rsid w:val="00421CB5"/>
    <w:rsid w:val="00422294"/>
    <w:rsid w:val="00422B51"/>
    <w:rsid w:val="0042465D"/>
    <w:rsid w:val="004248C7"/>
    <w:rsid w:val="00424F7E"/>
    <w:rsid w:val="004252FE"/>
    <w:rsid w:val="004259B6"/>
    <w:rsid w:val="00425E2D"/>
    <w:rsid w:val="00426420"/>
    <w:rsid w:val="0042752B"/>
    <w:rsid w:val="004303A1"/>
    <w:rsid w:val="004307A0"/>
    <w:rsid w:val="0043167A"/>
    <w:rsid w:val="00431D97"/>
    <w:rsid w:val="00431EDD"/>
    <w:rsid w:val="0043279C"/>
    <w:rsid w:val="00432C36"/>
    <w:rsid w:val="0043485B"/>
    <w:rsid w:val="00434D61"/>
    <w:rsid w:val="00434E03"/>
    <w:rsid w:val="0043529E"/>
    <w:rsid w:val="00435780"/>
    <w:rsid w:val="00437267"/>
    <w:rsid w:val="00437812"/>
    <w:rsid w:val="00441639"/>
    <w:rsid w:val="00441902"/>
    <w:rsid w:val="00441D1E"/>
    <w:rsid w:val="00442E56"/>
    <w:rsid w:val="004430B8"/>
    <w:rsid w:val="00443469"/>
    <w:rsid w:val="00444F1F"/>
    <w:rsid w:val="00445989"/>
    <w:rsid w:val="00445E5E"/>
    <w:rsid w:val="004469BB"/>
    <w:rsid w:val="00446BBA"/>
    <w:rsid w:val="00447313"/>
    <w:rsid w:val="004474CC"/>
    <w:rsid w:val="00447E22"/>
    <w:rsid w:val="004510F3"/>
    <w:rsid w:val="00451DA3"/>
    <w:rsid w:val="004527B4"/>
    <w:rsid w:val="0045382C"/>
    <w:rsid w:val="00453965"/>
    <w:rsid w:val="00453E03"/>
    <w:rsid w:val="0045609D"/>
    <w:rsid w:val="00456B01"/>
    <w:rsid w:val="00457EE1"/>
    <w:rsid w:val="004602F7"/>
    <w:rsid w:val="00460664"/>
    <w:rsid w:val="004609A5"/>
    <w:rsid w:val="00460D00"/>
    <w:rsid w:val="0046111B"/>
    <w:rsid w:val="0046168F"/>
    <w:rsid w:val="00462ABD"/>
    <w:rsid w:val="00462BAC"/>
    <w:rsid w:val="004630C7"/>
    <w:rsid w:val="00463805"/>
    <w:rsid w:val="00463AB7"/>
    <w:rsid w:val="00463F44"/>
    <w:rsid w:val="00464A40"/>
    <w:rsid w:val="004654C6"/>
    <w:rsid w:val="004655AE"/>
    <w:rsid w:val="0046612E"/>
    <w:rsid w:val="004665EE"/>
    <w:rsid w:val="00467628"/>
    <w:rsid w:val="00467719"/>
    <w:rsid w:val="004713E4"/>
    <w:rsid w:val="00471981"/>
    <w:rsid w:val="00471C43"/>
    <w:rsid w:val="004726D6"/>
    <w:rsid w:val="004736DA"/>
    <w:rsid w:val="00473FD2"/>
    <w:rsid w:val="0047426E"/>
    <w:rsid w:val="004748B1"/>
    <w:rsid w:val="00474A6F"/>
    <w:rsid w:val="00474E91"/>
    <w:rsid w:val="0047518B"/>
    <w:rsid w:val="004757E4"/>
    <w:rsid w:val="0047587D"/>
    <w:rsid w:val="00475B70"/>
    <w:rsid w:val="00475ED3"/>
    <w:rsid w:val="00476973"/>
    <w:rsid w:val="00476F75"/>
    <w:rsid w:val="0047728A"/>
    <w:rsid w:val="00477BC4"/>
    <w:rsid w:val="004807F0"/>
    <w:rsid w:val="00480AC7"/>
    <w:rsid w:val="00481301"/>
    <w:rsid w:val="00481A93"/>
    <w:rsid w:val="00481F4F"/>
    <w:rsid w:val="004829B6"/>
    <w:rsid w:val="00482BB2"/>
    <w:rsid w:val="00482DB7"/>
    <w:rsid w:val="0048317B"/>
    <w:rsid w:val="0048395E"/>
    <w:rsid w:val="00483F9C"/>
    <w:rsid w:val="00485047"/>
    <w:rsid w:val="00485924"/>
    <w:rsid w:val="00485A82"/>
    <w:rsid w:val="00485B6B"/>
    <w:rsid w:val="00485C0B"/>
    <w:rsid w:val="00486174"/>
    <w:rsid w:val="00486266"/>
    <w:rsid w:val="0048674F"/>
    <w:rsid w:val="0048789D"/>
    <w:rsid w:val="004901F3"/>
    <w:rsid w:val="00490329"/>
    <w:rsid w:val="004903E2"/>
    <w:rsid w:val="00490667"/>
    <w:rsid w:val="004913A7"/>
    <w:rsid w:val="00491A8E"/>
    <w:rsid w:val="00492110"/>
    <w:rsid w:val="00492228"/>
    <w:rsid w:val="00492AB5"/>
    <w:rsid w:val="00493526"/>
    <w:rsid w:val="00493AE4"/>
    <w:rsid w:val="00494032"/>
    <w:rsid w:val="0049469C"/>
    <w:rsid w:val="00494A41"/>
    <w:rsid w:val="0049604A"/>
    <w:rsid w:val="00496A87"/>
    <w:rsid w:val="00496B32"/>
    <w:rsid w:val="00496BCA"/>
    <w:rsid w:val="0049703F"/>
    <w:rsid w:val="00497371"/>
    <w:rsid w:val="004978DD"/>
    <w:rsid w:val="00497AA0"/>
    <w:rsid w:val="004A0F7F"/>
    <w:rsid w:val="004A19D8"/>
    <w:rsid w:val="004A23DE"/>
    <w:rsid w:val="004A2CD8"/>
    <w:rsid w:val="004A36EC"/>
    <w:rsid w:val="004A39B9"/>
    <w:rsid w:val="004A3AFA"/>
    <w:rsid w:val="004A44D7"/>
    <w:rsid w:val="004A4BA8"/>
    <w:rsid w:val="004A4F19"/>
    <w:rsid w:val="004A5EB8"/>
    <w:rsid w:val="004A62BD"/>
    <w:rsid w:val="004A6633"/>
    <w:rsid w:val="004A664D"/>
    <w:rsid w:val="004A6CF8"/>
    <w:rsid w:val="004A6F55"/>
    <w:rsid w:val="004A7E62"/>
    <w:rsid w:val="004B013B"/>
    <w:rsid w:val="004B0176"/>
    <w:rsid w:val="004B0536"/>
    <w:rsid w:val="004B1090"/>
    <w:rsid w:val="004B1197"/>
    <w:rsid w:val="004B18CE"/>
    <w:rsid w:val="004B1AFB"/>
    <w:rsid w:val="004B2627"/>
    <w:rsid w:val="004B2BE7"/>
    <w:rsid w:val="004B36D3"/>
    <w:rsid w:val="004B4419"/>
    <w:rsid w:val="004B44AD"/>
    <w:rsid w:val="004B4803"/>
    <w:rsid w:val="004B6F1D"/>
    <w:rsid w:val="004B755C"/>
    <w:rsid w:val="004B7A0B"/>
    <w:rsid w:val="004B7B09"/>
    <w:rsid w:val="004C02F6"/>
    <w:rsid w:val="004C053D"/>
    <w:rsid w:val="004C07BC"/>
    <w:rsid w:val="004C0FC2"/>
    <w:rsid w:val="004C1883"/>
    <w:rsid w:val="004C1EF7"/>
    <w:rsid w:val="004C1FF1"/>
    <w:rsid w:val="004C20DF"/>
    <w:rsid w:val="004C20F8"/>
    <w:rsid w:val="004C443A"/>
    <w:rsid w:val="004C4548"/>
    <w:rsid w:val="004C45B6"/>
    <w:rsid w:val="004C47B5"/>
    <w:rsid w:val="004C492D"/>
    <w:rsid w:val="004C4AE3"/>
    <w:rsid w:val="004C4E6A"/>
    <w:rsid w:val="004C59EF"/>
    <w:rsid w:val="004C693F"/>
    <w:rsid w:val="004C6B21"/>
    <w:rsid w:val="004C7952"/>
    <w:rsid w:val="004C7A31"/>
    <w:rsid w:val="004C7F09"/>
    <w:rsid w:val="004D0CE4"/>
    <w:rsid w:val="004D0F52"/>
    <w:rsid w:val="004D1016"/>
    <w:rsid w:val="004D2FAA"/>
    <w:rsid w:val="004D32D5"/>
    <w:rsid w:val="004D3CD2"/>
    <w:rsid w:val="004D45A6"/>
    <w:rsid w:val="004D49E1"/>
    <w:rsid w:val="004D4F88"/>
    <w:rsid w:val="004D546F"/>
    <w:rsid w:val="004D5ECC"/>
    <w:rsid w:val="004D662C"/>
    <w:rsid w:val="004D70C9"/>
    <w:rsid w:val="004D7750"/>
    <w:rsid w:val="004D77EA"/>
    <w:rsid w:val="004D7CF7"/>
    <w:rsid w:val="004D7F5E"/>
    <w:rsid w:val="004E05A7"/>
    <w:rsid w:val="004E061A"/>
    <w:rsid w:val="004E0DBF"/>
    <w:rsid w:val="004E0EC4"/>
    <w:rsid w:val="004E195B"/>
    <w:rsid w:val="004E1FD7"/>
    <w:rsid w:val="004E21B8"/>
    <w:rsid w:val="004E2231"/>
    <w:rsid w:val="004E23CC"/>
    <w:rsid w:val="004E32DC"/>
    <w:rsid w:val="004E352C"/>
    <w:rsid w:val="004E5008"/>
    <w:rsid w:val="004E575D"/>
    <w:rsid w:val="004E595C"/>
    <w:rsid w:val="004E5D70"/>
    <w:rsid w:val="004E6046"/>
    <w:rsid w:val="004E6421"/>
    <w:rsid w:val="004E6AC8"/>
    <w:rsid w:val="004E7069"/>
    <w:rsid w:val="004E7285"/>
    <w:rsid w:val="004E7FF7"/>
    <w:rsid w:val="004F01E6"/>
    <w:rsid w:val="004F04AB"/>
    <w:rsid w:val="004F0D6A"/>
    <w:rsid w:val="004F0E6F"/>
    <w:rsid w:val="004F20B6"/>
    <w:rsid w:val="004F23B6"/>
    <w:rsid w:val="004F2611"/>
    <w:rsid w:val="004F2F1B"/>
    <w:rsid w:val="004F2FA1"/>
    <w:rsid w:val="004F301A"/>
    <w:rsid w:val="004F447F"/>
    <w:rsid w:val="004F4EA6"/>
    <w:rsid w:val="004F5223"/>
    <w:rsid w:val="004F55F0"/>
    <w:rsid w:val="004F59F4"/>
    <w:rsid w:val="004F59FD"/>
    <w:rsid w:val="004F6C8C"/>
    <w:rsid w:val="004F7171"/>
    <w:rsid w:val="004F73DB"/>
    <w:rsid w:val="004F7CEA"/>
    <w:rsid w:val="00500009"/>
    <w:rsid w:val="005004F2"/>
    <w:rsid w:val="0050279B"/>
    <w:rsid w:val="00502826"/>
    <w:rsid w:val="005032BB"/>
    <w:rsid w:val="00503D86"/>
    <w:rsid w:val="005040C9"/>
    <w:rsid w:val="00504982"/>
    <w:rsid w:val="00504D59"/>
    <w:rsid w:val="005055EE"/>
    <w:rsid w:val="005058F0"/>
    <w:rsid w:val="00505A6B"/>
    <w:rsid w:val="0050626E"/>
    <w:rsid w:val="005064B4"/>
    <w:rsid w:val="00506549"/>
    <w:rsid w:val="00506D27"/>
    <w:rsid w:val="005072BE"/>
    <w:rsid w:val="00507A25"/>
    <w:rsid w:val="0051164C"/>
    <w:rsid w:val="005116EA"/>
    <w:rsid w:val="005125D3"/>
    <w:rsid w:val="00512DA7"/>
    <w:rsid w:val="005132E2"/>
    <w:rsid w:val="00513322"/>
    <w:rsid w:val="005136A1"/>
    <w:rsid w:val="0051379E"/>
    <w:rsid w:val="0051382F"/>
    <w:rsid w:val="005145F3"/>
    <w:rsid w:val="00514A1F"/>
    <w:rsid w:val="00515691"/>
    <w:rsid w:val="0051611D"/>
    <w:rsid w:val="005168C5"/>
    <w:rsid w:val="0051691D"/>
    <w:rsid w:val="00516EDF"/>
    <w:rsid w:val="0051733C"/>
    <w:rsid w:val="00517A42"/>
    <w:rsid w:val="00517F80"/>
    <w:rsid w:val="00520B8D"/>
    <w:rsid w:val="0052136B"/>
    <w:rsid w:val="005215EC"/>
    <w:rsid w:val="0052175A"/>
    <w:rsid w:val="00521E6C"/>
    <w:rsid w:val="00522134"/>
    <w:rsid w:val="005227BF"/>
    <w:rsid w:val="00523356"/>
    <w:rsid w:val="0052354B"/>
    <w:rsid w:val="00523F49"/>
    <w:rsid w:val="00525349"/>
    <w:rsid w:val="00525759"/>
    <w:rsid w:val="00525BCB"/>
    <w:rsid w:val="00526A81"/>
    <w:rsid w:val="00526C74"/>
    <w:rsid w:val="0052773C"/>
    <w:rsid w:val="00527BE4"/>
    <w:rsid w:val="00530247"/>
    <w:rsid w:val="0053043D"/>
    <w:rsid w:val="005307E4"/>
    <w:rsid w:val="0053084B"/>
    <w:rsid w:val="005309C6"/>
    <w:rsid w:val="00530D80"/>
    <w:rsid w:val="00530E1F"/>
    <w:rsid w:val="00530FB0"/>
    <w:rsid w:val="005311B1"/>
    <w:rsid w:val="005326DE"/>
    <w:rsid w:val="00533F6A"/>
    <w:rsid w:val="0053455D"/>
    <w:rsid w:val="00534D93"/>
    <w:rsid w:val="00536221"/>
    <w:rsid w:val="005366EA"/>
    <w:rsid w:val="00536739"/>
    <w:rsid w:val="00536C25"/>
    <w:rsid w:val="00536CE4"/>
    <w:rsid w:val="0053704E"/>
    <w:rsid w:val="00537281"/>
    <w:rsid w:val="00537380"/>
    <w:rsid w:val="00537764"/>
    <w:rsid w:val="00537E62"/>
    <w:rsid w:val="00540953"/>
    <w:rsid w:val="00541CCC"/>
    <w:rsid w:val="00542714"/>
    <w:rsid w:val="00542C32"/>
    <w:rsid w:val="00542F0F"/>
    <w:rsid w:val="00542F19"/>
    <w:rsid w:val="0054338E"/>
    <w:rsid w:val="0054351C"/>
    <w:rsid w:val="00544763"/>
    <w:rsid w:val="00544B12"/>
    <w:rsid w:val="00544B2F"/>
    <w:rsid w:val="005452B8"/>
    <w:rsid w:val="00545589"/>
    <w:rsid w:val="00546136"/>
    <w:rsid w:val="005466A2"/>
    <w:rsid w:val="00546B68"/>
    <w:rsid w:val="005478A4"/>
    <w:rsid w:val="00550078"/>
    <w:rsid w:val="00550E44"/>
    <w:rsid w:val="005517BB"/>
    <w:rsid w:val="00551828"/>
    <w:rsid w:val="00551C59"/>
    <w:rsid w:val="00551F9C"/>
    <w:rsid w:val="00552042"/>
    <w:rsid w:val="0055224E"/>
    <w:rsid w:val="0055270F"/>
    <w:rsid w:val="005527DA"/>
    <w:rsid w:val="00553113"/>
    <w:rsid w:val="00553683"/>
    <w:rsid w:val="0055455E"/>
    <w:rsid w:val="00555496"/>
    <w:rsid w:val="00555769"/>
    <w:rsid w:val="00556A22"/>
    <w:rsid w:val="00557C14"/>
    <w:rsid w:val="00560BE0"/>
    <w:rsid w:val="00560D4C"/>
    <w:rsid w:val="00560E38"/>
    <w:rsid w:val="00561609"/>
    <w:rsid w:val="00561A02"/>
    <w:rsid w:val="005627AA"/>
    <w:rsid w:val="00563A1F"/>
    <w:rsid w:val="005642F6"/>
    <w:rsid w:val="00564697"/>
    <w:rsid w:val="00565012"/>
    <w:rsid w:val="005650C3"/>
    <w:rsid w:val="0056522F"/>
    <w:rsid w:val="00565C95"/>
    <w:rsid w:val="0056761A"/>
    <w:rsid w:val="005678ED"/>
    <w:rsid w:val="00567CBD"/>
    <w:rsid w:val="00567F8D"/>
    <w:rsid w:val="005716D2"/>
    <w:rsid w:val="00572602"/>
    <w:rsid w:val="00573105"/>
    <w:rsid w:val="00573325"/>
    <w:rsid w:val="005733F0"/>
    <w:rsid w:val="005736AD"/>
    <w:rsid w:val="00573D65"/>
    <w:rsid w:val="00574460"/>
    <w:rsid w:val="00574696"/>
    <w:rsid w:val="005747A9"/>
    <w:rsid w:val="00574A49"/>
    <w:rsid w:val="005757FF"/>
    <w:rsid w:val="0057617B"/>
    <w:rsid w:val="00576A86"/>
    <w:rsid w:val="00576D49"/>
    <w:rsid w:val="00577959"/>
    <w:rsid w:val="00577A33"/>
    <w:rsid w:val="00580761"/>
    <w:rsid w:val="005808B1"/>
    <w:rsid w:val="005822FC"/>
    <w:rsid w:val="00582469"/>
    <w:rsid w:val="005838BF"/>
    <w:rsid w:val="00584BAB"/>
    <w:rsid w:val="00585123"/>
    <w:rsid w:val="0058532B"/>
    <w:rsid w:val="005857FE"/>
    <w:rsid w:val="00585E2B"/>
    <w:rsid w:val="005866B3"/>
    <w:rsid w:val="00586815"/>
    <w:rsid w:val="00586ACB"/>
    <w:rsid w:val="00586C36"/>
    <w:rsid w:val="00586DCE"/>
    <w:rsid w:val="00586F3A"/>
    <w:rsid w:val="0058748E"/>
    <w:rsid w:val="0059019E"/>
    <w:rsid w:val="0059064D"/>
    <w:rsid w:val="00590DD3"/>
    <w:rsid w:val="00591355"/>
    <w:rsid w:val="00591AC5"/>
    <w:rsid w:val="00592C08"/>
    <w:rsid w:val="00593232"/>
    <w:rsid w:val="00593C6F"/>
    <w:rsid w:val="00593F48"/>
    <w:rsid w:val="0059417D"/>
    <w:rsid w:val="00594524"/>
    <w:rsid w:val="00594599"/>
    <w:rsid w:val="00595EA8"/>
    <w:rsid w:val="00596328"/>
    <w:rsid w:val="0059688E"/>
    <w:rsid w:val="005969B0"/>
    <w:rsid w:val="00596FC4"/>
    <w:rsid w:val="005970E9"/>
    <w:rsid w:val="0059720D"/>
    <w:rsid w:val="00597528"/>
    <w:rsid w:val="00597627"/>
    <w:rsid w:val="00597A48"/>
    <w:rsid w:val="005A00D9"/>
    <w:rsid w:val="005A0487"/>
    <w:rsid w:val="005A3066"/>
    <w:rsid w:val="005A3450"/>
    <w:rsid w:val="005A3907"/>
    <w:rsid w:val="005A45AD"/>
    <w:rsid w:val="005A4BC5"/>
    <w:rsid w:val="005A4DDB"/>
    <w:rsid w:val="005A5811"/>
    <w:rsid w:val="005A6A10"/>
    <w:rsid w:val="005A6F8F"/>
    <w:rsid w:val="005A718A"/>
    <w:rsid w:val="005B0D8C"/>
    <w:rsid w:val="005B1C60"/>
    <w:rsid w:val="005B21F7"/>
    <w:rsid w:val="005B22F9"/>
    <w:rsid w:val="005B32F0"/>
    <w:rsid w:val="005B39D5"/>
    <w:rsid w:val="005B3F62"/>
    <w:rsid w:val="005B4432"/>
    <w:rsid w:val="005B4977"/>
    <w:rsid w:val="005B49E1"/>
    <w:rsid w:val="005B4EC1"/>
    <w:rsid w:val="005B5073"/>
    <w:rsid w:val="005B55CB"/>
    <w:rsid w:val="005B5880"/>
    <w:rsid w:val="005B5E03"/>
    <w:rsid w:val="005B6A6A"/>
    <w:rsid w:val="005B73C7"/>
    <w:rsid w:val="005B7B17"/>
    <w:rsid w:val="005C18AA"/>
    <w:rsid w:val="005C22FD"/>
    <w:rsid w:val="005C3D07"/>
    <w:rsid w:val="005C3D9D"/>
    <w:rsid w:val="005C44B4"/>
    <w:rsid w:val="005C4646"/>
    <w:rsid w:val="005C483D"/>
    <w:rsid w:val="005C4B66"/>
    <w:rsid w:val="005C4D64"/>
    <w:rsid w:val="005C5A0B"/>
    <w:rsid w:val="005C6037"/>
    <w:rsid w:val="005C6B2D"/>
    <w:rsid w:val="005C6BC5"/>
    <w:rsid w:val="005C6E84"/>
    <w:rsid w:val="005C6F51"/>
    <w:rsid w:val="005C778A"/>
    <w:rsid w:val="005C7E37"/>
    <w:rsid w:val="005D0104"/>
    <w:rsid w:val="005D028D"/>
    <w:rsid w:val="005D028E"/>
    <w:rsid w:val="005D07F1"/>
    <w:rsid w:val="005D22DB"/>
    <w:rsid w:val="005D24D5"/>
    <w:rsid w:val="005D2806"/>
    <w:rsid w:val="005D2D5B"/>
    <w:rsid w:val="005D5395"/>
    <w:rsid w:val="005D5CD0"/>
    <w:rsid w:val="005D664A"/>
    <w:rsid w:val="005D665F"/>
    <w:rsid w:val="005D6CEA"/>
    <w:rsid w:val="005D6FBC"/>
    <w:rsid w:val="005D710D"/>
    <w:rsid w:val="005E1F56"/>
    <w:rsid w:val="005E212E"/>
    <w:rsid w:val="005E21E7"/>
    <w:rsid w:val="005E23FD"/>
    <w:rsid w:val="005E292C"/>
    <w:rsid w:val="005E2CC9"/>
    <w:rsid w:val="005E3B1E"/>
    <w:rsid w:val="005E3DEE"/>
    <w:rsid w:val="005E4EB0"/>
    <w:rsid w:val="005E4F55"/>
    <w:rsid w:val="005E58E2"/>
    <w:rsid w:val="005E5B99"/>
    <w:rsid w:val="005E61D1"/>
    <w:rsid w:val="005E6471"/>
    <w:rsid w:val="005E6571"/>
    <w:rsid w:val="005E6D35"/>
    <w:rsid w:val="005E7A1E"/>
    <w:rsid w:val="005F0EAC"/>
    <w:rsid w:val="005F10E0"/>
    <w:rsid w:val="005F1ACB"/>
    <w:rsid w:val="005F2B48"/>
    <w:rsid w:val="005F3C2B"/>
    <w:rsid w:val="005F470E"/>
    <w:rsid w:val="005F53BC"/>
    <w:rsid w:val="005F5DA6"/>
    <w:rsid w:val="005F5F36"/>
    <w:rsid w:val="005F6342"/>
    <w:rsid w:val="006002C0"/>
    <w:rsid w:val="00600557"/>
    <w:rsid w:val="00600DF9"/>
    <w:rsid w:val="00600FB5"/>
    <w:rsid w:val="0060184A"/>
    <w:rsid w:val="00602B01"/>
    <w:rsid w:val="00603F5B"/>
    <w:rsid w:val="0060477A"/>
    <w:rsid w:val="00604BFD"/>
    <w:rsid w:val="00604E8C"/>
    <w:rsid w:val="00605809"/>
    <w:rsid w:val="00605C9C"/>
    <w:rsid w:val="006060F5"/>
    <w:rsid w:val="006067F3"/>
    <w:rsid w:val="00606DB0"/>
    <w:rsid w:val="006078CB"/>
    <w:rsid w:val="00607C02"/>
    <w:rsid w:val="0061091B"/>
    <w:rsid w:val="00610BD3"/>
    <w:rsid w:val="0061123B"/>
    <w:rsid w:val="006117AC"/>
    <w:rsid w:val="0061208E"/>
    <w:rsid w:val="00612226"/>
    <w:rsid w:val="00612B64"/>
    <w:rsid w:val="0061397C"/>
    <w:rsid w:val="00613CB5"/>
    <w:rsid w:val="00614095"/>
    <w:rsid w:val="0061484E"/>
    <w:rsid w:val="006148B5"/>
    <w:rsid w:val="00615295"/>
    <w:rsid w:val="006153E1"/>
    <w:rsid w:val="006175D6"/>
    <w:rsid w:val="00617881"/>
    <w:rsid w:val="006202CE"/>
    <w:rsid w:val="006209A5"/>
    <w:rsid w:val="00621732"/>
    <w:rsid w:val="00623503"/>
    <w:rsid w:val="00624898"/>
    <w:rsid w:val="006252FB"/>
    <w:rsid w:val="00625B6D"/>
    <w:rsid w:val="006274A1"/>
    <w:rsid w:val="00627D20"/>
    <w:rsid w:val="00627EB6"/>
    <w:rsid w:val="00627FBB"/>
    <w:rsid w:val="006301D4"/>
    <w:rsid w:val="00630AD7"/>
    <w:rsid w:val="00630C27"/>
    <w:rsid w:val="00630D10"/>
    <w:rsid w:val="0063152A"/>
    <w:rsid w:val="006315F7"/>
    <w:rsid w:val="00632A06"/>
    <w:rsid w:val="00632F80"/>
    <w:rsid w:val="0063318A"/>
    <w:rsid w:val="006338F8"/>
    <w:rsid w:val="00633EE2"/>
    <w:rsid w:val="00634822"/>
    <w:rsid w:val="006357EE"/>
    <w:rsid w:val="006359E3"/>
    <w:rsid w:val="006366D5"/>
    <w:rsid w:val="00637218"/>
    <w:rsid w:val="0063783F"/>
    <w:rsid w:val="00637EB4"/>
    <w:rsid w:val="00640747"/>
    <w:rsid w:val="006409F8"/>
    <w:rsid w:val="00640DD1"/>
    <w:rsid w:val="00640DEA"/>
    <w:rsid w:val="00642AA2"/>
    <w:rsid w:val="0064306A"/>
    <w:rsid w:val="006435BD"/>
    <w:rsid w:val="00643A94"/>
    <w:rsid w:val="00643AE2"/>
    <w:rsid w:val="00643B42"/>
    <w:rsid w:val="0064436F"/>
    <w:rsid w:val="00644A13"/>
    <w:rsid w:val="00644BCB"/>
    <w:rsid w:val="006468BB"/>
    <w:rsid w:val="00646A9B"/>
    <w:rsid w:val="00646B23"/>
    <w:rsid w:val="00647B27"/>
    <w:rsid w:val="00647C65"/>
    <w:rsid w:val="00647DAF"/>
    <w:rsid w:val="00647E4F"/>
    <w:rsid w:val="00650214"/>
    <w:rsid w:val="006502BF"/>
    <w:rsid w:val="00650490"/>
    <w:rsid w:val="0065113E"/>
    <w:rsid w:val="0065206D"/>
    <w:rsid w:val="00652E43"/>
    <w:rsid w:val="00652E7B"/>
    <w:rsid w:val="006534BD"/>
    <w:rsid w:val="00654608"/>
    <w:rsid w:val="006548D0"/>
    <w:rsid w:val="00654F60"/>
    <w:rsid w:val="006567F4"/>
    <w:rsid w:val="00656F7E"/>
    <w:rsid w:val="006571F1"/>
    <w:rsid w:val="006574A6"/>
    <w:rsid w:val="006576A5"/>
    <w:rsid w:val="00657708"/>
    <w:rsid w:val="00660175"/>
    <w:rsid w:val="00660D8B"/>
    <w:rsid w:val="00661381"/>
    <w:rsid w:val="006617AE"/>
    <w:rsid w:val="00661E70"/>
    <w:rsid w:val="006627A2"/>
    <w:rsid w:val="00663D49"/>
    <w:rsid w:val="00664609"/>
    <w:rsid w:val="006648D2"/>
    <w:rsid w:val="00664C60"/>
    <w:rsid w:val="00665209"/>
    <w:rsid w:val="00665565"/>
    <w:rsid w:val="006655B2"/>
    <w:rsid w:val="00665BB4"/>
    <w:rsid w:val="00665FA7"/>
    <w:rsid w:val="0066683E"/>
    <w:rsid w:val="0066731F"/>
    <w:rsid w:val="00667B97"/>
    <w:rsid w:val="006716D4"/>
    <w:rsid w:val="00672223"/>
    <w:rsid w:val="00672AEF"/>
    <w:rsid w:val="006730AC"/>
    <w:rsid w:val="0067345D"/>
    <w:rsid w:val="00673648"/>
    <w:rsid w:val="00673BB5"/>
    <w:rsid w:val="00673C6D"/>
    <w:rsid w:val="006744E4"/>
    <w:rsid w:val="0067554A"/>
    <w:rsid w:val="006759B4"/>
    <w:rsid w:val="0067622B"/>
    <w:rsid w:val="0067710D"/>
    <w:rsid w:val="006809F4"/>
    <w:rsid w:val="00681630"/>
    <w:rsid w:val="00682D73"/>
    <w:rsid w:val="0068331E"/>
    <w:rsid w:val="00683FDE"/>
    <w:rsid w:val="00684628"/>
    <w:rsid w:val="00684B5C"/>
    <w:rsid w:val="00684F2F"/>
    <w:rsid w:val="0068663D"/>
    <w:rsid w:val="00687498"/>
    <w:rsid w:val="006901D9"/>
    <w:rsid w:val="006903A7"/>
    <w:rsid w:val="00690A7A"/>
    <w:rsid w:val="00690F3F"/>
    <w:rsid w:val="00691522"/>
    <w:rsid w:val="00691627"/>
    <w:rsid w:val="00691A9A"/>
    <w:rsid w:val="00691F4B"/>
    <w:rsid w:val="00692081"/>
    <w:rsid w:val="006922DA"/>
    <w:rsid w:val="00692320"/>
    <w:rsid w:val="0069295F"/>
    <w:rsid w:val="0069361E"/>
    <w:rsid w:val="00693A9B"/>
    <w:rsid w:val="0069413F"/>
    <w:rsid w:val="0069428C"/>
    <w:rsid w:val="00694CB3"/>
    <w:rsid w:val="00696260"/>
    <w:rsid w:val="0069665F"/>
    <w:rsid w:val="00696FCB"/>
    <w:rsid w:val="00697338"/>
    <w:rsid w:val="00697B5E"/>
    <w:rsid w:val="006A0300"/>
    <w:rsid w:val="006A1545"/>
    <w:rsid w:val="006A238A"/>
    <w:rsid w:val="006A261D"/>
    <w:rsid w:val="006A2E97"/>
    <w:rsid w:val="006A30A8"/>
    <w:rsid w:val="006A3693"/>
    <w:rsid w:val="006A3F0A"/>
    <w:rsid w:val="006A413C"/>
    <w:rsid w:val="006A4310"/>
    <w:rsid w:val="006A4C11"/>
    <w:rsid w:val="006A5A8C"/>
    <w:rsid w:val="006A720C"/>
    <w:rsid w:val="006A7524"/>
    <w:rsid w:val="006B065D"/>
    <w:rsid w:val="006B117D"/>
    <w:rsid w:val="006B1333"/>
    <w:rsid w:val="006B18A7"/>
    <w:rsid w:val="006B1AA5"/>
    <w:rsid w:val="006B2C7B"/>
    <w:rsid w:val="006B2E81"/>
    <w:rsid w:val="006B346E"/>
    <w:rsid w:val="006B364F"/>
    <w:rsid w:val="006B3A28"/>
    <w:rsid w:val="006B3F58"/>
    <w:rsid w:val="006B438D"/>
    <w:rsid w:val="006B55E4"/>
    <w:rsid w:val="006B5C2A"/>
    <w:rsid w:val="006B643B"/>
    <w:rsid w:val="006B6675"/>
    <w:rsid w:val="006B66B0"/>
    <w:rsid w:val="006B6EBF"/>
    <w:rsid w:val="006B7349"/>
    <w:rsid w:val="006B7489"/>
    <w:rsid w:val="006B7929"/>
    <w:rsid w:val="006B7DA5"/>
    <w:rsid w:val="006B7FC3"/>
    <w:rsid w:val="006C00EB"/>
    <w:rsid w:val="006C0E1F"/>
    <w:rsid w:val="006C157B"/>
    <w:rsid w:val="006C165C"/>
    <w:rsid w:val="006C1CD5"/>
    <w:rsid w:val="006C36BA"/>
    <w:rsid w:val="006C4736"/>
    <w:rsid w:val="006C4FE4"/>
    <w:rsid w:val="006C5953"/>
    <w:rsid w:val="006C5A14"/>
    <w:rsid w:val="006C5B50"/>
    <w:rsid w:val="006C6488"/>
    <w:rsid w:val="006C7494"/>
    <w:rsid w:val="006D002A"/>
    <w:rsid w:val="006D03B4"/>
    <w:rsid w:val="006D05CE"/>
    <w:rsid w:val="006D07DC"/>
    <w:rsid w:val="006D1A3E"/>
    <w:rsid w:val="006D1E8D"/>
    <w:rsid w:val="006D2630"/>
    <w:rsid w:val="006D292C"/>
    <w:rsid w:val="006D3E54"/>
    <w:rsid w:val="006D3F33"/>
    <w:rsid w:val="006D4D9E"/>
    <w:rsid w:val="006D59CE"/>
    <w:rsid w:val="006D5A4D"/>
    <w:rsid w:val="006D6C1A"/>
    <w:rsid w:val="006D6D52"/>
    <w:rsid w:val="006D7364"/>
    <w:rsid w:val="006D7C57"/>
    <w:rsid w:val="006E005D"/>
    <w:rsid w:val="006E0AD8"/>
    <w:rsid w:val="006E0B6B"/>
    <w:rsid w:val="006E0B73"/>
    <w:rsid w:val="006E1398"/>
    <w:rsid w:val="006E13C6"/>
    <w:rsid w:val="006E13F2"/>
    <w:rsid w:val="006E149C"/>
    <w:rsid w:val="006E289D"/>
    <w:rsid w:val="006E2A9A"/>
    <w:rsid w:val="006E360F"/>
    <w:rsid w:val="006E4209"/>
    <w:rsid w:val="006E42ED"/>
    <w:rsid w:val="006E4352"/>
    <w:rsid w:val="006E543F"/>
    <w:rsid w:val="006E57E8"/>
    <w:rsid w:val="006E6264"/>
    <w:rsid w:val="006E634C"/>
    <w:rsid w:val="006E6A4A"/>
    <w:rsid w:val="006E6CC2"/>
    <w:rsid w:val="006E7AD2"/>
    <w:rsid w:val="006E7ADC"/>
    <w:rsid w:val="006E7DA3"/>
    <w:rsid w:val="006F0758"/>
    <w:rsid w:val="006F0A5A"/>
    <w:rsid w:val="006F0CEB"/>
    <w:rsid w:val="006F12C5"/>
    <w:rsid w:val="006F16E9"/>
    <w:rsid w:val="006F1E22"/>
    <w:rsid w:val="006F2C4C"/>
    <w:rsid w:val="006F2F81"/>
    <w:rsid w:val="006F32CF"/>
    <w:rsid w:val="006F3CDB"/>
    <w:rsid w:val="006F3F46"/>
    <w:rsid w:val="006F4434"/>
    <w:rsid w:val="006F4906"/>
    <w:rsid w:val="006F4B3C"/>
    <w:rsid w:val="006F4BAD"/>
    <w:rsid w:val="006F4D8B"/>
    <w:rsid w:val="006F513D"/>
    <w:rsid w:val="006F5C53"/>
    <w:rsid w:val="006F5DC9"/>
    <w:rsid w:val="006F6417"/>
    <w:rsid w:val="006F6532"/>
    <w:rsid w:val="006F7046"/>
    <w:rsid w:val="006F705B"/>
    <w:rsid w:val="007007E7"/>
    <w:rsid w:val="00701138"/>
    <w:rsid w:val="00701548"/>
    <w:rsid w:val="00701683"/>
    <w:rsid w:val="00701834"/>
    <w:rsid w:val="00701C97"/>
    <w:rsid w:val="00701EC0"/>
    <w:rsid w:val="007024E0"/>
    <w:rsid w:val="00702C57"/>
    <w:rsid w:val="00703002"/>
    <w:rsid w:val="00703294"/>
    <w:rsid w:val="00704281"/>
    <w:rsid w:val="007043C5"/>
    <w:rsid w:val="00704B6B"/>
    <w:rsid w:val="0070584E"/>
    <w:rsid w:val="00705DC9"/>
    <w:rsid w:val="00706487"/>
    <w:rsid w:val="00706501"/>
    <w:rsid w:val="00706C2F"/>
    <w:rsid w:val="0070704C"/>
    <w:rsid w:val="007070A2"/>
    <w:rsid w:val="00707735"/>
    <w:rsid w:val="007078E9"/>
    <w:rsid w:val="00710C29"/>
    <w:rsid w:val="00710F65"/>
    <w:rsid w:val="00711012"/>
    <w:rsid w:val="007119B2"/>
    <w:rsid w:val="00711C76"/>
    <w:rsid w:val="00712024"/>
    <w:rsid w:val="007127E5"/>
    <w:rsid w:val="0071336B"/>
    <w:rsid w:val="00713DF4"/>
    <w:rsid w:val="007144DF"/>
    <w:rsid w:val="00714559"/>
    <w:rsid w:val="007155D5"/>
    <w:rsid w:val="00715EB5"/>
    <w:rsid w:val="0071601C"/>
    <w:rsid w:val="0071620D"/>
    <w:rsid w:val="0071731E"/>
    <w:rsid w:val="00720D7A"/>
    <w:rsid w:val="00721457"/>
    <w:rsid w:val="00721772"/>
    <w:rsid w:val="00721D70"/>
    <w:rsid w:val="00721E1D"/>
    <w:rsid w:val="00722D22"/>
    <w:rsid w:val="00724850"/>
    <w:rsid w:val="00724C58"/>
    <w:rsid w:val="00725382"/>
    <w:rsid w:val="00725C9B"/>
    <w:rsid w:val="00725DF1"/>
    <w:rsid w:val="00726296"/>
    <w:rsid w:val="00726E5B"/>
    <w:rsid w:val="00727658"/>
    <w:rsid w:val="007306BC"/>
    <w:rsid w:val="007311A7"/>
    <w:rsid w:val="00731977"/>
    <w:rsid w:val="00731D4E"/>
    <w:rsid w:val="00731F6D"/>
    <w:rsid w:val="00732911"/>
    <w:rsid w:val="00732C2B"/>
    <w:rsid w:val="007330DB"/>
    <w:rsid w:val="007332E1"/>
    <w:rsid w:val="0073394A"/>
    <w:rsid w:val="007359B5"/>
    <w:rsid w:val="00736C24"/>
    <w:rsid w:val="00736CB3"/>
    <w:rsid w:val="00736D90"/>
    <w:rsid w:val="00740E02"/>
    <w:rsid w:val="007416DF"/>
    <w:rsid w:val="00741784"/>
    <w:rsid w:val="0074186E"/>
    <w:rsid w:val="007423CB"/>
    <w:rsid w:val="007424E2"/>
    <w:rsid w:val="007431F4"/>
    <w:rsid w:val="00743575"/>
    <w:rsid w:val="007437B3"/>
    <w:rsid w:val="00743806"/>
    <w:rsid w:val="0074408D"/>
    <w:rsid w:val="00744302"/>
    <w:rsid w:val="00745690"/>
    <w:rsid w:val="00745BB9"/>
    <w:rsid w:val="007461EF"/>
    <w:rsid w:val="0074664B"/>
    <w:rsid w:val="00746713"/>
    <w:rsid w:val="00746924"/>
    <w:rsid w:val="00746E93"/>
    <w:rsid w:val="00747393"/>
    <w:rsid w:val="00747D48"/>
    <w:rsid w:val="007501AF"/>
    <w:rsid w:val="00750A5F"/>
    <w:rsid w:val="00750E89"/>
    <w:rsid w:val="00753683"/>
    <w:rsid w:val="00753E89"/>
    <w:rsid w:val="00754739"/>
    <w:rsid w:val="007547AE"/>
    <w:rsid w:val="00755485"/>
    <w:rsid w:val="00757546"/>
    <w:rsid w:val="007575A4"/>
    <w:rsid w:val="007600F6"/>
    <w:rsid w:val="00760338"/>
    <w:rsid w:val="00761174"/>
    <w:rsid w:val="00761DB6"/>
    <w:rsid w:val="00761EE0"/>
    <w:rsid w:val="00762029"/>
    <w:rsid w:val="0076292C"/>
    <w:rsid w:val="00763201"/>
    <w:rsid w:val="007632D8"/>
    <w:rsid w:val="007632E0"/>
    <w:rsid w:val="00763452"/>
    <w:rsid w:val="00763B38"/>
    <w:rsid w:val="00764174"/>
    <w:rsid w:val="00765614"/>
    <w:rsid w:val="00765908"/>
    <w:rsid w:val="00766CB3"/>
    <w:rsid w:val="00766E2A"/>
    <w:rsid w:val="007673A6"/>
    <w:rsid w:val="00767E11"/>
    <w:rsid w:val="007701ED"/>
    <w:rsid w:val="0077021B"/>
    <w:rsid w:val="007709D0"/>
    <w:rsid w:val="00770CCC"/>
    <w:rsid w:val="00771191"/>
    <w:rsid w:val="00771583"/>
    <w:rsid w:val="00771D23"/>
    <w:rsid w:val="00771EEC"/>
    <w:rsid w:val="00772B82"/>
    <w:rsid w:val="00772B93"/>
    <w:rsid w:val="00772D4F"/>
    <w:rsid w:val="00772D5A"/>
    <w:rsid w:val="0077328A"/>
    <w:rsid w:val="00773E43"/>
    <w:rsid w:val="007747F8"/>
    <w:rsid w:val="00774CE5"/>
    <w:rsid w:val="00774D1A"/>
    <w:rsid w:val="007751F5"/>
    <w:rsid w:val="00775EA0"/>
    <w:rsid w:val="00775F0C"/>
    <w:rsid w:val="00777558"/>
    <w:rsid w:val="0078040D"/>
    <w:rsid w:val="007806E0"/>
    <w:rsid w:val="00780F54"/>
    <w:rsid w:val="007810EE"/>
    <w:rsid w:val="007814B7"/>
    <w:rsid w:val="00781DB0"/>
    <w:rsid w:val="007829DE"/>
    <w:rsid w:val="00782D30"/>
    <w:rsid w:val="00783B20"/>
    <w:rsid w:val="00784189"/>
    <w:rsid w:val="007845AD"/>
    <w:rsid w:val="00784E79"/>
    <w:rsid w:val="00785315"/>
    <w:rsid w:val="00785574"/>
    <w:rsid w:val="00786EF2"/>
    <w:rsid w:val="007871B7"/>
    <w:rsid w:val="00787432"/>
    <w:rsid w:val="00787F2E"/>
    <w:rsid w:val="007910A3"/>
    <w:rsid w:val="00791549"/>
    <w:rsid w:val="00791A92"/>
    <w:rsid w:val="00791F86"/>
    <w:rsid w:val="00792C24"/>
    <w:rsid w:val="00793907"/>
    <w:rsid w:val="00793930"/>
    <w:rsid w:val="00793F7E"/>
    <w:rsid w:val="00794CF0"/>
    <w:rsid w:val="0079630D"/>
    <w:rsid w:val="00796A8E"/>
    <w:rsid w:val="00796C00"/>
    <w:rsid w:val="00796D6E"/>
    <w:rsid w:val="00796F3C"/>
    <w:rsid w:val="007975B5"/>
    <w:rsid w:val="00797EB9"/>
    <w:rsid w:val="007A053D"/>
    <w:rsid w:val="007A2A4B"/>
    <w:rsid w:val="007A2FD2"/>
    <w:rsid w:val="007A319D"/>
    <w:rsid w:val="007A36FD"/>
    <w:rsid w:val="007A3ED6"/>
    <w:rsid w:val="007A51DA"/>
    <w:rsid w:val="007A5733"/>
    <w:rsid w:val="007A59F4"/>
    <w:rsid w:val="007A5A85"/>
    <w:rsid w:val="007A5E09"/>
    <w:rsid w:val="007A672D"/>
    <w:rsid w:val="007A7140"/>
    <w:rsid w:val="007A7A16"/>
    <w:rsid w:val="007B02F5"/>
    <w:rsid w:val="007B0BC7"/>
    <w:rsid w:val="007B0EB5"/>
    <w:rsid w:val="007B1722"/>
    <w:rsid w:val="007B1933"/>
    <w:rsid w:val="007B1AD6"/>
    <w:rsid w:val="007B27B1"/>
    <w:rsid w:val="007B2A2C"/>
    <w:rsid w:val="007B2FF0"/>
    <w:rsid w:val="007B3748"/>
    <w:rsid w:val="007B3C29"/>
    <w:rsid w:val="007B4C8A"/>
    <w:rsid w:val="007B4DC2"/>
    <w:rsid w:val="007B5DD4"/>
    <w:rsid w:val="007B5F23"/>
    <w:rsid w:val="007B6215"/>
    <w:rsid w:val="007B7434"/>
    <w:rsid w:val="007B7A67"/>
    <w:rsid w:val="007C182E"/>
    <w:rsid w:val="007C1CD9"/>
    <w:rsid w:val="007C23EF"/>
    <w:rsid w:val="007C251C"/>
    <w:rsid w:val="007C28BF"/>
    <w:rsid w:val="007C2FA5"/>
    <w:rsid w:val="007C3417"/>
    <w:rsid w:val="007C3A38"/>
    <w:rsid w:val="007C4A3C"/>
    <w:rsid w:val="007C5A53"/>
    <w:rsid w:val="007C5B59"/>
    <w:rsid w:val="007C5F52"/>
    <w:rsid w:val="007C624C"/>
    <w:rsid w:val="007C6285"/>
    <w:rsid w:val="007C6AB3"/>
    <w:rsid w:val="007C6B48"/>
    <w:rsid w:val="007C6FD8"/>
    <w:rsid w:val="007C73C2"/>
    <w:rsid w:val="007C7565"/>
    <w:rsid w:val="007C75E4"/>
    <w:rsid w:val="007C7F62"/>
    <w:rsid w:val="007D0429"/>
    <w:rsid w:val="007D11B1"/>
    <w:rsid w:val="007D2178"/>
    <w:rsid w:val="007D23C0"/>
    <w:rsid w:val="007D2AFE"/>
    <w:rsid w:val="007D304B"/>
    <w:rsid w:val="007D5028"/>
    <w:rsid w:val="007D6703"/>
    <w:rsid w:val="007D6945"/>
    <w:rsid w:val="007D6A52"/>
    <w:rsid w:val="007D7691"/>
    <w:rsid w:val="007E0304"/>
    <w:rsid w:val="007E031C"/>
    <w:rsid w:val="007E14B3"/>
    <w:rsid w:val="007E14CA"/>
    <w:rsid w:val="007E1FD7"/>
    <w:rsid w:val="007E245F"/>
    <w:rsid w:val="007E2EFC"/>
    <w:rsid w:val="007E3F2E"/>
    <w:rsid w:val="007E411C"/>
    <w:rsid w:val="007E4489"/>
    <w:rsid w:val="007E4E08"/>
    <w:rsid w:val="007E5839"/>
    <w:rsid w:val="007E5E02"/>
    <w:rsid w:val="007E5E48"/>
    <w:rsid w:val="007E6EA1"/>
    <w:rsid w:val="007E74D6"/>
    <w:rsid w:val="007F0598"/>
    <w:rsid w:val="007F14FE"/>
    <w:rsid w:val="007F158B"/>
    <w:rsid w:val="007F1938"/>
    <w:rsid w:val="007F207F"/>
    <w:rsid w:val="007F2150"/>
    <w:rsid w:val="007F2362"/>
    <w:rsid w:val="007F2607"/>
    <w:rsid w:val="007F29C6"/>
    <w:rsid w:val="007F2FAE"/>
    <w:rsid w:val="007F335E"/>
    <w:rsid w:val="007F397C"/>
    <w:rsid w:val="007F3C0B"/>
    <w:rsid w:val="007F43C1"/>
    <w:rsid w:val="007F4B1A"/>
    <w:rsid w:val="007F4BE3"/>
    <w:rsid w:val="007F4E2D"/>
    <w:rsid w:val="007F5CA0"/>
    <w:rsid w:val="007F653E"/>
    <w:rsid w:val="007F658D"/>
    <w:rsid w:val="007F6CA2"/>
    <w:rsid w:val="007F729B"/>
    <w:rsid w:val="007F7B8C"/>
    <w:rsid w:val="00801970"/>
    <w:rsid w:val="00801CA6"/>
    <w:rsid w:val="00802053"/>
    <w:rsid w:val="0080277F"/>
    <w:rsid w:val="00802ADA"/>
    <w:rsid w:val="00802C3F"/>
    <w:rsid w:val="00802CA6"/>
    <w:rsid w:val="00803252"/>
    <w:rsid w:val="0080340B"/>
    <w:rsid w:val="00803745"/>
    <w:rsid w:val="00803752"/>
    <w:rsid w:val="00803D6D"/>
    <w:rsid w:val="00803F91"/>
    <w:rsid w:val="00804E38"/>
    <w:rsid w:val="00804F33"/>
    <w:rsid w:val="00805849"/>
    <w:rsid w:val="008109F3"/>
    <w:rsid w:val="00810FDC"/>
    <w:rsid w:val="00811AB2"/>
    <w:rsid w:val="00811AE7"/>
    <w:rsid w:val="00811E57"/>
    <w:rsid w:val="00812BEF"/>
    <w:rsid w:val="00812EDD"/>
    <w:rsid w:val="008133F2"/>
    <w:rsid w:val="00813700"/>
    <w:rsid w:val="00814E95"/>
    <w:rsid w:val="00814FC0"/>
    <w:rsid w:val="00815AE7"/>
    <w:rsid w:val="00816672"/>
    <w:rsid w:val="0081684D"/>
    <w:rsid w:val="00817210"/>
    <w:rsid w:val="00817259"/>
    <w:rsid w:val="008173E6"/>
    <w:rsid w:val="008200FC"/>
    <w:rsid w:val="00820268"/>
    <w:rsid w:val="00820EC4"/>
    <w:rsid w:val="0082199E"/>
    <w:rsid w:val="008227E1"/>
    <w:rsid w:val="00822D04"/>
    <w:rsid w:val="0082336A"/>
    <w:rsid w:val="008247ED"/>
    <w:rsid w:val="008253EC"/>
    <w:rsid w:val="008254EB"/>
    <w:rsid w:val="00825BC2"/>
    <w:rsid w:val="00825BF1"/>
    <w:rsid w:val="00826ABC"/>
    <w:rsid w:val="008270F1"/>
    <w:rsid w:val="00827192"/>
    <w:rsid w:val="00830581"/>
    <w:rsid w:val="00830975"/>
    <w:rsid w:val="00830DE7"/>
    <w:rsid w:val="008311D3"/>
    <w:rsid w:val="0083126D"/>
    <w:rsid w:val="0083141F"/>
    <w:rsid w:val="00831A51"/>
    <w:rsid w:val="00831D79"/>
    <w:rsid w:val="00832511"/>
    <w:rsid w:val="00832620"/>
    <w:rsid w:val="008327DE"/>
    <w:rsid w:val="00833C1E"/>
    <w:rsid w:val="00833C88"/>
    <w:rsid w:val="008344ED"/>
    <w:rsid w:val="008344FC"/>
    <w:rsid w:val="00834676"/>
    <w:rsid w:val="00834AAF"/>
    <w:rsid w:val="00834E20"/>
    <w:rsid w:val="00834E81"/>
    <w:rsid w:val="0083500A"/>
    <w:rsid w:val="008359AA"/>
    <w:rsid w:val="00835F65"/>
    <w:rsid w:val="0083605B"/>
    <w:rsid w:val="008368DE"/>
    <w:rsid w:val="00836B40"/>
    <w:rsid w:val="00836BCB"/>
    <w:rsid w:val="0083707A"/>
    <w:rsid w:val="00837C0B"/>
    <w:rsid w:val="00840475"/>
    <w:rsid w:val="00840610"/>
    <w:rsid w:val="0084411C"/>
    <w:rsid w:val="0084484A"/>
    <w:rsid w:val="00844D10"/>
    <w:rsid w:val="00844D35"/>
    <w:rsid w:val="00845605"/>
    <w:rsid w:val="00850280"/>
    <w:rsid w:val="00850469"/>
    <w:rsid w:val="0085079D"/>
    <w:rsid w:val="008507DD"/>
    <w:rsid w:val="00850865"/>
    <w:rsid w:val="00850B18"/>
    <w:rsid w:val="00850C65"/>
    <w:rsid w:val="00851240"/>
    <w:rsid w:val="00851858"/>
    <w:rsid w:val="00851CC1"/>
    <w:rsid w:val="00851E06"/>
    <w:rsid w:val="008531A0"/>
    <w:rsid w:val="00853521"/>
    <w:rsid w:val="0085399D"/>
    <w:rsid w:val="00854C65"/>
    <w:rsid w:val="00854E34"/>
    <w:rsid w:val="0085560E"/>
    <w:rsid w:val="008558F6"/>
    <w:rsid w:val="00855A23"/>
    <w:rsid w:val="00855AC0"/>
    <w:rsid w:val="00855D71"/>
    <w:rsid w:val="00855DA3"/>
    <w:rsid w:val="0085632C"/>
    <w:rsid w:val="0085662F"/>
    <w:rsid w:val="00856908"/>
    <w:rsid w:val="00856B14"/>
    <w:rsid w:val="00857AD9"/>
    <w:rsid w:val="00857D1F"/>
    <w:rsid w:val="008603EA"/>
    <w:rsid w:val="0086193E"/>
    <w:rsid w:val="0086195D"/>
    <w:rsid w:val="00861E1F"/>
    <w:rsid w:val="00862350"/>
    <w:rsid w:val="008626A1"/>
    <w:rsid w:val="00864715"/>
    <w:rsid w:val="00864DE4"/>
    <w:rsid w:val="0086540C"/>
    <w:rsid w:val="00866067"/>
    <w:rsid w:val="00866A3A"/>
    <w:rsid w:val="00866A4E"/>
    <w:rsid w:val="00866B1B"/>
    <w:rsid w:val="00866BF0"/>
    <w:rsid w:val="00866E0F"/>
    <w:rsid w:val="00866E1A"/>
    <w:rsid w:val="00866EE6"/>
    <w:rsid w:val="00867A37"/>
    <w:rsid w:val="00867CCE"/>
    <w:rsid w:val="00867EB9"/>
    <w:rsid w:val="008700DC"/>
    <w:rsid w:val="00870888"/>
    <w:rsid w:val="008708AE"/>
    <w:rsid w:val="00871299"/>
    <w:rsid w:val="008715B5"/>
    <w:rsid w:val="00871C48"/>
    <w:rsid w:val="00872343"/>
    <w:rsid w:val="008727D3"/>
    <w:rsid w:val="008728E5"/>
    <w:rsid w:val="00872CB8"/>
    <w:rsid w:val="00873695"/>
    <w:rsid w:val="008750E2"/>
    <w:rsid w:val="008758F7"/>
    <w:rsid w:val="00875E47"/>
    <w:rsid w:val="00876072"/>
    <w:rsid w:val="008760F1"/>
    <w:rsid w:val="008765B5"/>
    <w:rsid w:val="00876A2D"/>
    <w:rsid w:val="00876B25"/>
    <w:rsid w:val="00876B58"/>
    <w:rsid w:val="00876BB1"/>
    <w:rsid w:val="00876D2D"/>
    <w:rsid w:val="00876D61"/>
    <w:rsid w:val="00877D8D"/>
    <w:rsid w:val="00877F12"/>
    <w:rsid w:val="008801FB"/>
    <w:rsid w:val="00880A8B"/>
    <w:rsid w:val="0088107F"/>
    <w:rsid w:val="00881266"/>
    <w:rsid w:val="0088188F"/>
    <w:rsid w:val="00881A04"/>
    <w:rsid w:val="00882989"/>
    <w:rsid w:val="00882EF1"/>
    <w:rsid w:val="00883033"/>
    <w:rsid w:val="00883DFC"/>
    <w:rsid w:val="00884565"/>
    <w:rsid w:val="00884BA7"/>
    <w:rsid w:val="008856DA"/>
    <w:rsid w:val="00885EB1"/>
    <w:rsid w:val="00886136"/>
    <w:rsid w:val="008878B7"/>
    <w:rsid w:val="00887AE2"/>
    <w:rsid w:val="00887BBF"/>
    <w:rsid w:val="0089033C"/>
    <w:rsid w:val="00890D9B"/>
    <w:rsid w:val="00891818"/>
    <w:rsid w:val="008928B7"/>
    <w:rsid w:val="00892ADC"/>
    <w:rsid w:val="00892D5B"/>
    <w:rsid w:val="00892DC6"/>
    <w:rsid w:val="00893A15"/>
    <w:rsid w:val="00893AEC"/>
    <w:rsid w:val="00893BA8"/>
    <w:rsid w:val="00894881"/>
    <w:rsid w:val="00894947"/>
    <w:rsid w:val="00894BEC"/>
    <w:rsid w:val="00894E9C"/>
    <w:rsid w:val="008950C5"/>
    <w:rsid w:val="008953BA"/>
    <w:rsid w:val="0089567B"/>
    <w:rsid w:val="00895ED2"/>
    <w:rsid w:val="00896014"/>
    <w:rsid w:val="008960D3"/>
    <w:rsid w:val="0089662F"/>
    <w:rsid w:val="00896749"/>
    <w:rsid w:val="0089712C"/>
    <w:rsid w:val="008971E6"/>
    <w:rsid w:val="00897E72"/>
    <w:rsid w:val="008A0017"/>
    <w:rsid w:val="008A0D22"/>
    <w:rsid w:val="008A0D5F"/>
    <w:rsid w:val="008A1063"/>
    <w:rsid w:val="008A1163"/>
    <w:rsid w:val="008A208F"/>
    <w:rsid w:val="008A28B1"/>
    <w:rsid w:val="008A299A"/>
    <w:rsid w:val="008A2A21"/>
    <w:rsid w:val="008A347A"/>
    <w:rsid w:val="008A391D"/>
    <w:rsid w:val="008A3CE8"/>
    <w:rsid w:val="008A4818"/>
    <w:rsid w:val="008A48F9"/>
    <w:rsid w:val="008A4972"/>
    <w:rsid w:val="008A560A"/>
    <w:rsid w:val="008A5D84"/>
    <w:rsid w:val="008A5FC9"/>
    <w:rsid w:val="008A60AF"/>
    <w:rsid w:val="008A6152"/>
    <w:rsid w:val="008A6192"/>
    <w:rsid w:val="008A6CAE"/>
    <w:rsid w:val="008A6D1F"/>
    <w:rsid w:val="008A710C"/>
    <w:rsid w:val="008A7404"/>
    <w:rsid w:val="008A7A15"/>
    <w:rsid w:val="008A7FA1"/>
    <w:rsid w:val="008B0718"/>
    <w:rsid w:val="008B0C69"/>
    <w:rsid w:val="008B0D5C"/>
    <w:rsid w:val="008B16AE"/>
    <w:rsid w:val="008B1DD5"/>
    <w:rsid w:val="008B1FE3"/>
    <w:rsid w:val="008B23FC"/>
    <w:rsid w:val="008B3042"/>
    <w:rsid w:val="008B33E6"/>
    <w:rsid w:val="008B3704"/>
    <w:rsid w:val="008B3BC8"/>
    <w:rsid w:val="008B4111"/>
    <w:rsid w:val="008B4BFF"/>
    <w:rsid w:val="008B5224"/>
    <w:rsid w:val="008B5B4F"/>
    <w:rsid w:val="008B5BA3"/>
    <w:rsid w:val="008B5EE6"/>
    <w:rsid w:val="008B6CAC"/>
    <w:rsid w:val="008B743F"/>
    <w:rsid w:val="008B7467"/>
    <w:rsid w:val="008B794D"/>
    <w:rsid w:val="008B7D24"/>
    <w:rsid w:val="008C2497"/>
    <w:rsid w:val="008C25CB"/>
    <w:rsid w:val="008C36AE"/>
    <w:rsid w:val="008C5AA1"/>
    <w:rsid w:val="008C7459"/>
    <w:rsid w:val="008D01B6"/>
    <w:rsid w:val="008D0325"/>
    <w:rsid w:val="008D0399"/>
    <w:rsid w:val="008D048B"/>
    <w:rsid w:val="008D1BDB"/>
    <w:rsid w:val="008D2085"/>
    <w:rsid w:val="008D20A3"/>
    <w:rsid w:val="008D3B8D"/>
    <w:rsid w:val="008D4170"/>
    <w:rsid w:val="008D4F02"/>
    <w:rsid w:val="008D4FFE"/>
    <w:rsid w:val="008D6777"/>
    <w:rsid w:val="008D67CD"/>
    <w:rsid w:val="008D6888"/>
    <w:rsid w:val="008D6DA5"/>
    <w:rsid w:val="008D77DD"/>
    <w:rsid w:val="008D7ADF"/>
    <w:rsid w:val="008D7C44"/>
    <w:rsid w:val="008E0E29"/>
    <w:rsid w:val="008E1560"/>
    <w:rsid w:val="008E348A"/>
    <w:rsid w:val="008E38DD"/>
    <w:rsid w:val="008E44C0"/>
    <w:rsid w:val="008E4554"/>
    <w:rsid w:val="008E5040"/>
    <w:rsid w:val="008E50FE"/>
    <w:rsid w:val="008E5DB6"/>
    <w:rsid w:val="008E5F17"/>
    <w:rsid w:val="008E61EB"/>
    <w:rsid w:val="008E7B8A"/>
    <w:rsid w:val="008F07D2"/>
    <w:rsid w:val="008F094B"/>
    <w:rsid w:val="008F0D3D"/>
    <w:rsid w:val="008F105D"/>
    <w:rsid w:val="008F1709"/>
    <w:rsid w:val="008F1B13"/>
    <w:rsid w:val="008F2150"/>
    <w:rsid w:val="008F231F"/>
    <w:rsid w:val="008F267B"/>
    <w:rsid w:val="008F2CE8"/>
    <w:rsid w:val="008F3595"/>
    <w:rsid w:val="008F395F"/>
    <w:rsid w:val="008F522B"/>
    <w:rsid w:val="008F5B63"/>
    <w:rsid w:val="008F6B2E"/>
    <w:rsid w:val="008F6C43"/>
    <w:rsid w:val="008F7292"/>
    <w:rsid w:val="008F7EEA"/>
    <w:rsid w:val="0090050D"/>
    <w:rsid w:val="009007CE"/>
    <w:rsid w:val="00900A3F"/>
    <w:rsid w:val="00900C6F"/>
    <w:rsid w:val="00901067"/>
    <w:rsid w:val="00901166"/>
    <w:rsid w:val="00901AF6"/>
    <w:rsid w:val="009021A4"/>
    <w:rsid w:val="009029EF"/>
    <w:rsid w:val="009032FD"/>
    <w:rsid w:val="00904F2D"/>
    <w:rsid w:val="00905865"/>
    <w:rsid w:val="0090601D"/>
    <w:rsid w:val="0090611A"/>
    <w:rsid w:val="00907469"/>
    <w:rsid w:val="00907558"/>
    <w:rsid w:val="00907C93"/>
    <w:rsid w:val="00907DB1"/>
    <w:rsid w:val="00910E4B"/>
    <w:rsid w:val="009112C1"/>
    <w:rsid w:val="00911AA5"/>
    <w:rsid w:val="00912105"/>
    <w:rsid w:val="009123FF"/>
    <w:rsid w:val="0091251A"/>
    <w:rsid w:val="00913703"/>
    <w:rsid w:val="00913914"/>
    <w:rsid w:val="00913EE8"/>
    <w:rsid w:val="00914C94"/>
    <w:rsid w:val="00915017"/>
    <w:rsid w:val="0091567A"/>
    <w:rsid w:val="00915686"/>
    <w:rsid w:val="0091584B"/>
    <w:rsid w:val="00917054"/>
    <w:rsid w:val="00917FFC"/>
    <w:rsid w:val="00920130"/>
    <w:rsid w:val="00920E6E"/>
    <w:rsid w:val="00921167"/>
    <w:rsid w:val="00921558"/>
    <w:rsid w:val="00921FDA"/>
    <w:rsid w:val="0092207A"/>
    <w:rsid w:val="009221FD"/>
    <w:rsid w:val="009223E0"/>
    <w:rsid w:val="009237DF"/>
    <w:rsid w:val="00923C52"/>
    <w:rsid w:val="00923D65"/>
    <w:rsid w:val="00923F28"/>
    <w:rsid w:val="009250FE"/>
    <w:rsid w:val="009254ED"/>
    <w:rsid w:val="009259DC"/>
    <w:rsid w:val="00925CA7"/>
    <w:rsid w:val="00926434"/>
    <w:rsid w:val="0092675E"/>
    <w:rsid w:val="009268CF"/>
    <w:rsid w:val="009269FC"/>
    <w:rsid w:val="00927567"/>
    <w:rsid w:val="00927623"/>
    <w:rsid w:val="0092763B"/>
    <w:rsid w:val="009300BA"/>
    <w:rsid w:val="00930E17"/>
    <w:rsid w:val="009311C1"/>
    <w:rsid w:val="009317BB"/>
    <w:rsid w:val="00931AE4"/>
    <w:rsid w:val="00931AEF"/>
    <w:rsid w:val="00931F00"/>
    <w:rsid w:val="0093283E"/>
    <w:rsid w:val="00932E62"/>
    <w:rsid w:val="009336A6"/>
    <w:rsid w:val="00934129"/>
    <w:rsid w:val="009341DE"/>
    <w:rsid w:val="00934A2D"/>
    <w:rsid w:val="00934C25"/>
    <w:rsid w:val="0093545F"/>
    <w:rsid w:val="00935660"/>
    <w:rsid w:val="00936107"/>
    <w:rsid w:val="0093698C"/>
    <w:rsid w:val="00937D0B"/>
    <w:rsid w:val="00940689"/>
    <w:rsid w:val="00940D88"/>
    <w:rsid w:val="00940F36"/>
    <w:rsid w:val="00940F40"/>
    <w:rsid w:val="009411B0"/>
    <w:rsid w:val="009412B4"/>
    <w:rsid w:val="0094182A"/>
    <w:rsid w:val="00943387"/>
    <w:rsid w:val="00943AF7"/>
    <w:rsid w:val="00944345"/>
    <w:rsid w:val="009444A6"/>
    <w:rsid w:val="0094524C"/>
    <w:rsid w:val="00945738"/>
    <w:rsid w:val="009478D9"/>
    <w:rsid w:val="009505F9"/>
    <w:rsid w:val="00950621"/>
    <w:rsid w:val="00950D8A"/>
    <w:rsid w:val="0095111F"/>
    <w:rsid w:val="009511AF"/>
    <w:rsid w:val="009524C7"/>
    <w:rsid w:val="009529E9"/>
    <w:rsid w:val="00952E6B"/>
    <w:rsid w:val="009536B8"/>
    <w:rsid w:val="00954E9E"/>
    <w:rsid w:val="00956793"/>
    <w:rsid w:val="00956E44"/>
    <w:rsid w:val="00957910"/>
    <w:rsid w:val="0095797D"/>
    <w:rsid w:val="009579B0"/>
    <w:rsid w:val="00960DE5"/>
    <w:rsid w:val="00960FF2"/>
    <w:rsid w:val="009611AF"/>
    <w:rsid w:val="00961FC8"/>
    <w:rsid w:val="0096249A"/>
    <w:rsid w:val="009625C6"/>
    <w:rsid w:val="00963114"/>
    <w:rsid w:val="0096336D"/>
    <w:rsid w:val="00963D92"/>
    <w:rsid w:val="009649E5"/>
    <w:rsid w:val="009655E2"/>
    <w:rsid w:val="0096649D"/>
    <w:rsid w:val="009664A9"/>
    <w:rsid w:val="00970004"/>
    <w:rsid w:val="0097114D"/>
    <w:rsid w:val="00972B04"/>
    <w:rsid w:val="00972C8F"/>
    <w:rsid w:val="00973301"/>
    <w:rsid w:val="0097346B"/>
    <w:rsid w:val="00973E3A"/>
    <w:rsid w:val="00973F1A"/>
    <w:rsid w:val="009743C2"/>
    <w:rsid w:val="009743F9"/>
    <w:rsid w:val="0097446B"/>
    <w:rsid w:val="0097446F"/>
    <w:rsid w:val="00975105"/>
    <w:rsid w:val="0097533E"/>
    <w:rsid w:val="0097660D"/>
    <w:rsid w:val="009769A9"/>
    <w:rsid w:val="00976B17"/>
    <w:rsid w:val="00976DD4"/>
    <w:rsid w:val="00980049"/>
    <w:rsid w:val="00980370"/>
    <w:rsid w:val="00980413"/>
    <w:rsid w:val="00981B3F"/>
    <w:rsid w:val="00981E25"/>
    <w:rsid w:val="009821A4"/>
    <w:rsid w:val="0098227C"/>
    <w:rsid w:val="00982514"/>
    <w:rsid w:val="009829DD"/>
    <w:rsid w:val="00982D06"/>
    <w:rsid w:val="00982D13"/>
    <w:rsid w:val="00982E70"/>
    <w:rsid w:val="0098359E"/>
    <w:rsid w:val="009838A3"/>
    <w:rsid w:val="009838CC"/>
    <w:rsid w:val="00984CE6"/>
    <w:rsid w:val="00984CF5"/>
    <w:rsid w:val="009853AE"/>
    <w:rsid w:val="009859FA"/>
    <w:rsid w:val="00985BF0"/>
    <w:rsid w:val="00985F07"/>
    <w:rsid w:val="009862C9"/>
    <w:rsid w:val="009863FC"/>
    <w:rsid w:val="009864A8"/>
    <w:rsid w:val="0098672D"/>
    <w:rsid w:val="00987378"/>
    <w:rsid w:val="00987525"/>
    <w:rsid w:val="00987796"/>
    <w:rsid w:val="00987ED9"/>
    <w:rsid w:val="009900D5"/>
    <w:rsid w:val="00990C69"/>
    <w:rsid w:val="0099228F"/>
    <w:rsid w:val="009924A1"/>
    <w:rsid w:val="00992A80"/>
    <w:rsid w:val="00992BF7"/>
    <w:rsid w:val="00992FB9"/>
    <w:rsid w:val="009938AE"/>
    <w:rsid w:val="00993E9D"/>
    <w:rsid w:val="00994236"/>
    <w:rsid w:val="00994443"/>
    <w:rsid w:val="009945E6"/>
    <w:rsid w:val="00995130"/>
    <w:rsid w:val="00995BED"/>
    <w:rsid w:val="009960BE"/>
    <w:rsid w:val="00996226"/>
    <w:rsid w:val="009963E8"/>
    <w:rsid w:val="0099677C"/>
    <w:rsid w:val="00996D48"/>
    <w:rsid w:val="00996EDA"/>
    <w:rsid w:val="009972A6"/>
    <w:rsid w:val="0099799B"/>
    <w:rsid w:val="00997BDF"/>
    <w:rsid w:val="009A0177"/>
    <w:rsid w:val="009A094A"/>
    <w:rsid w:val="009A1302"/>
    <w:rsid w:val="009A1E88"/>
    <w:rsid w:val="009A2523"/>
    <w:rsid w:val="009A2E67"/>
    <w:rsid w:val="009A32A4"/>
    <w:rsid w:val="009A362C"/>
    <w:rsid w:val="009A3DB5"/>
    <w:rsid w:val="009A48A1"/>
    <w:rsid w:val="009A4B45"/>
    <w:rsid w:val="009A5EC1"/>
    <w:rsid w:val="009A649B"/>
    <w:rsid w:val="009A7C9A"/>
    <w:rsid w:val="009B10B6"/>
    <w:rsid w:val="009B1357"/>
    <w:rsid w:val="009B1F11"/>
    <w:rsid w:val="009B1FD1"/>
    <w:rsid w:val="009B21C5"/>
    <w:rsid w:val="009B24A6"/>
    <w:rsid w:val="009B2945"/>
    <w:rsid w:val="009B2FD8"/>
    <w:rsid w:val="009B32B5"/>
    <w:rsid w:val="009B32FA"/>
    <w:rsid w:val="009B49E4"/>
    <w:rsid w:val="009B56BF"/>
    <w:rsid w:val="009B5800"/>
    <w:rsid w:val="009B6435"/>
    <w:rsid w:val="009B6A53"/>
    <w:rsid w:val="009B70F8"/>
    <w:rsid w:val="009B74EE"/>
    <w:rsid w:val="009B76EB"/>
    <w:rsid w:val="009C00DA"/>
    <w:rsid w:val="009C0D7A"/>
    <w:rsid w:val="009C0F44"/>
    <w:rsid w:val="009C1EBF"/>
    <w:rsid w:val="009C26DB"/>
    <w:rsid w:val="009C27A2"/>
    <w:rsid w:val="009C28A7"/>
    <w:rsid w:val="009C3235"/>
    <w:rsid w:val="009C32E8"/>
    <w:rsid w:val="009C3506"/>
    <w:rsid w:val="009C3B70"/>
    <w:rsid w:val="009C4C7E"/>
    <w:rsid w:val="009C4D48"/>
    <w:rsid w:val="009C6825"/>
    <w:rsid w:val="009C7050"/>
    <w:rsid w:val="009C7437"/>
    <w:rsid w:val="009C777B"/>
    <w:rsid w:val="009C777C"/>
    <w:rsid w:val="009C7891"/>
    <w:rsid w:val="009C7DA9"/>
    <w:rsid w:val="009C7E49"/>
    <w:rsid w:val="009D0C80"/>
    <w:rsid w:val="009D22F0"/>
    <w:rsid w:val="009D2344"/>
    <w:rsid w:val="009D44CC"/>
    <w:rsid w:val="009D6FF3"/>
    <w:rsid w:val="009D7E28"/>
    <w:rsid w:val="009E110F"/>
    <w:rsid w:val="009E12FE"/>
    <w:rsid w:val="009E14DB"/>
    <w:rsid w:val="009E1740"/>
    <w:rsid w:val="009E18E3"/>
    <w:rsid w:val="009E1D0A"/>
    <w:rsid w:val="009E286C"/>
    <w:rsid w:val="009E2A83"/>
    <w:rsid w:val="009E2B79"/>
    <w:rsid w:val="009E2F50"/>
    <w:rsid w:val="009E2F92"/>
    <w:rsid w:val="009E4922"/>
    <w:rsid w:val="009E4B57"/>
    <w:rsid w:val="009E4BFD"/>
    <w:rsid w:val="009E4EBB"/>
    <w:rsid w:val="009E56B3"/>
    <w:rsid w:val="009E5805"/>
    <w:rsid w:val="009E58CD"/>
    <w:rsid w:val="009E5CDA"/>
    <w:rsid w:val="009E5CE6"/>
    <w:rsid w:val="009E61AE"/>
    <w:rsid w:val="009E7D44"/>
    <w:rsid w:val="009F00C0"/>
    <w:rsid w:val="009F28B2"/>
    <w:rsid w:val="009F347F"/>
    <w:rsid w:val="009F4153"/>
    <w:rsid w:val="009F43B6"/>
    <w:rsid w:val="009F4A7D"/>
    <w:rsid w:val="009F502E"/>
    <w:rsid w:val="009F5CD9"/>
    <w:rsid w:val="009F6E00"/>
    <w:rsid w:val="00A001C9"/>
    <w:rsid w:val="00A00CC3"/>
    <w:rsid w:val="00A02BE1"/>
    <w:rsid w:val="00A0362B"/>
    <w:rsid w:val="00A03C05"/>
    <w:rsid w:val="00A03DD2"/>
    <w:rsid w:val="00A03FD3"/>
    <w:rsid w:val="00A05515"/>
    <w:rsid w:val="00A0553C"/>
    <w:rsid w:val="00A05894"/>
    <w:rsid w:val="00A05E4F"/>
    <w:rsid w:val="00A066E2"/>
    <w:rsid w:val="00A06790"/>
    <w:rsid w:val="00A07292"/>
    <w:rsid w:val="00A0739C"/>
    <w:rsid w:val="00A0785F"/>
    <w:rsid w:val="00A10623"/>
    <w:rsid w:val="00A11A0B"/>
    <w:rsid w:val="00A11F15"/>
    <w:rsid w:val="00A12482"/>
    <w:rsid w:val="00A12563"/>
    <w:rsid w:val="00A1282D"/>
    <w:rsid w:val="00A12B40"/>
    <w:rsid w:val="00A12FD0"/>
    <w:rsid w:val="00A139D7"/>
    <w:rsid w:val="00A13B14"/>
    <w:rsid w:val="00A1469E"/>
    <w:rsid w:val="00A15531"/>
    <w:rsid w:val="00A16930"/>
    <w:rsid w:val="00A16B54"/>
    <w:rsid w:val="00A16D49"/>
    <w:rsid w:val="00A16D65"/>
    <w:rsid w:val="00A1735C"/>
    <w:rsid w:val="00A201D9"/>
    <w:rsid w:val="00A20E60"/>
    <w:rsid w:val="00A216F3"/>
    <w:rsid w:val="00A219D9"/>
    <w:rsid w:val="00A21DA5"/>
    <w:rsid w:val="00A227DF"/>
    <w:rsid w:val="00A22A48"/>
    <w:rsid w:val="00A22FE1"/>
    <w:rsid w:val="00A236FD"/>
    <w:rsid w:val="00A23AAA"/>
    <w:rsid w:val="00A249A7"/>
    <w:rsid w:val="00A24CBA"/>
    <w:rsid w:val="00A24EA4"/>
    <w:rsid w:val="00A2581E"/>
    <w:rsid w:val="00A25859"/>
    <w:rsid w:val="00A2588E"/>
    <w:rsid w:val="00A25C48"/>
    <w:rsid w:val="00A2612E"/>
    <w:rsid w:val="00A2650B"/>
    <w:rsid w:val="00A269AD"/>
    <w:rsid w:val="00A26D59"/>
    <w:rsid w:val="00A30129"/>
    <w:rsid w:val="00A30940"/>
    <w:rsid w:val="00A31E1A"/>
    <w:rsid w:val="00A32164"/>
    <w:rsid w:val="00A32988"/>
    <w:rsid w:val="00A330D8"/>
    <w:rsid w:val="00A3341D"/>
    <w:rsid w:val="00A34684"/>
    <w:rsid w:val="00A35254"/>
    <w:rsid w:val="00A3550C"/>
    <w:rsid w:val="00A35667"/>
    <w:rsid w:val="00A35B1B"/>
    <w:rsid w:val="00A35CFD"/>
    <w:rsid w:val="00A370AE"/>
    <w:rsid w:val="00A370EC"/>
    <w:rsid w:val="00A411E2"/>
    <w:rsid w:val="00A41752"/>
    <w:rsid w:val="00A418BD"/>
    <w:rsid w:val="00A42018"/>
    <w:rsid w:val="00A42750"/>
    <w:rsid w:val="00A42EE3"/>
    <w:rsid w:val="00A432F7"/>
    <w:rsid w:val="00A4372F"/>
    <w:rsid w:val="00A45001"/>
    <w:rsid w:val="00A4588F"/>
    <w:rsid w:val="00A45FAD"/>
    <w:rsid w:val="00A46809"/>
    <w:rsid w:val="00A4799A"/>
    <w:rsid w:val="00A47EF1"/>
    <w:rsid w:val="00A50908"/>
    <w:rsid w:val="00A50918"/>
    <w:rsid w:val="00A50945"/>
    <w:rsid w:val="00A5123C"/>
    <w:rsid w:val="00A515CE"/>
    <w:rsid w:val="00A51763"/>
    <w:rsid w:val="00A51A6E"/>
    <w:rsid w:val="00A5205E"/>
    <w:rsid w:val="00A53031"/>
    <w:rsid w:val="00A53381"/>
    <w:rsid w:val="00A53714"/>
    <w:rsid w:val="00A54694"/>
    <w:rsid w:val="00A552B2"/>
    <w:rsid w:val="00A55A80"/>
    <w:rsid w:val="00A57493"/>
    <w:rsid w:val="00A578D7"/>
    <w:rsid w:val="00A57A36"/>
    <w:rsid w:val="00A57A37"/>
    <w:rsid w:val="00A604E6"/>
    <w:rsid w:val="00A60511"/>
    <w:rsid w:val="00A616C6"/>
    <w:rsid w:val="00A61A3F"/>
    <w:rsid w:val="00A61F71"/>
    <w:rsid w:val="00A62027"/>
    <w:rsid w:val="00A62503"/>
    <w:rsid w:val="00A62605"/>
    <w:rsid w:val="00A62C0E"/>
    <w:rsid w:val="00A62F7A"/>
    <w:rsid w:val="00A6321E"/>
    <w:rsid w:val="00A638BD"/>
    <w:rsid w:val="00A63D34"/>
    <w:rsid w:val="00A63D8B"/>
    <w:rsid w:val="00A64198"/>
    <w:rsid w:val="00A6467A"/>
    <w:rsid w:val="00A64702"/>
    <w:rsid w:val="00A65B04"/>
    <w:rsid w:val="00A6635D"/>
    <w:rsid w:val="00A667D2"/>
    <w:rsid w:val="00A66C35"/>
    <w:rsid w:val="00A66CBE"/>
    <w:rsid w:val="00A67154"/>
    <w:rsid w:val="00A6715B"/>
    <w:rsid w:val="00A67825"/>
    <w:rsid w:val="00A67A29"/>
    <w:rsid w:val="00A67F53"/>
    <w:rsid w:val="00A70761"/>
    <w:rsid w:val="00A71BB0"/>
    <w:rsid w:val="00A71DB7"/>
    <w:rsid w:val="00A721C2"/>
    <w:rsid w:val="00A726E5"/>
    <w:rsid w:val="00A7363E"/>
    <w:rsid w:val="00A74285"/>
    <w:rsid w:val="00A74311"/>
    <w:rsid w:val="00A744F3"/>
    <w:rsid w:val="00A748FC"/>
    <w:rsid w:val="00A74C7E"/>
    <w:rsid w:val="00A753C0"/>
    <w:rsid w:val="00A75A4D"/>
    <w:rsid w:val="00A75DF6"/>
    <w:rsid w:val="00A760D1"/>
    <w:rsid w:val="00A76359"/>
    <w:rsid w:val="00A765B3"/>
    <w:rsid w:val="00A7665B"/>
    <w:rsid w:val="00A76846"/>
    <w:rsid w:val="00A80258"/>
    <w:rsid w:val="00A80284"/>
    <w:rsid w:val="00A812C2"/>
    <w:rsid w:val="00A81895"/>
    <w:rsid w:val="00A81C37"/>
    <w:rsid w:val="00A81F9F"/>
    <w:rsid w:val="00A82F11"/>
    <w:rsid w:val="00A834B7"/>
    <w:rsid w:val="00A839A9"/>
    <w:rsid w:val="00A8402D"/>
    <w:rsid w:val="00A84274"/>
    <w:rsid w:val="00A8428A"/>
    <w:rsid w:val="00A84690"/>
    <w:rsid w:val="00A846AF"/>
    <w:rsid w:val="00A84B94"/>
    <w:rsid w:val="00A85109"/>
    <w:rsid w:val="00A8529A"/>
    <w:rsid w:val="00A8655A"/>
    <w:rsid w:val="00A868D9"/>
    <w:rsid w:val="00A86C31"/>
    <w:rsid w:val="00A876E5"/>
    <w:rsid w:val="00A87B93"/>
    <w:rsid w:val="00A87EB5"/>
    <w:rsid w:val="00A91478"/>
    <w:rsid w:val="00A92970"/>
    <w:rsid w:val="00A9298A"/>
    <w:rsid w:val="00A93568"/>
    <w:rsid w:val="00A936B9"/>
    <w:rsid w:val="00A9383E"/>
    <w:rsid w:val="00A939FE"/>
    <w:rsid w:val="00A93F95"/>
    <w:rsid w:val="00A94011"/>
    <w:rsid w:val="00A943B5"/>
    <w:rsid w:val="00A948FB"/>
    <w:rsid w:val="00A94BF3"/>
    <w:rsid w:val="00A953BF"/>
    <w:rsid w:val="00A95491"/>
    <w:rsid w:val="00A954CC"/>
    <w:rsid w:val="00A95828"/>
    <w:rsid w:val="00A959A2"/>
    <w:rsid w:val="00A95D89"/>
    <w:rsid w:val="00A970C9"/>
    <w:rsid w:val="00A9759A"/>
    <w:rsid w:val="00A97C5D"/>
    <w:rsid w:val="00A97CBA"/>
    <w:rsid w:val="00AA05AE"/>
    <w:rsid w:val="00AA0A02"/>
    <w:rsid w:val="00AA0E88"/>
    <w:rsid w:val="00AA1103"/>
    <w:rsid w:val="00AA135E"/>
    <w:rsid w:val="00AA2574"/>
    <w:rsid w:val="00AA289F"/>
    <w:rsid w:val="00AA3BA1"/>
    <w:rsid w:val="00AA455B"/>
    <w:rsid w:val="00AA5B3B"/>
    <w:rsid w:val="00AA66B0"/>
    <w:rsid w:val="00AA6B28"/>
    <w:rsid w:val="00AA7101"/>
    <w:rsid w:val="00AA7481"/>
    <w:rsid w:val="00AB03F7"/>
    <w:rsid w:val="00AB07E7"/>
    <w:rsid w:val="00AB1304"/>
    <w:rsid w:val="00AB19A9"/>
    <w:rsid w:val="00AB2353"/>
    <w:rsid w:val="00AB28D5"/>
    <w:rsid w:val="00AB3209"/>
    <w:rsid w:val="00AB34D0"/>
    <w:rsid w:val="00AB3AD0"/>
    <w:rsid w:val="00AB426B"/>
    <w:rsid w:val="00AB43FE"/>
    <w:rsid w:val="00AB4538"/>
    <w:rsid w:val="00AB500F"/>
    <w:rsid w:val="00AB6D88"/>
    <w:rsid w:val="00AB6FBA"/>
    <w:rsid w:val="00AB71CD"/>
    <w:rsid w:val="00AB73D6"/>
    <w:rsid w:val="00AB7B7F"/>
    <w:rsid w:val="00AC01E0"/>
    <w:rsid w:val="00AC053F"/>
    <w:rsid w:val="00AC066A"/>
    <w:rsid w:val="00AC0A5C"/>
    <w:rsid w:val="00AC0DEF"/>
    <w:rsid w:val="00AC0FD5"/>
    <w:rsid w:val="00AC1073"/>
    <w:rsid w:val="00AC140C"/>
    <w:rsid w:val="00AC166C"/>
    <w:rsid w:val="00AC190B"/>
    <w:rsid w:val="00AC1910"/>
    <w:rsid w:val="00AC1AEF"/>
    <w:rsid w:val="00AC1B16"/>
    <w:rsid w:val="00AC1EC7"/>
    <w:rsid w:val="00AC2644"/>
    <w:rsid w:val="00AC3332"/>
    <w:rsid w:val="00AC382E"/>
    <w:rsid w:val="00AC3A7B"/>
    <w:rsid w:val="00AC3C1A"/>
    <w:rsid w:val="00AC3FCB"/>
    <w:rsid w:val="00AC46EB"/>
    <w:rsid w:val="00AC46FF"/>
    <w:rsid w:val="00AC4A0A"/>
    <w:rsid w:val="00AC4B4A"/>
    <w:rsid w:val="00AC4BF7"/>
    <w:rsid w:val="00AC4C9B"/>
    <w:rsid w:val="00AC5772"/>
    <w:rsid w:val="00AC58DC"/>
    <w:rsid w:val="00AC5C63"/>
    <w:rsid w:val="00AC6143"/>
    <w:rsid w:val="00AC6252"/>
    <w:rsid w:val="00AC768F"/>
    <w:rsid w:val="00AD0F43"/>
    <w:rsid w:val="00AD1961"/>
    <w:rsid w:val="00AD1BCD"/>
    <w:rsid w:val="00AD1DFB"/>
    <w:rsid w:val="00AD2519"/>
    <w:rsid w:val="00AD439F"/>
    <w:rsid w:val="00AD43A3"/>
    <w:rsid w:val="00AD478B"/>
    <w:rsid w:val="00AD4805"/>
    <w:rsid w:val="00AD60F9"/>
    <w:rsid w:val="00AD6AC0"/>
    <w:rsid w:val="00AD6EE8"/>
    <w:rsid w:val="00AD79F0"/>
    <w:rsid w:val="00AE006B"/>
    <w:rsid w:val="00AE0286"/>
    <w:rsid w:val="00AE04DD"/>
    <w:rsid w:val="00AE069B"/>
    <w:rsid w:val="00AE0B41"/>
    <w:rsid w:val="00AE1573"/>
    <w:rsid w:val="00AE2149"/>
    <w:rsid w:val="00AE28E3"/>
    <w:rsid w:val="00AE336A"/>
    <w:rsid w:val="00AE3B36"/>
    <w:rsid w:val="00AE5B45"/>
    <w:rsid w:val="00AE64A8"/>
    <w:rsid w:val="00AE6920"/>
    <w:rsid w:val="00AE71F3"/>
    <w:rsid w:val="00AE73C3"/>
    <w:rsid w:val="00AE77BC"/>
    <w:rsid w:val="00AE79ED"/>
    <w:rsid w:val="00AE7E16"/>
    <w:rsid w:val="00AE7E36"/>
    <w:rsid w:val="00AF056A"/>
    <w:rsid w:val="00AF0D64"/>
    <w:rsid w:val="00AF1077"/>
    <w:rsid w:val="00AF1B1A"/>
    <w:rsid w:val="00AF2F40"/>
    <w:rsid w:val="00AF338B"/>
    <w:rsid w:val="00AF3635"/>
    <w:rsid w:val="00AF4944"/>
    <w:rsid w:val="00AF49D9"/>
    <w:rsid w:val="00AF59BC"/>
    <w:rsid w:val="00AF6710"/>
    <w:rsid w:val="00AF6ACB"/>
    <w:rsid w:val="00AF6C11"/>
    <w:rsid w:val="00AF7489"/>
    <w:rsid w:val="00AF7653"/>
    <w:rsid w:val="00AF771C"/>
    <w:rsid w:val="00AF7917"/>
    <w:rsid w:val="00B0082C"/>
    <w:rsid w:val="00B00907"/>
    <w:rsid w:val="00B00EA2"/>
    <w:rsid w:val="00B0102D"/>
    <w:rsid w:val="00B0130E"/>
    <w:rsid w:val="00B01519"/>
    <w:rsid w:val="00B0182C"/>
    <w:rsid w:val="00B01B54"/>
    <w:rsid w:val="00B01CEC"/>
    <w:rsid w:val="00B01F48"/>
    <w:rsid w:val="00B02C7B"/>
    <w:rsid w:val="00B03B04"/>
    <w:rsid w:val="00B03CC7"/>
    <w:rsid w:val="00B043BE"/>
    <w:rsid w:val="00B043FA"/>
    <w:rsid w:val="00B04699"/>
    <w:rsid w:val="00B0539B"/>
    <w:rsid w:val="00B05C64"/>
    <w:rsid w:val="00B06085"/>
    <w:rsid w:val="00B0667F"/>
    <w:rsid w:val="00B06FCD"/>
    <w:rsid w:val="00B07273"/>
    <w:rsid w:val="00B07BE7"/>
    <w:rsid w:val="00B07E40"/>
    <w:rsid w:val="00B10114"/>
    <w:rsid w:val="00B10691"/>
    <w:rsid w:val="00B10F6D"/>
    <w:rsid w:val="00B1111A"/>
    <w:rsid w:val="00B1171F"/>
    <w:rsid w:val="00B11816"/>
    <w:rsid w:val="00B11C7B"/>
    <w:rsid w:val="00B12BB8"/>
    <w:rsid w:val="00B12E48"/>
    <w:rsid w:val="00B13B70"/>
    <w:rsid w:val="00B1401D"/>
    <w:rsid w:val="00B15601"/>
    <w:rsid w:val="00B159FA"/>
    <w:rsid w:val="00B16689"/>
    <w:rsid w:val="00B16A3D"/>
    <w:rsid w:val="00B173F3"/>
    <w:rsid w:val="00B1762B"/>
    <w:rsid w:val="00B17F5D"/>
    <w:rsid w:val="00B215E6"/>
    <w:rsid w:val="00B22008"/>
    <w:rsid w:val="00B22384"/>
    <w:rsid w:val="00B22C88"/>
    <w:rsid w:val="00B23044"/>
    <w:rsid w:val="00B230C9"/>
    <w:rsid w:val="00B237F3"/>
    <w:rsid w:val="00B24AEB"/>
    <w:rsid w:val="00B25614"/>
    <w:rsid w:val="00B256FB"/>
    <w:rsid w:val="00B26824"/>
    <w:rsid w:val="00B271C9"/>
    <w:rsid w:val="00B305B8"/>
    <w:rsid w:val="00B3093D"/>
    <w:rsid w:val="00B309F9"/>
    <w:rsid w:val="00B30BBF"/>
    <w:rsid w:val="00B30C52"/>
    <w:rsid w:val="00B31184"/>
    <w:rsid w:val="00B3141B"/>
    <w:rsid w:val="00B31524"/>
    <w:rsid w:val="00B320D1"/>
    <w:rsid w:val="00B338CC"/>
    <w:rsid w:val="00B33FA3"/>
    <w:rsid w:val="00B3404E"/>
    <w:rsid w:val="00B34804"/>
    <w:rsid w:val="00B34B34"/>
    <w:rsid w:val="00B34D0C"/>
    <w:rsid w:val="00B35E40"/>
    <w:rsid w:val="00B36074"/>
    <w:rsid w:val="00B36120"/>
    <w:rsid w:val="00B367C3"/>
    <w:rsid w:val="00B368A4"/>
    <w:rsid w:val="00B36A5E"/>
    <w:rsid w:val="00B36EE9"/>
    <w:rsid w:val="00B3721F"/>
    <w:rsid w:val="00B376EC"/>
    <w:rsid w:val="00B37E92"/>
    <w:rsid w:val="00B40697"/>
    <w:rsid w:val="00B40BEE"/>
    <w:rsid w:val="00B40FE4"/>
    <w:rsid w:val="00B41AC0"/>
    <w:rsid w:val="00B4222F"/>
    <w:rsid w:val="00B426DD"/>
    <w:rsid w:val="00B42ABF"/>
    <w:rsid w:val="00B4331C"/>
    <w:rsid w:val="00B43592"/>
    <w:rsid w:val="00B43711"/>
    <w:rsid w:val="00B437CB"/>
    <w:rsid w:val="00B438B7"/>
    <w:rsid w:val="00B44F27"/>
    <w:rsid w:val="00B44F4A"/>
    <w:rsid w:val="00B44FF0"/>
    <w:rsid w:val="00B4525B"/>
    <w:rsid w:val="00B45570"/>
    <w:rsid w:val="00B45A80"/>
    <w:rsid w:val="00B4620E"/>
    <w:rsid w:val="00B463FF"/>
    <w:rsid w:val="00B46604"/>
    <w:rsid w:val="00B476DE"/>
    <w:rsid w:val="00B47CF5"/>
    <w:rsid w:val="00B500EF"/>
    <w:rsid w:val="00B5035A"/>
    <w:rsid w:val="00B5063C"/>
    <w:rsid w:val="00B50BCD"/>
    <w:rsid w:val="00B52276"/>
    <w:rsid w:val="00B52792"/>
    <w:rsid w:val="00B52DC6"/>
    <w:rsid w:val="00B5306A"/>
    <w:rsid w:val="00B53169"/>
    <w:rsid w:val="00B53B98"/>
    <w:rsid w:val="00B53D11"/>
    <w:rsid w:val="00B53FA7"/>
    <w:rsid w:val="00B53FE1"/>
    <w:rsid w:val="00B54656"/>
    <w:rsid w:val="00B5465B"/>
    <w:rsid w:val="00B54A7C"/>
    <w:rsid w:val="00B54BBE"/>
    <w:rsid w:val="00B5515D"/>
    <w:rsid w:val="00B552EF"/>
    <w:rsid w:val="00B56366"/>
    <w:rsid w:val="00B56B8E"/>
    <w:rsid w:val="00B56ECE"/>
    <w:rsid w:val="00B574F6"/>
    <w:rsid w:val="00B578AE"/>
    <w:rsid w:val="00B60607"/>
    <w:rsid w:val="00B60ACF"/>
    <w:rsid w:val="00B61301"/>
    <w:rsid w:val="00B61617"/>
    <w:rsid w:val="00B62013"/>
    <w:rsid w:val="00B62700"/>
    <w:rsid w:val="00B62BC3"/>
    <w:rsid w:val="00B6337E"/>
    <w:rsid w:val="00B6346E"/>
    <w:rsid w:val="00B63AE7"/>
    <w:rsid w:val="00B63BFB"/>
    <w:rsid w:val="00B63D1B"/>
    <w:rsid w:val="00B640E7"/>
    <w:rsid w:val="00B64205"/>
    <w:rsid w:val="00B64374"/>
    <w:rsid w:val="00B64BCD"/>
    <w:rsid w:val="00B65D5C"/>
    <w:rsid w:val="00B66237"/>
    <w:rsid w:val="00B66A14"/>
    <w:rsid w:val="00B66AAD"/>
    <w:rsid w:val="00B70787"/>
    <w:rsid w:val="00B70D51"/>
    <w:rsid w:val="00B71378"/>
    <w:rsid w:val="00B713B3"/>
    <w:rsid w:val="00B71FD3"/>
    <w:rsid w:val="00B72187"/>
    <w:rsid w:val="00B724C7"/>
    <w:rsid w:val="00B72C81"/>
    <w:rsid w:val="00B73261"/>
    <w:rsid w:val="00B733D6"/>
    <w:rsid w:val="00B7382C"/>
    <w:rsid w:val="00B73A66"/>
    <w:rsid w:val="00B74535"/>
    <w:rsid w:val="00B754F1"/>
    <w:rsid w:val="00B76102"/>
    <w:rsid w:val="00B7648E"/>
    <w:rsid w:val="00B768BA"/>
    <w:rsid w:val="00B76D3D"/>
    <w:rsid w:val="00B779A9"/>
    <w:rsid w:val="00B779BE"/>
    <w:rsid w:val="00B80BC1"/>
    <w:rsid w:val="00B80F7A"/>
    <w:rsid w:val="00B8165B"/>
    <w:rsid w:val="00B816D3"/>
    <w:rsid w:val="00B82954"/>
    <w:rsid w:val="00B82CDD"/>
    <w:rsid w:val="00B83761"/>
    <w:rsid w:val="00B844F4"/>
    <w:rsid w:val="00B845B0"/>
    <w:rsid w:val="00B84677"/>
    <w:rsid w:val="00B8473D"/>
    <w:rsid w:val="00B84D25"/>
    <w:rsid w:val="00B84E22"/>
    <w:rsid w:val="00B8513E"/>
    <w:rsid w:val="00B85F6F"/>
    <w:rsid w:val="00B86388"/>
    <w:rsid w:val="00B86BE2"/>
    <w:rsid w:val="00B86D7D"/>
    <w:rsid w:val="00B86F1C"/>
    <w:rsid w:val="00B873AB"/>
    <w:rsid w:val="00B87A12"/>
    <w:rsid w:val="00B87D98"/>
    <w:rsid w:val="00B906CD"/>
    <w:rsid w:val="00B907E7"/>
    <w:rsid w:val="00B9100E"/>
    <w:rsid w:val="00B914C9"/>
    <w:rsid w:val="00B91906"/>
    <w:rsid w:val="00B92145"/>
    <w:rsid w:val="00B92A40"/>
    <w:rsid w:val="00B92DAC"/>
    <w:rsid w:val="00B93061"/>
    <w:rsid w:val="00B936AF"/>
    <w:rsid w:val="00B93AE6"/>
    <w:rsid w:val="00B93F36"/>
    <w:rsid w:val="00B94034"/>
    <w:rsid w:val="00B94036"/>
    <w:rsid w:val="00B94B72"/>
    <w:rsid w:val="00B94B97"/>
    <w:rsid w:val="00B94C5A"/>
    <w:rsid w:val="00B951CA"/>
    <w:rsid w:val="00B954BD"/>
    <w:rsid w:val="00B955D2"/>
    <w:rsid w:val="00B95A0F"/>
    <w:rsid w:val="00B95E6F"/>
    <w:rsid w:val="00B961D9"/>
    <w:rsid w:val="00B96368"/>
    <w:rsid w:val="00B964AD"/>
    <w:rsid w:val="00B96A83"/>
    <w:rsid w:val="00B96CFA"/>
    <w:rsid w:val="00B9745E"/>
    <w:rsid w:val="00B978A4"/>
    <w:rsid w:val="00B97AD5"/>
    <w:rsid w:val="00B97AF1"/>
    <w:rsid w:val="00B97C83"/>
    <w:rsid w:val="00B97EA2"/>
    <w:rsid w:val="00BA0957"/>
    <w:rsid w:val="00BA0B21"/>
    <w:rsid w:val="00BA0C31"/>
    <w:rsid w:val="00BA1048"/>
    <w:rsid w:val="00BA1B5A"/>
    <w:rsid w:val="00BA23EE"/>
    <w:rsid w:val="00BA2416"/>
    <w:rsid w:val="00BA2457"/>
    <w:rsid w:val="00BA2635"/>
    <w:rsid w:val="00BA2ED7"/>
    <w:rsid w:val="00BA30DB"/>
    <w:rsid w:val="00BA361E"/>
    <w:rsid w:val="00BA4192"/>
    <w:rsid w:val="00BA5107"/>
    <w:rsid w:val="00BA5448"/>
    <w:rsid w:val="00BA61BE"/>
    <w:rsid w:val="00BA62BB"/>
    <w:rsid w:val="00BA6CFB"/>
    <w:rsid w:val="00BA6E22"/>
    <w:rsid w:val="00BA6F0A"/>
    <w:rsid w:val="00BA77C3"/>
    <w:rsid w:val="00BB0296"/>
    <w:rsid w:val="00BB0D0A"/>
    <w:rsid w:val="00BB28F4"/>
    <w:rsid w:val="00BB2B75"/>
    <w:rsid w:val="00BB3FC0"/>
    <w:rsid w:val="00BB45B9"/>
    <w:rsid w:val="00BB511E"/>
    <w:rsid w:val="00BB546C"/>
    <w:rsid w:val="00BB55C3"/>
    <w:rsid w:val="00BB59B0"/>
    <w:rsid w:val="00BB5BE1"/>
    <w:rsid w:val="00BB615A"/>
    <w:rsid w:val="00BB6953"/>
    <w:rsid w:val="00BB6BEF"/>
    <w:rsid w:val="00BC058D"/>
    <w:rsid w:val="00BC093B"/>
    <w:rsid w:val="00BC13AB"/>
    <w:rsid w:val="00BC18AF"/>
    <w:rsid w:val="00BC1AF2"/>
    <w:rsid w:val="00BC32A3"/>
    <w:rsid w:val="00BC3505"/>
    <w:rsid w:val="00BC39BB"/>
    <w:rsid w:val="00BC3F82"/>
    <w:rsid w:val="00BC3FAA"/>
    <w:rsid w:val="00BC4664"/>
    <w:rsid w:val="00BC5979"/>
    <w:rsid w:val="00BC6147"/>
    <w:rsid w:val="00BC6588"/>
    <w:rsid w:val="00BC67E3"/>
    <w:rsid w:val="00BC6847"/>
    <w:rsid w:val="00BC6ADA"/>
    <w:rsid w:val="00BC76FC"/>
    <w:rsid w:val="00BC7849"/>
    <w:rsid w:val="00BD04B2"/>
    <w:rsid w:val="00BD135F"/>
    <w:rsid w:val="00BD1A93"/>
    <w:rsid w:val="00BD1B8F"/>
    <w:rsid w:val="00BD20DF"/>
    <w:rsid w:val="00BD2390"/>
    <w:rsid w:val="00BD299D"/>
    <w:rsid w:val="00BD2CD5"/>
    <w:rsid w:val="00BD3140"/>
    <w:rsid w:val="00BD457B"/>
    <w:rsid w:val="00BD4652"/>
    <w:rsid w:val="00BD4AF2"/>
    <w:rsid w:val="00BD51DB"/>
    <w:rsid w:val="00BD598F"/>
    <w:rsid w:val="00BD6632"/>
    <w:rsid w:val="00BD6A06"/>
    <w:rsid w:val="00BD6E79"/>
    <w:rsid w:val="00BD6FD5"/>
    <w:rsid w:val="00BD7249"/>
    <w:rsid w:val="00BD72CD"/>
    <w:rsid w:val="00BD7379"/>
    <w:rsid w:val="00BE01FB"/>
    <w:rsid w:val="00BE033A"/>
    <w:rsid w:val="00BE063E"/>
    <w:rsid w:val="00BE0904"/>
    <w:rsid w:val="00BE111D"/>
    <w:rsid w:val="00BE160A"/>
    <w:rsid w:val="00BE1783"/>
    <w:rsid w:val="00BE2608"/>
    <w:rsid w:val="00BE27CA"/>
    <w:rsid w:val="00BE29E7"/>
    <w:rsid w:val="00BE2E8B"/>
    <w:rsid w:val="00BE438E"/>
    <w:rsid w:val="00BE4D75"/>
    <w:rsid w:val="00BE5094"/>
    <w:rsid w:val="00BE551D"/>
    <w:rsid w:val="00BE56FA"/>
    <w:rsid w:val="00BE5725"/>
    <w:rsid w:val="00BE597C"/>
    <w:rsid w:val="00BE75DC"/>
    <w:rsid w:val="00BE7740"/>
    <w:rsid w:val="00BE77F3"/>
    <w:rsid w:val="00BF03DC"/>
    <w:rsid w:val="00BF068B"/>
    <w:rsid w:val="00BF1338"/>
    <w:rsid w:val="00BF16C7"/>
    <w:rsid w:val="00BF187E"/>
    <w:rsid w:val="00BF2096"/>
    <w:rsid w:val="00BF28FB"/>
    <w:rsid w:val="00BF298C"/>
    <w:rsid w:val="00BF2B4D"/>
    <w:rsid w:val="00BF3275"/>
    <w:rsid w:val="00BF3529"/>
    <w:rsid w:val="00BF4858"/>
    <w:rsid w:val="00BF4A35"/>
    <w:rsid w:val="00BF52BD"/>
    <w:rsid w:val="00BF56EE"/>
    <w:rsid w:val="00BF56F9"/>
    <w:rsid w:val="00BF5BE7"/>
    <w:rsid w:val="00BF6133"/>
    <w:rsid w:val="00BF6256"/>
    <w:rsid w:val="00BF63AB"/>
    <w:rsid w:val="00BF63B7"/>
    <w:rsid w:val="00BF69E0"/>
    <w:rsid w:val="00BF762B"/>
    <w:rsid w:val="00C00A36"/>
    <w:rsid w:val="00C01A61"/>
    <w:rsid w:val="00C026F6"/>
    <w:rsid w:val="00C02CB5"/>
    <w:rsid w:val="00C02ED0"/>
    <w:rsid w:val="00C02F72"/>
    <w:rsid w:val="00C031A3"/>
    <w:rsid w:val="00C03A88"/>
    <w:rsid w:val="00C03D23"/>
    <w:rsid w:val="00C03F71"/>
    <w:rsid w:val="00C0417D"/>
    <w:rsid w:val="00C0451D"/>
    <w:rsid w:val="00C052F8"/>
    <w:rsid w:val="00C0550D"/>
    <w:rsid w:val="00C055DE"/>
    <w:rsid w:val="00C057E8"/>
    <w:rsid w:val="00C0598E"/>
    <w:rsid w:val="00C05AE5"/>
    <w:rsid w:val="00C06350"/>
    <w:rsid w:val="00C06389"/>
    <w:rsid w:val="00C06ED9"/>
    <w:rsid w:val="00C07D18"/>
    <w:rsid w:val="00C11A23"/>
    <w:rsid w:val="00C1295E"/>
    <w:rsid w:val="00C13CC5"/>
    <w:rsid w:val="00C146BD"/>
    <w:rsid w:val="00C14F45"/>
    <w:rsid w:val="00C1576D"/>
    <w:rsid w:val="00C157D1"/>
    <w:rsid w:val="00C17095"/>
    <w:rsid w:val="00C17526"/>
    <w:rsid w:val="00C17666"/>
    <w:rsid w:val="00C2116B"/>
    <w:rsid w:val="00C21274"/>
    <w:rsid w:val="00C22293"/>
    <w:rsid w:val="00C23175"/>
    <w:rsid w:val="00C245C4"/>
    <w:rsid w:val="00C24C05"/>
    <w:rsid w:val="00C24EE6"/>
    <w:rsid w:val="00C251B4"/>
    <w:rsid w:val="00C25228"/>
    <w:rsid w:val="00C25583"/>
    <w:rsid w:val="00C26074"/>
    <w:rsid w:val="00C26B01"/>
    <w:rsid w:val="00C26FF1"/>
    <w:rsid w:val="00C276E6"/>
    <w:rsid w:val="00C277F6"/>
    <w:rsid w:val="00C30599"/>
    <w:rsid w:val="00C3280E"/>
    <w:rsid w:val="00C32956"/>
    <w:rsid w:val="00C32B29"/>
    <w:rsid w:val="00C32CA5"/>
    <w:rsid w:val="00C330BF"/>
    <w:rsid w:val="00C3448B"/>
    <w:rsid w:val="00C34A44"/>
    <w:rsid w:val="00C34B16"/>
    <w:rsid w:val="00C35770"/>
    <w:rsid w:val="00C35C07"/>
    <w:rsid w:val="00C367A7"/>
    <w:rsid w:val="00C369F8"/>
    <w:rsid w:val="00C36FB0"/>
    <w:rsid w:val="00C37D7F"/>
    <w:rsid w:val="00C40DDC"/>
    <w:rsid w:val="00C40F19"/>
    <w:rsid w:val="00C41096"/>
    <w:rsid w:val="00C41109"/>
    <w:rsid w:val="00C41CC2"/>
    <w:rsid w:val="00C4263E"/>
    <w:rsid w:val="00C42732"/>
    <w:rsid w:val="00C42E2C"/>
    <w:rsid w:val="00C4371D"/>
    <w:rsid w:val="00C44993"/>
    <w:rsid w:val="00C452ED"/>
    <w:rsid w:val="00C45E57"/>
    <w:rsid w:val="00C46679"/>
    <w:rsid w:val="00C466AF"/>
    <w:rsid w:val="00C4693E"/>
    <w:rsid w:val="00C46A5B"/>
    <w:rsid w:val="00C47251"/>
    <w:rsid w:val="00C4757A"/>
    <w:rsid w:val="00C47E59"/>
    <w:rsid w:val="00C502DE"/>
    <w:rsid w:val="00C50CFE"/>
    <w:rsid w:val="00C5100B"/>
    <w:rsid w:val="00C51D2C"/>
    <w:rsid w:val="00C51D77"/>
    <w:rsid w:val="00C529A9"/>
    <w:rsid w:val="00C52D96"/>
    <w:rsid w:val="00C5313C"/>
    <w:rsid w:val="00C5313F"/>
    <w:rsid w:val="00C5316B"/>
    <w:rsid w:val="00C5364F"/>
    <w:rsid w:val="00C53A1E"/>
    <w:rsid w:val="00C53D97"/>
    <w:rsid w:val="00C5412A"/>
    <w:rsid w:val="00C54FF4"/>
    <w:rsid w:val="00C55018"/>
    <w:rsid w:val="00C56135"/>
    <w:rsid w:val="00C5650E"/>
    <w:rsid w:val="00C56587"/>
    <w:rsid w:val="00C56940"/>
    <w:rsid w:val="00C56E8E"/>
    <w:rsid w:val="00C57518"/>
    <w:rsid w:val="00C57CBD"/>
    <w:rsid w:val="00C57D8A"/>
    <w:rsid w:val="00C60241"/>
    <w:rsid w:val="00C6037C"/>
    <w:rsid w:val="00C6050A"/>
    <w:rsid w:val="00C60612"/>
    <w:rsid w:val="00C6065E"/>
    <w:rsid w:val="00C60DE6"/>
    <w:rsid w:val="00C6136F"/>
    <w:rsid w:val="00C619BC"/>
    <w:rsid w:val="00C61DF2"/>
    <w:rsid w:val="00C62AF0"/>
    <w:rsid w:val="00C62B80"/>
    <w:rsid w:val="00C63D27"/>
    <w:rsid w:val="00C64464"/>
    <w:rsid w:val="00C64F6B"/>
    <w:rsid w:val="00C6531E"/>
    <w:rsid w:val="00C656D2"/>
    <w:rsid w:val="00C657AD"/>
    <w:rsid w:val="00C65E7C"/>
    <w:rsid w:val="00C679AF"/>
    <w:rsid w:val="00C7036A"/>
    <w:rsid w:val="00C71482"/>
    <w:rsid w:val="00C7240A"/>
    <w:rsid w:val="00C7288F"/>
    <w:rsid w:val="00C7290E"/>
    <w:rsid w:val="00C73292"/>
    <w:rsid w:val="00C74026"/>
    <w:rsid w:val="00C741A6"/>
    <w:rsid w:val="00C74215"/>
    <w:rsid w:val="00C742CA"/>
    <w:rsid w:val="00C74A0A"/>
    <w:rsid w:val="00C74AA0"/>
    <w:rsid w:val="00C752F6"/>
    <w:rsid w:val="00C75E3B"/>
    <w:rsid w:val="00C75FFB"/>
    <w:rsid w:val="00C76001"/>
    <w:rsid w:val="00C77DD5"/>
    <w:rsid w:val="00C80920"/>
    <w:rsid w:val="00C80AA1"/>
    <w:rsid w:val="00C813A3"/>
    <w:rsid w:val="00C81645"/>
    <w:rsid w:val="00C81C93"/>
    <w:rsid w:val="00C81E41"/>
    <w:rsid w:val="00C82B77"/>
    <w:rsid w:val="00C83258"/>
    <w:rsid w:val="00C8379A"/>
    <w:rsid w:val="00C84B71"/>
    <w:rsid w:val="00C84DAB"/>
    <w:rsid w:val="00C85BC0"/>
    <w:rsid w:val="00C8673E"/>
    <w:rsid w:val="00C86A1E"/>
    <w:rsid w:val="00C86C42"/>
    <w:rsid w:val="00C86DD9"/>
    <w:rsid w:val="00C8734E"/>
    <w:rsid w:val="00C876F2"/>
    <w:rsid w:val="00C87F8E"/>
    <w:rsid w:val="00C87FBA"/>
    <w:rsid w:val="00C90E3B"/>
    <w:rsid w:val="00C914C3"/>
    <w:rsid w:val="00C91CA0"/>
    <w:rsid w:val="00C921ED"/>
    <w:rsid w:val="00C92C66"/>
    <w:rsid w:val="00C932E0"/>
    <w:rsid w:val="00C93940"/>
    <w:rsid w:val="00C93BB4"/>
    <w:rsid w:val="00C93C0B"/>
    <w:rsid w:val="00C94309"/>
    <w:rsid w:val="00C943D6"/>
    <w:rsid w:val="00C949C5"/>
    <w:rsid w:val="00C95126"/>
    <w:rsid w:val="00C9535F"/>
    <w:rsid w:val="00C95C1D"/>
    <w:rsid w:val="00C968BD"/>
    <w:rsid w:val="00C96DD9"/>
    <w:rsid w:val="00C96F6D"/>
    <w:rsid w:val="00C9712D"/>
    <w:rsid w:val="00CA005A"/>
    <w:rsid w:val="00CA024A"/>
    <w:rsid w:val="00CA03CD"/>
    <w:rsid w:val="00CA07E0"/>
    <w:rsid w:val="00CA0967"/>
    <w:rsid w:val="00CA0A73"/>
    <w:rsid w:val="00CA188C"/>
    <w:rsid w:val="00CA1B42"/>
    <w:rsid w:val="00CA2304"/>
    <w:rsid w:val="00CA3397"/>
    <w:rsid w:val="00CA3646"/>
    <w:rsid w:val="00CA3768"/>
    <w:rsid w:val="00CA3E02"/>
    <w:rsid w:val="00CA3E08"/>
    <w:rsid w:val="00CA3FFA"/>
    <w:rsid w:val="00CA4D28"/>
    <w:rsid w:val="00CA5CFF"/>
    <w:rsid w:val="00CA63F3"/>
    <w:rsid w:val="00CA6BE3"/>
    <w:rsid w:val="00CA7059"/>
    <w:rsid w:val="00CA754D"/>
    <w:rsid w:val="00CB0953"/>
    <w:rsid w:val="00CB270D"/>
    <w:rsid w:val="00CB2910"/>
    <w:rsid w:val="00CB2A23"/>
    <w:rsid w:val="00CB2C97"/>
    <w:rsid w:val="00CB2D29"/>
    <w:rsid w:val="00CB2F68"/>
    <w:rsid w:val="00CB3086"/>
    <w:rsid w:val="00CB3165"/>
    <w:rsid w:val="00CB3276"/>
    <w:rsid w:val="00CB32BC"/>
    <w:rsid w:val="00CB35AC"/>
    <w:rsid w:val="00CB38AA"/>
    <w:rsid w:val="00CB5131"/>
    <w:rsid w:val="00CB5994"/>
    <w:rsid w:val="00CB5CB0"/>
    <w:rsid w:val="00CB5CDA"/>
    <w:rsid w:val="00CB777E"/>
    <w:rsid w:val="00CC006A"/>
    <w:rsid w:val="00CC0576"/>
    <w:rsid w:val="00CC05FD"/>
    <w:rsid w:val="00CC1407"/>
    <w:rsid w:val="00CC18D9"/>
    <w:rsid w:val="00CC1B72"/>
    <w:rsid w:val="00CC1C61"/>
    <w:rsid w:val="00CC23B7"/>
    <w:rsid w:val="00CC2672"/>
    <w:rsid w:val="00CC2A41"/>
    <w:rsid w:val="00CC30C4"/>
    <w:rsid w:val="00CC4576"/>
    <w:rsid w:val="00CC4780"/>
    <w:rsid w:val="00CC4F28"/>
    <w:rsid w:val="00CC5BBE"/>
    <w:rsid w:val="00CC6980"/>
    <w:rsid w:val="00CC6983"/>
    <w:rsid w:val="00CD10BE"/>
    <w:rsid w:val="00CD21F0"/>
    <w:rsid w:val="00CD2362"/>
    <w:rsid w:val="00CD2FD7"/>
    <w:rsid w:val="00CD3466"/>
    <w:rsid w:val="00CD3799"/>
    <w:rsid w:val="00CD3D8F"/>
    <w:rsid w:val="00CD409D"/>
    <w:rsid w:val="00CD4A5F"/>
    <w:rsid w:val="00CD4AB6"/>
    <w:rsid w:val="00CD4B99"/>
    <w:rsid w:val="00CD4EC5"/>
    <w:rsid w:val="00CD57C2"/>
    <w:rsid w:val="00CD58CA"/>
    <w:rsid w:val="00CD61D8"/>
    <w:rsid w:val="00CD6812"/>
    <w:rsid w:val="00CD69FC"/>
    <w:rsid w:val="00CD7842"/>
    <w:rsid w:val="00CE132F"/>
    <w:rsid w:val="00CE14EE"/>
    <w:rsid w:val="00CE18E2"/>
    <w:rsid w:val="00CE1C52"/>
    <w:rsid w:val="00CE2987"/>
    <w:rsid w:val="00CE372A"/>
    <w:rsid w:val="00CE3E74"/>
    <w:rsid w:val="00CE508D"/>
    <w:rsid w:val="00CE5470"/>
    <w:rsid w:val="00CE5E86"/>
    <w:rsid w:val="00CE5F29"/>
    <w:rsid w:val="00CE6A33"/>
    <w:rsid w:val="00CE6E52"/>
    <w:rsid w:val="00CE7402"/>
    <w:rsid w:val="00CE75E1"/>
    <w:rsid w:val="00CF0114"/>
    <w:rsid w:val="00CF1401"/>
    <w:rsid w:val="00CF1497"/>
    <w:rsid w:val="00CF17BB"/>
    <w:rsid w:val="00CF29A9"/>
    <w:rsid w:val="00CF43EF"/>
    <w:rsid w:val="00CF45A9"/>
    <w:rsid w:val="00CF4856"/>
    <w:rsid w:val="00CF5519"/>
    <w:rsid w:val="00CF576D"/>
    <w:rsid w:val="00CF57B5"/>
    <w:rsid w:val="00CF62BC"/>
    <w:rsid w:val="00CF7086"/>
    <w:rsid w:val="00CF741F"/>
    <w:rsid w:val="00CF7702"/>
    <w:rsid w:val="00CF77FA"/>
    <w:rsid w:val="00D004CF"/>
    <w:rsid w:val="00D009DD"/>
    <w:rsid w:val="00D00B5A"/>
    <w:rsid w:val="00D00E7D"/>
    <w:rsid w:val="00D00EA3"/>
    <w:rsid w:val="00D01F6E"/>
    <w:rsid w:val="00D02FD3"/>
    <w:rsid w:val="00D0305C"/>
    <w:rsid w:val="00D039CF"/>
    <w:rsid w:val="00D04779"/>
    <w:rsid w:val="00D0530E"/>
    <w:rsid w:val="00D05F81"/>
    <w:rsid w:val="00D06652"/>
    <w:rsid w:val="00D06B7B"/>
    <w:rsid w:val="00D06DC7"/>
    <w:rsid w:val="00D06E0F"/>
    <w:rsid w:val="00D07184"/>
    <w:rsid w:val="00D07FAF"/>
    <w:rsid w:val="00D10018"/>
    <w:rsid w:val="00D10114"/>
    <w:rsid w:val="00D10AE5"/>
    <w:rsid w:val="00D11441"/>
    <w:rsid w:val="00D11963"/>
    <w:rsid w:val="00D11CB3"/>
    <w:rsid w:val="00D12849"/>
    <w:rsid w:val="00D12EE0"/>
    <w:rsid w:val="00D133EF"/>
    <w:rsid w:val="00D1363E"/>
    <w:rsid w:val="00D136BB"/>
    <w:rsid w:val="00D1414D"/>
    <w:rsid w:val="00D14E73"/>
    <w:rsid w:val="00D14EC7"/>
    <w:rsid w:val="00D15024"/>
    <w:rsid w:val="00D153AB"/>
    <w:rsid w:val="00D155B1"/>
    <w:rsid w:val="00D155B3"/>
    <w:rsid w:val="00D158EB"/>
    <w:rsid w:val="00D177EE"/>
    <w:rsid w:val="00D1780E"/>
    <w:rsid w:val="00D17C57"/>
    <w:rsid w:val="00D17F2F"/>
    <w:rsid w:val="00D20678"/>
    <w:rsid w:val="00D20B00"/>
    <w:rsid w:val="00D20F0C"/>
    <w:rsid w:val="00D21487"/>
    <w:rsid w:val="00D21656"/>
    <w:rsid w:val="00D217AA"/>
    <w:rsid w:val="00D21899"/>
    <w:rsid w:val="00D221F7"/>
    <w:rsid w:val="00D22C77"/>
    <w:rsid w:val="00D230F0"/>
    <w:rsid w:val="00D2465D"/>
    <w:rsid w:val="00D24AB9"/>
    <w:rsid w:val="00D24B03"/>
    <w:rsid w:val="00D24C01"/>
    <w:rsid w:val="00D255DD"/>
    <w:rsid w:val="00D25C98"/>
    <w:rsid w:val="00D26612"/>
    <w:rsid w:val="00D27485"/>
    <w:rsid w:val="00D30553"/>
    <w:rsid w:val="00D3095F"/>
    <w:rsid w:val="00D30BB5"/>
    <w:rsid w:val="00D31116"/>
    <w:rsid w:val="00D32F2C"/>
    <w:rsid w:val="00D332BF"/>
    <w:rsid w:val="00D33C7B"/>
    <w:rsid w:val="00D3414B"/>
    <w:rsid w:val="00D34352"/>
    <w:rsid w:val="00D344F4"/>
    <w:rsid w:val="00D34617"/>
    <w:rsid w:val="00D34618"/>
    <w:rsid w:val="00D34A25"/>
    <w:rsid w:val="00D353A6"/>
    <w:rsid w:val="00D3580F"/>
    <w:rsid w:val="00D35DE2"/>
    <w:rsid w:val="00D3631F"/>
    <w:rsid w:val="00D37723"/>
    <w:rsid w:val="00D37CB8"/>
    <w:rsid w:val="00D40035"/>
    <w:rsid w:val="00D40CA1"/>
    <w:rsid w:val="00D41279"/>
    <w:rsid w:val="00D413AF"/>
    <w:rsid w:val="00D4155E"/>
    <w:rsid w:val="00D41D9E"/>
    <w:rsid w:val="00D41E30"/>
    <w:rsid w:val="00D42E33"/>
    <w:rsid w:val="00D42EAB"/>
    <w:rsid w:val="00D431D1"/>
    <w:rsid w:val="00D43279"/>
    <w:rsid w:val="00D433EB"/>
    <w:rsid w:val="00D43640"/>
    <w:rsid w:val="00D43677"/>
    <w:rsid w:val="00D43E4C"/>
    <w:rsid w:val="00D4409E"/>
    <w:rsid w:val="00D440C2"/>
    <w:rsid w:val="00D44E03"/>
    <w:rsid w:val="00D457B8"/>
    <w:rsid w:val="00D45977"/>
    <w:rsid w:val="00D45E91"/>
    <w:rsid w:val="00D45EB6"/>
    <w:rsid w:val="00D4624E"/>
    <w:rsid w:val="00D46378"/>
    <w:rsid w:val="00D47CD1"/>
    <w:rsid w:val="00D504C4"/>
    <w:rsid w:val="00D50DA2"/>
    <w:rsid w:val="00D516A9"/>
    <w:rsid w:val="00D52260"/>
    <w:rsid w:val="00D52548"/>
    <w:rsid w:val="00D52610"/>
    <w:rsid w:val="00D53300"/>
    <w:rsid w:val="00D5542A"/>
    <w:rsid w:val="00D55C19"/>
    <w:rsid w:val="00D5609E"/>
    <w:rsid w:val="00D5642A"/>
    <w:rsid w:val="00D5676F"/>
    <w:rsid w:val="00D56860"/>
    <w:rsid w:val="00D569EC"/>
    <w:rsid w:val="00D5701F"/>
    <w:rsid w:val="00D57C7F"/>
    <w:rsid w:val="00D57C82"/>
    <w:rsid w:val="00D57F0A"/>
    <w:rsid w:val="00D600B1"/>
    <w:rsid w:val="00D6067B"/>
    <w:rsid w:val="00D60880"/>
    <w:rsid w:val="00D60C3B"/>
    <w:rsid w:val="00D6102C"/>
    <w:rsid w:val="00D6162F"/>
    <w:rsid w:val="00D62986"/>
    <w:rsid w:val="00D63898"/>
    <w:rsid w:val="00D6426C"/>
    <w:rsid w:val="00D64C2D"/>
    <w:rsid w:val="00D64DED"/>
    <w:rsid w:val="00D653C8"/>
    <w:rsid w:val="00D659D6"/>
    <w:rsid w:val="00D65ACB"/>
    <w:rsid w:val="00D666C8"/>
    <w:rsid w:val="00D66C0F"/>
    <w:rsid w:val="00D66E43"/>
    <w:rsid w:val="00D70E0B"/>
    <w:rsid w:val="00D714B3"/>
    <w:rsid w:val="00D71CD6"/>
    <w:rsid w:val="00D71EB9"/>
    <w:rsid w:val="00D725AF"/>
    <w:rsid w:val="00D73198"/>
    <w:rsid w:val="00D733A5"/>
    <w:rsid w:val="00D7352A"/>
    <w:rsid w:val="00D73E0B"/>
    <w:rsid w:val="00D7459E"/>
    <w:rsid w:val="00D74722"/>
    <w:rsid w:val="00D74A13"/>
    <w:rsid w:val="00D755C9"/>
    <w:rsid w:val="00D75694"/>
    <w:rsid w:val="00D757A0"/>
    <w:rsid w:val="00D75812"/>
    <w:rsid w:val="00D75DBB"/>
    <w:rsid w:val="00D75FAA"/>
    <w:rsid w:val="00D763BF"/>
    <w:rsid w:val="00D773AF"/>
    <w:rsid w:val="00D77577"/>
    <w:rsid w:val="00D817C0"/>
    <w:rsid w:val="00D81A27"/>
    <w:rsid w:val="00D81B89"/>
    <w:rsid w:val="00D8250C"/>
    <w:rsid w:val="00D83411"/>
    <w:rsid w:val="00D83DBF"/>
    <w:rsid w:val="00D83FBB"/>
    <w:rsid w:val="00D84294"/>
    <w:rsid w:val="00D84DB6"/>
    <w:rsid w:val="00D84E9B"/>
    <w:rsid w:val="00D85748"/>
    <w:rsid w:val="00D859A4"/>
    <w:rsid w:val="00D86106"/>
    <w:rsid w:val="00D86571"/>
    <w:rsid w:val="00D86AA4"/>
    <w:rsid w:val="00D87285"/>
    <w:rsid w:val="00D87759"/>
    <w:rsid w:val="00D90744"/>
    <w:rsid w:val="00D90C44"/>
    <w:rsid w:val="00D90D40"/>
    <w:rsid w:val="00D90E5D"/>
    <w:rsid w:val="00D91544"/>
    <w:rsid w:val="00D9213E"/>
    <w:rsid w:val="00D92334"/>
    <w:rsid w:val="00D929A7"/>
    <w:rsid w:val="00D92F96"/>
    <w:rsid w:val="00D938EE"/>
    <w:rsid w:val="00D93927"/>
    <w:rsid w:val="00D9445F"/>
    <w:rsid w:val="00D954C8"/>
    <w:rsid w:val="00D95BA9"/>
    <w:rsid w:val="00D95C78"/>
    <w:rsid w:val="00D9609C"/>
    <w:rsid w:val="00D96291"/>
    <w:rsid w:val="00D97315"/>
    <w:rsid w:val="00D97957"/>
    <w:rsid w:val="00DA07D4"/>
    <w:rsid w:val="00DA11C5"/>
    <w:rsid w:val="00DA15CC"/>
    <w:rsid w:val="00DA1B47"/>
    <w:rsid w:val="00DA2370"/>
    <w:rsid w:val="00DA28CB"/>
    <w:rsid w:val="00DA339B"/>
    <w:rsid w:val="00DA375F"/>
    <w:rsid w:val="00DA3971"/>
    <w:rsid w:val="00DA3A98"/>
    <w:rsid w:val="00DA3FB6"/>
    <w:rsid w:val="00DA40FD"/>
    <w:rsid w:val="00DA4257"/>
    <w:rsid w:val="00DA4265"/>
    <w:rsid w:val="00DA4376"/>
    <w:rsid w:val="00DA451B"/>
    <w:rsid w:val="00DA4CDD"/>
    <w:rsid w:val="00DA5B2F"/>
    <w:rsid w:val="00DA690A"/>
    <w:rsid w:val="00DA715C"/>
    <w:rsid w:val="00DA76CD"/>
    <w:rsid w:val="00DA7C7E"/>
    <w:rsid w:val="00DA7E4B"/>
    <w:rsid w:val="00DA7FD0"/>
    <w:rsid w:val="00DB0226"/>
    <w:rsid w:val="00DB0360"/>
    <w:rsid w:val="00DB04F6"/>
    <w:rsid w:val="00DB0BD8"/>
    <w:rsid w:val="00DB0F22"/>
    <w:rsid w:val="00DB0F96"/>
    <w:rsid w:val="00DB1F09"/>
    <w:rsid w:val="00DB38C8"/>
    <w:rsid w:val="00DB3B52"/>
    <w:rsid w:val="00DB3DB6"/>
    <w:rsid w:val="00DB4B02"/>
    <w:rsid w:val="00DB4F71"/>
    <w:rsid w:val="00DB50B5"/>
    <w:rsid w:val="00DB5C40"/>
    <w:rsid w:val="00DB6574"/>
    <w:rsid w:val="00DB756A"/>
    <w:rsid w:val="00DB7B0B"/>
    <w:rsid w:val="00DC10E3"/>
    <w:rsid w:val="00DC1258"/>
    <w:rsid w:val="00DC134D"/>
    <w:rsid w:val="00DC1B19"/>
    <w:rsid w:val="00DC2AE7"/>
    <w:rsid w:val="00DC396C"/>
    <w:rsid w:val="00DC3A5C"/>
    <w:rsid w:val="00DC4D4E"/>
    <w:rsid w:val="00DC4E34"/>
    <w:rsid w:val="00DC5D6B"/>
    <w:rsid w:val="00DC5F6C"/>
    <w:rsid w:val="00DC61E0"/>
    <w:rsid w:val="00DC6454"/>
    <w:rsid w:val="00DC6777"/>
    <w:rsid w:val="00DC6EF9"/>
    <w:rsid w:val="00DD0CE4"/>
    <w:rsid w:val="00DD151A"/>
    <w:rsid w:val="00DD2170"/>
    <w:rsid w:val="00DD2AEB"/>
    <w:rsid w:val="00DD3705"/>
    <w:rsid w:val="00DD4327"/>
    <w:rsid w:val="00DD444F"/>
    <w:rsid w:val="00DD5C89"/>
    <w:rsid w:val="00DD680F"/>
    <w:rsid w:val="00DD6CD1"/>
    <w:rsid w:val="00DD716C"/>
    <w:rsid w:val="00DD738F"/>
    <w:rsid w:val="00DD7E63"/>
    <w:rsid w:val="00DE0377"/>
    <w:rsid w:val="00DE050F"/>
    <w:rsid w:val="00DE1532"/>
    <w:rsid w:val="00DE191F"/>
    <w:rsid w:val="00DE24A6"/>
    <w:rsid w:val="00DE2C7C"/>
    <w:rsid w:val="00DE2DD2"/>
    <w:rsid w:val="00DE3138"/>
    <w:rsid w:val="00DE3823"/>
    <w:rsid w:val="00DE3B1C"/>
    <w:rsid w:val="00DE3F33"/>
    <w:rsid w:val="00DE5CB8"/>
    <w:rsid w:val="00DE5D2E"/>
    <w:rsid w:val="00DE5E68"/>
    <w:rsid w:val="00DE5FFC"/>
    <w:rsid w:val="00DE6242"/>
    <w:rsid w:val="00DE652C"/>
    <w:rsid w:val="00DE6FEC"/>
    <w:rsid w:val="00DE7640"/>
    <w:rsid w:val="00DE7C88"/>
    <w:rsid w:val="00DE7F00"/>
    <w:rsid w:val="00DF0340"/>
    <w:rsid w:val="00DF11C0"/>
    <w:rsid w:val="00DF17AB"/>
    <w:rsid w:val="00DF19B3"/>
    <w:rsid w:val="00DF1BAF"/>
    <w:rsid w:val="00DF1D78"/>
    <w:rsid w:val="00DF2648"/>
    <w:rsid w:val="00DF295C"/>
    <w:rsid w:val="00DF2ABF"/>
    <w:rsid w:val="00DF3210"/>
    <w:rsid w:val="00DF3233"/>
    <w:rsid w:val="00DF330F"/>
    <w:rsid w:val="00DF3C27"/>
    <w:rsid w:val="00DF4539"/>
    <w:rsid w:val="00DF4587"/>
    <w:rsid w:val="00DF556C"/>
    <w:rsid w:val="00DF614D"/>
    <w:rsid w:val="00DF6BDD"/>
    <w:rsid w:val="00DF7E89"/>
    <w:rsid w:val="00E0071F"/>
    <w:rsid w:val="00E01246"/>
    <w:rsid w:val="00E015EF"/>
    <w:rsid w:val="00E01E12"/>
    <w:rsid w:val="00E03B21"/>
    <w:rsid w:val="00E05081"/>
    <w:rsid w:val="00E0566C"/>
    <w:rsid w:val="00E05C2E"/>
    <w:rsid w:val="00E05CE6"/>
    <w:rsid w:val="00E06A0F"/>
    <w:rsid w:val="00E070DC"/>
    <w:rsid w:val="00E07232"/>
    <w:rsid w:val="00E11541"/>
    <w:rsid w:val="00E11EB5"/>
    <w:rsid w:val="00E1342F"/>
    <w:rsid w:val="00E13822"/>
    <w:rsid w:val="00E1385D"/>
    <w:rsid w:val="00E13E7D"/>
    <w:rsid w:val="00E151EC"/>
    <w:rsid w:val="00E1558A"/>
    <w:rsid w:val="00E159FA"/>
    <w:rsid w:val="00E15D67"/>
    <w:rsid w:val="00E15DC4"/>
    <w:rsid w:val="00E16072"/>
    <w:rsid w:val="00E16201"/>
    <w:rsid w:val="00E1649D"/>
    <w:rsid w:val="00E16AB8"/>
    <w:rsid w:val="00E16F31"/>
    <w:rsid w:val="00E17622"/>
    <w:rsid w:val="00E21BA4"/>
    <w:rsid w:val="00E2256D"/>
    <w:rsid w:val="00E23339"/>
    <w:rsid w:val="00E239F5"/>
    <w:rsid w:val="00E2413D"/>
    <w:rsid w:val="00E24346"/>
    <w:rsid w:val="00E251EB"/>
    <w:rsid w:val="00E25232"/>
    <w:rsid w:val="00E25AF9"/>
    <w:rsid w:val="00E26307"/>
    <w:rsid w:val="00E263D4"/>
    <w:rsid w:val="00E26483"/>
    <w:rsid w:val="00E27B56"/>
    <w:rsid w:val="00E3064E"/>
    <w:rsid w:val="00E307B0"/>
    <w:rsid w:val="00E3240F"/>
    <w:rsid w:val="00E32AFD"/>
    <w:rsid w:val="00E331A5"/>
    <w:rsid w:val="00E35D88"/>
    <w:rsid w:val="00E3626E"/>
    <w:rsid w:val="00E36BFA"/>
    <w:rsid w:val="00E3743F"/>
    <w:rsid w:val="00E40077"/>
    <w:rsid w:val="00E40986"/>
    <w:rsid w:val="00E40C7A"/>
    <w:rsid w:val="00E410FD"/>
    <w:rsid w:val="00E422E8"/>
    <w:rsid w:val="00E4298C"/>
    <w:rsid w:val="00E433FF"/>
    <w:rsid w:val="00E435CA"/>
    <w:rsid w:val="00E440EA"/>
    <w:rsid w:val="00E44376"/>
    <w:rsid w:val="00E44FAE"/>
    <w:rsid w:val="00E45150"/>
    <w:rsid w:val="00E45178"/>
    <w:rsid w:val="00E45965"/>
    <w:rsid w:val="00E459B4"/>
    <w:rsid w:val="00E45C0D"/>
    <w:rsid w:val="00E45D4A"/>
    <w:rsid w:val="00E4637C"/>
    <w:rsid w:val="00E46855"/>
    <w:rsid w:val="00E46F9B"/>
    <w:rsid w:val="00E475F9"/>
    <w:rsid w:val="00E47BC3"/>
    <w:rsid w:val="00E47F91"/>
    <w:rsid w:val="00E53614"/>
    <w:rsid w:val="00E53BE4"/>
    <w:rsid w:val="00E54D30"/>
    <w:rsid w:val="00E55DF2"/>
    <w:rsid w:val="00E56571"/>
    <w:rsid w:val="00E56826"/>
    <w:rsid w:val="00E6020F"/>
    <w:rsid w:val="00E60709"/>
    <w:rsid w:val="00E618EF"/>
    <w:rsid w:val="00E62143"/>
    <w:rsid w:val="00E63E8A"/>
    <w:rsid w:val="00E63EC6"/>
    <w:rsid w:val="00E63FA0"/>
    <w:rsid w:val="00E6406E"/>
    <w:rsid w:val="00E64215"/>
    <w:rsid w:val="00E64591"/>
    <w:rsid w:val="00E6485C"/>
    <w:rsid w:val="00E6504E"/>
    <w:rsid w:val="00E659E0"/>
    <w:rsid w:val="00E65AC8"/>
    <w:rsid w:val="00E6614E"/>
    <w:rsid w:val="00E66D7A"/>
    <w:rsid w:val="00E670E8"/>
    <w:rsid w:val="00E673FF"/>
    <w:rsid w:val="00E67EB1"/>
    <w:rsid w:val="00E70474"/>
    <w:rsid w:val="00E70628"/>
    <w:rsid w:val="00E7149C"/>
    <w:rsid w:val="00E7153D"/>
    <w:rsid w:val="00E7287A"/>
    <w:rsid w:val="00E732DB"/>
    <w:rsid w:val="00E73E96"/>
    <w:rsid w:val="00E74501"/>
    <w:rsid w:val="00E748A0"/>
    <w:rsid w:val="00E754EC"/>
    <w:rsid w:val="00E75A27"/>
    <w:rsid w:val="00E75BBE"/>
    <w:rsid w:val="00E768BC"/>
    <w:rsid w:val="00E76D3E"/>
    <w:rsid w:val="00E771C1"/>
    <w:rsid w:val="00E7727C"/>
    <w:rsid w:val="00E77B92"/>
    <w:rsid w:val="00E77DD5"/>
    <w:rsid w:val="00E80050"/>
    <w:rsid w:val="00E80F3E"/>
    <w:rsid w:val="00E82E66"/>
    <w:rsid w:val="00E836C1"/>
    <w:rsid w:val="00E8446D"/>
    <w:rsid w:val="00E84963"/>
    <w:rsid w:val="00E85820"/>
    <w:rsid w:val="00E86151"/>
    <w:rsid w:val="00E8655F"/>
    <w:rsid w:val="00E8675F"/>
    <w:rsid w:val="00E874AB"/>
    <w:rsid w:val="00E876EF"/>
    <w:rsid w:val="00E877FA"/>
    <w:rsid w:val="00E903B3"/>
    <w:rsid w:val="00E908A6"/>
    <w:rsid w:val="00E90FFC"/>
    <w:rsid w:val="00E911BE"/>
    <w:rsid w:val="00E91829"/>
    <w:rsid w:val="00E91B44"/>
    <w:rsid w:val="00E929E0"/>
    <w:rsid w:val="00E92FAF"/>
    <w:rsid w:val="00E93DCD"/>
    <w:rsid w:val="00E93F04"/>
    <w:rsid w:val="00E94A53"/>
    <w:rsid w:val="00E952A5"/>
    <w:rsid w:val="00E95C77"/>
    <w:rsid w:val="00E95DC0"/>
    <w:rsid w:val="00E95E32"/>
    <w:rsid w:val="00E9608F"/>
    <w:rsid w:val="00E96637"/>
    <w:rsid w:val="00E968A7"/>
    <w:rsid w:val="00E96FC4"/>
    <w:rsid w:val="00E97530"/>
    <w:rsid w:val="00E976D4"/>
    <w:rsid w:val="00E97B1E"/>
    <w:rsid w:val="00EA105A"/>
    <w:rsid w:val="00EA190A"/>
    <w:rsid w:val="00EA19B1"/>
    <w:rsid w:val="00EA1EBC"/>
    <w:rsid w:val="00EA1F7B"/>
    <w:rsid w:val="00EA2178"/>
    <w:rsid w:val="00EA37D2"/>
    <w:rsid w:val="00EA4213"/>
    <w:rsid w:val="00EA4CD2"/>
    <w:rsid w:val="00EA4EBF"/>
    <w:rsid w:val="00EA60AF"/>
    <w:rsid w:val="00EA6E03"/>
    <w:rsid w:val="00EB0927"/>
    <w:rsid w:val="00EB0BA4"/>
    <w:rsid w:val="00EB0C25"/>
    <w:rsid w:val="00EB0CFC"/>
    <w:rsid w:val="00EB15F4"/>
    <w:rsid w:val="00EB197C"/>
    <w:rsid w:val="00EB1D0D"/>
    <w:rsid w:val="00EB2A9E"/>
    <w:rsid w:val="00EB3038"/>
    <w:rsid w:val="00EB3293"/>
    <w:rsid w:val="00EB37D5"/>
    <w:rsid w:val="00EB3A90"/>
    <w:rsid w:val="00EB3CDB"/>
    <w:rsid w:val="00EB4FD5"/>
    <w:rsid w:val="00EB64CC"/>
    <w:rsid w:val="00EB6867"/>
    <w:rsid w:val="00EB6B28"/>
    <w:rsid w:val="00EB70EA"/>
    <w:rsid w:val="00EB76AA"/>
    <w:rsid w:val="00EC078D"/>
    <w:rsid w:val="00EC0C71"/>
    <w:rsid w:val="00EC16F9"/>
    <w:rsid w:val="00EC1710"/>
    <w:rsid w:val="00EC1E6A"/>
    <w:rsid w:val="00EC260B"/>
    <w:rsid w:val="00EC2A04"/>
    <w:rsid w:val="00EC2FA5"/>
    <w:rsid w:val="00EC32AC"/>
    <w:rsid w:val="00EC344A"/>
    <w:rsid w:val="00EC3857"/>
    <w:rsid w:val="00EC3B94"/>
    <w:rsid w:val="00EC3C5A"/>
    <w:rsid w:val="00EC3D93"/>
    <w:rsid w:val="00EC4B02"/>
    <w:rsid w:val="00EC5157"/>
    <w:rsid w:val="00EC5374"/>
    <w:rsid w:val="00EC58F0"/>
    <w:rsid w:val="00EC6126"/>
    <w:rsid w:val="00EC6A44"/>
    <w:rsid w:val="00EC6B6E"/>
    <w:rsid w:val="00EC6FAA"/>
    <w:rsid w:val="00EC7D66"/>
    <w:rsid w:val="00EC7DE4"/>
    <w:rsid w:val="00ED04E2"/>
    <w:rsid w:val="00ED0D13"/>
    <w:rsid w:val="00ED1EBA"/>
    <w:rsid w:val="00ED22C7"/>
    <w:rsid w:val="00ED269A"/>
    <w:rsid w:val="00ED3828"/>
    <w:rsid w:val="00ED388B"/>
    <w:rsid w:val="00ED41A8"/>
    <w:rsid w:val="00ED48C4"/>
    <w:rsid w:val="00ED516C"/>
    <w:rsid w:val="00ED5269"/>
    <w:rsid w:val="00ED53FE"/>
    <w:rsid w:val="00ED5B7D"/>
    <w:rsid w:val="00ED6175"/>
    <w:rsid w:val="00ED63EB"/>
    <w:rsid w:val="00ED65FF"/>
    <w:rsid w:val="00ED69DB"/>
    <w:rsid w:val="00ED6EB8"/>
    <w:rsid w:val="00ED7CE4"/>
    <w:rsid w:val="00EE1224"/>
    <w:rsid w:val="00EE1F2E"/>
    <w:rsid w:val="00EE215B"/>
    <w:rsid w:val="00EE2490"/>
    <w:rsid w:val="00EE2624"/>
    <w:rsid w:val="00EE2F05"/>
    <w:rsid w:val="00EE3586"/>
    <w:rsid w:val="00EE3760"/>
    <w:rsid w:val="00EE3BFB"/>
    <w:rsid w:val="00EE41CF"/>
    <w:rsid w:val="00EE4977"/>
    <w:rsid w:val="00EE4A69"/>
    <w:rsid w:val="00EE4BAB"/>
    <w:rsid w:val="00EE4D2E"/>
    <w:rsid w:val="00EE517F"/>
    <w:rsid w:val="00EE5693"/>
    <w:rsid w:val="00EE5E77"/>
    <w:rsid w:val="00EE656F"/>
    <w:rsid w:val="00EE6BF9"/>
    <w:rsid w:val="00EF07FF"/>
    <w:rsid w:val="00EF1190"/>
    <w:rsid w:val="00EF187C"/>
    <w:rsid w:val="00EF2172"/>
    <w:rsid w:val="00EF3013"/>
    <w:rsid w:val="00EF37CD"/>
    <w:rsid w:val="00EF39B4"/>
    <w:rsid w:val="00EF3A5E"/>
    <w:rsid w:val="00EF3D48"/>
    <w:rsid w:val="00EF4462"/>
    <w:rsid w:val="00EF5B94"/>
    <w:rsid w:val="00EF5EAE"/>
    <w:rsid w:val="00EF634C"/>
    <w:rsid w:val="00EF663F"/>
    <w:rsid w:val="00EF7063"/>
    <w:rsid w:val="00EF7390"/>
    <w:rsid w:val="00EF762F"/>
    <w:rsid w:val="00EF7B21"/>
    <w:rsid w:val="00F0023F"/>
    <w:rsid w:val="00F00553"/>
    <w:rsid w:val="00F01273"/>
    <w:rsid w:val="00F015BE"/>
    <w:rsid w:val="00F01AEE"/>
    <w:rsid w:val="00F01C3E"/>
    <w:rsid w:val="00F020A2"/>
    <w:rsid w:val="00F02628"/>
    <w:rsid w:val="00F03681"/>
    <w:rsid w:val="00F03873"/>
    <w:rsid w:val="00F04ED0"/>
    <w:rsid w:val="00F060CA"/>
    <w:rsid w:val="00F06768"/>
    <w:rsid w:val="00F06DC4"/>
    <w:rsid w:val="00F07861"/>
    <w:rsid w:val="00F103E2"/>
    <w:rsid w:val="00F10F47"/>
    <w:rsid w:val="00F10F79"/>
    <w:rsid w:val="00F10FCA"/>
    <w:rsid w:val="00F11FD3"/>
    <w:rsid w:val="00F12313"/>
    <w:rsid w:val="00F1303C"/>
    <w:rsid w:val="00F13156"/>
    <w:rsid w:val="00F13608"/>
    <w:rsid w:val="00F13F2E"/>
    <w:rsid w:val="00F1448C"/>
    <w:rsid w:val="00F146DE"/>
    <w:rsid w:val="00F15364"/>
    <w:rsid w:val="00F1547D"/>
    <w:rsid w:val="00F157A3"/>
    <w:rsid w:val="00F15B2B"/>
    <w:rsid w:val="00F15BA2"/>
    <w:rsid w:val="00F16333"/>
    <w:rsid w:val="00F16449"/>
    <w:rsid w:val="00F206DF"/>
    <w:rsid w:val="00F20C0D"/>
    <w:rsid w:val="00F21064"/>
    <w:rsid w:val="00F218D0"/>
    <w:rsid w:val="00F22300"/>
    <w:rsid w:val="00F22471"/>
    <w:rsid w:val="00F2256E"/>
    <w:rsid w:val="00F22A39"/>
    <w:rsid w:val="00F22C05"/>
    <w:rsid w:val="00F23170"/>
    <w:rsid w:val="00F23F58"/>
    <w:rsid w:val="00F240AA"/>
    <w:rsid w:val="00F2490A"/>
    <w:rsid w:val="00F262FC"/>
    <w:rsid w:val="00F263CB"/>
    <w:rsid w:val="00F26431"/>
    <w:rsid w:val="00F26A8A"/>
    <w:rsid w:val="00F301F6"/>
    <w:rsid w:val="00F30611"/>
    <w:rsid w:val="00F31077"/>
    <w:rsid w:val="00F317BA"/>
    <w:rsid w:val="00F31F75"/>
    <w:rsid w:val="00F335DD"/>
    <w:rsid w:val="00F335F5"/>
    <w:rsid w:val="00F34271"/>
    <w:rsid w:val="00F347D0"/>
    <w:rsid w:val="00F34ED4"/>
    <w:rsid w:val="00F34F5D"/>
    <w:rsid w:val="00F35289"/>
    <w:rsid w:val="00F35347"/>
    <w:rsid w:val="00F35527"/>
    <w:rsid w:val="00F35E21"/>
    <w:rsid w:val="00F366F4"/>
    <w:rsid w:val="00F3671D"/>
    <w:rsid w:val="00F368EC"/>
    <w:rsid w:val="00F36A49"/>
    <w:rsid w:val="00F36E7D"/>
    <w:rsid w:val="00F37C59"/>
    <w:rsid w:val="00F40853"/>
    <w:rsid w:val="00F409C4"/>
    <w:rsid w:val="00F409D6"/>
    <w:rsid w:val="00F40B38"/>
    <w:rsid w:val="00F4129A"/>
    <w:rsid w:val="00F4181A"/>
    <w:rsid w:val="00F422E2"/>
    <w:rsid w:val="00F42897"/>
    <w:rsid w:val="00F42E4F"/>
    <w:rsid w:val="00F43DAC"/>
    <w:rsid w:val="00F43F65"/>
    <w:rsid w:val="00F46565"/>
    <w:rsid w:val="00F46B69"/>
    <w:rsid w:val="00F471D3"/>
    <w:rsid w:val="00F47739"/>
    <w:rsid w:val="00F47A0A"/>
    <w:rsid w:val="00F50128"/>
    <w:rsid w:val="00F50F14"/>
    <w:rsid w:val="00F518EE"/>
    <w:rsid w:val="00F51CB5"/>
    <w:rsid w:val="00F5208D"/>
    <w:rsid w:val="00F52486"/>
    <w:rsid w:val="00F5259C"/>
    <w:rsid w:val="00F53DD0"/>
    <w:rsid w:val="00F53F90"/>
    <w:rsid w:val="00F54005"/>
    <w:rsid w:val="00F54996"/>
    <w:rsid w:val="00F54ECA"/>
    <w:rsid w:val="00F55410"/>
    <w:rsid w:val="00F55614"/>
    <w:rsid w:val="00F55CF1"/>
    <w:rsid w:val="00F5726B"/>
    <w:rsid w:val="00F57AA1"/>
    <w:rsid w:val="00F608DE"/>
    <w:rsid w:val="00F61B2A"/>
    <w:rsid w:val="00F6230A"/>
    <w:rsid w:val="00F625AC"/>
    <w:rsid w:val="00F628A8"/>
    <w:rsid w:val="00F6298B"/>
    <w:rsid w:val="00F62F6B"/>
    <w:rsid w:val="00F64243"/>
    <w:rsid w:val="00F64B31"/>
    <w:rsid w:val="00F64C70"/>
    <w:rsid w:val="00F6538D"/>
    <w:rsid w:val="00F65D17"/>
    <w:rsid w:val="00F66608"/>
    <w:rsid w:val="00F66EF4"/>
    <w:rsid w:val="00F6744D"/>
    <w:rsid w:val="00F674FD"/>
    <w:rsid w:val="00F67831"/>
    <w:rsid w:val="00F678B5"/>
    <w:rsid w:val="00F700D1"/>
    <w:rsid w:val="00F70237"/>
    <w:rsid w:val="00F706F5"/>
    <w:rsid w:val="00F70D7B"/>
    <w:rsid w:val="00F70E62"/>
    <w:rsid w:val="00F70FA3"/>
    <w:rsid w:val="00F7141B"/>
    <w:rsid w:val="00F71B6A"/>
    <w:rsid w:val="00F71DBA"/>
    <w:rsid w:val="00F7293D"/>
    <w:rsid w:val="00F7323E"/>
    <w:rsid w:val="00F734DC"/>
    <w:rsid w:val="00F74F6D"/>
    <w:rsid w:val="00F74FB3"/>
    <w:rsid w:val="00F75063"/>
    <w:rsid w:val="00F75335"/>
    <w:rsid w:val="00F755CD"/>
    <w:rsid w:val="00F75E68"/>
    <w:rsid w:val="00F7691D"/>
    <w:rsid w:val="00F803C9"/>
    <w:rsid w:val="00F80AF7"/>
    <w:rsid w:val="00F81B83"/>
    <w:rsid w:val="00F81F14"/>
    <w:rsid w:val="00F828D9"/>
    <w:rsid w:val="00F82DBE"/>
    <w:rsid w:val="00F83230"/>
    <w:rsid w:val="00F837DD"/>
    <w:rsid w:val="00F84356"/>
    <w:rsid w:val="00F84538"/>
    <w:rsid w:val="00F84875"/>
    <w:rsid w:val="00F85C1D"/>
    <w:rsid w:val="00F85ECE"/>
    <w:rsid w:val="00F8677C"/>
    <w:rsid w:val="00F86D67"/>
    <w:rsid w:val="00F87DC3"/>
    <w:rsid w:val="00F90255"/>
    <w:rsid w:val="00F9103E"/>
    <w:rsid w:val="00F91A3C"/>
    <w:rsid w:val="00F91CAB"/>
    <w:rsid w:val="00F91D89"/>
    <w:rsid w:val="00F91EE2"/>
    <w:rsid w:val="00F92C4F"/>
    <w:rsid w:val="00F92F45"/>
    <w:rsid w:val="00F93380"/>
    <w:rsid w:val="00F93D92"/>
    <w:rsid w:val="00F93DAB"/>
    <w:rsid w:val="00F941FF"/>
    <w:rsid w:val="00F95912"/>
    <w:rsid w:val="00F959CC"/>
    <w:rsid w:val="00F95D39"/>
    <w:rsid w:val="00F95E01"/>
    <w:rsid w:val="00F96223"/>
    <w:rsid w:val="00F969D9"/>
    <w:rsid w:val="00F96E80"/>
    <w:rsid w:val="00F96EE9"/>
    <w:rsid w:val="00F96F33"/>
    <w:rsid w:val="00F97546"/>
    <w:rsid w:val="00F9781A"/>
    <w:rsid w:val="00FA15C5"/>
    <w:rsid w:val="00FA189B"/>
    <w:rsid w:val="00FA1924"/>
    <w:rsid w:val="00FA1CD8"/>
    <w:rsid w:val="00FA2E9C"/>
    <w:rsid w:val="00FA3945"/>
    <w:rsid w:val="00FA3C1F"/>
    <w:rsid w:val="00FA465F"/>
    <w:rsid w:val="00FA5BAC"/>
    <w:rsid w:val="00FA6765"/>
    <w:rsid w:val="00FA70FE"/>
    <w:rsid w:val="00FA7549"/>
    <w:rsid w:val="00FA77B3"/>
    <w:rsid w:val="00FA78EF"/>
    <w:rsid w:val="00FA7C51"/>
    <w:rsid w:val="00FB02B7"/>
    <w:rsid w:val="00FB0DA5"/>
    <w:rsid w:val="00FB1019"/>
    <w:rsid w:val="00FB1842"/>
    <w:rsid w:val="00FB1C34"/>
    <w:rsid w:val="00FB20AA"/>
    <w:rsid w:val="00FB211C"/>
    <w:rsid w:val="00FB221A"/>
    <w:rsid w:val="00FB2793"/>
    <w:rsid w:val="00FB2842"/>
    <w:rsid w:val="00FB2AA7"/>
    <w:rsid w:val="00FB3178"/>
    <w:rsid w:val="00FB3F22"/>
    <w:rsid w:val="00FB4174"/>
    <w:rsid w:val="00FB41F0"/>
    <w:rsid w:val="00FB4798"/>
    <w:rsid w:val="00FB4840"/>
    <w:rsid w:val="00FB4EC0"/>
    <w:rsid w:val="00FB4F5C"/>
    <w:rsid w:val="00FB5312"/>
    <w:rsid w:val="00FB638F"/>
    <w:rsid w:val="00FB6541"/>
    <w:rsid w:val="00FB6986"/>
    <w:rsid w:val="00FB6B51"/>
    <w:rsid w:val="00FC0760"/>
    <w:rsid w:val="00FC1DFE"/>
    <w:rsid w:val="00FC288E"/>
    <w:rsid w:val="00FC2DAC"/>
    <w:rsid w:val="00FC2FC9"/>
    <w:rsid w:val="00FC327A"/>
    <w:rsid w:val="00FC3693"/>
    <w:rsid w:val="00FC39EF"/>
    <w:rsid w:val="00FC3AFD"/>
    <w:rsid w:val="00FC3CA1"/>
    <w:rsid w:val="00FC4416"/>
    <w:rsid w:val="00FC4B50"/>
    <w:rsid w:val="00FC4BBD"/>
    <w:rsid w:val="00FC4CAE"/>
    <w:rsid w:val="00FC50DC"/>
    <w:rsid w:val="00FC59E5"/>
    <w:rsid w:val="00FC63A9"/>
    <w:rsid w:val="00FC6C14"/>
    <w:rsid w:val="00FC7172"/>
    <w:rsid w:val="00FC7F26"/>
    <w:rsid w:val="00FC7FB5"/>
    <w:rsid w:val="00FD1498"/>
    <w:rsid w:val="00FD1C57"/>
    <w:rsid w:val="00FD1CB6"/>
    <w:rsid w:val="00FD2EA8"/>
    <w:rsid w:val="00FD3B32"/>
    <w:rsid w:val="00FD3DDA"/>
    <w:rsid w:val="00FD4315"/>
    <w:rsid w:val="00FD444E"/>
    <w:rsid w:val="00FD4AB3"/>
    <w:rsid w:val="00FD5205"/>
    <w:rsid w:val="00FD552C"/>
    <w:rsid w:val="00FD6772"/>
    <w:rsid w:val="00FD760D"/>
    <w:rsid w:val="00FE1D60"/>
    <w:rsid w:val="00FE254E"/>
    <w:rsid w:val="00FE307D"/>
    <w:rsid w:val="00FE31BD"/>
    <w:rsid w:val="00FE4298"/>
    <w:rsid w:val="00FE44C4"/>
    <w:rsid w:val="00FE484A"/>
    <w:rsid w:val="00FE55D5"/>
    <w:rsid w:val="00FE59AC"/>
    <w:rsid w:val="00FE65CC"/>
    <w:rsid w:val="00FE678E"/>
    <w:rsid w:val="00FE6EDB"/>
    <w:rsid w:val="00FF00F8"/>
    <w:rsid w:val="00FF1CBE"/>
    <w:rsid w:val="00FF1D80"/>
    <w:rsid w:val="00FF228A"/>
    <w:rsid w:val="00FF32AF"/>
    <w:rsid w:val="00FF3CF2"/>
    <w:rsid w:val="00FF3D8A"/>
    <w:rsid w:val="00FF40FC"/>
    <w:rsid w:val="00FF61A5"/>
    <w:rsid w:val="00FF7600"/>
    <w:rsid w:val="00FF7925"/>
    <w:rsid w:val="00FF79BA"/>
    <w:rsid w:val="00FF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2B5E3C67"/>
  <w15:chartTrackingRefBased/>
  <w15:docId w15:val="{C56F7375-7E01-4D3E-A322-C17E235D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Indent3">
    <w:name w:val="Body Text Indent 3"/>
    <w:basedOn w:val="Normal"/>
    <w:pPr>
      <w:ind w:lef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Comic Sans MS" w:hAnsi="Comic Sans MS"/>
      <w:sz w:val="22"/>
      <w:szCs w:val="20"/>
    </w:rPr>
  </w:style>
  <w:style w:type="paragraph" w:styleId="BodyText">
    <w:name w:val="Body Text"/>
    <w:basedOn w:val="Normal"/>
    <w:rPr>
      <w:sz w:val="22"/>
      <w:szCs w:val="20"/>
    </w:rPr>
  </w:style>
  <w:style w:type="paragraph" w:styleId="NormalWeb">
    <w:name w:val="Normal (Web)"/>
    <w:basedOn w:val="Normal"/>
    <w:rsid w:val="00DC6454"/>
    <w:pPr>
      <w:spacing w:before="100" w:beforeAutospacing="1" w:after="100" w:afterAutospacing="1"/>
    </w:pPr>
    <w:rPr>
      <w:lang w:eastAsia="en-GB"/>
    </w:rPr>
  </w:style>
  <w:style w:type="table" w:styleId="TableGrid">
    <w:name w:val="Table Grid"/>
    <w:basedOn w:val="TableNormal"/>
    <w:rsid w:val="0076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53CD3"/>
    <w:rPr>
      <w:b/>
      <w:bCs/>
    </w:rPr>
  </w:style>
  <w:style w:type="character" w:customStyle="1" w:styleId="apple-converted-space">
    <w:name w:val="apple-converted-space"/>
    <w:basedOn w:val="DefaultParagraphFont"/>
    <w:rsid w:val="005C483D"/>
  </w:style>
  <w:style w:type="character" w:customStyle="1" w:styleId="il">
    <w:name w:val="il"/>
    <w:basedOn w:val="DefaultParagraphFont"/>
    <w:rsid w:val="005C483D"/>
  </w:style>
  <w:style w:type="paragraph" w:styleId="ListParagraph">
    <w:name w:val="List Paragraph"/>
    <w:basedOn w:val="Normal"/>
    <w:uiPriority w:val="34"/>
    <w:qFormat/>
    <w:rsid w:val="0097510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36606B"/>
    <w:rPr>
      <w:rFonts w:ascii="Segoe UI" w:hAnsi="Segoe UI" w:cs="Segoe UI"/>
      <w:sz w:val="18"/>
      <w:szCs w:val="18"/>
    </w:rPr>
  </w:style>
  <w:style w:type="character" w:customStyle="1" w:styleId="BalloonTextChar">
    <w:name w:val="Balloon Text Char"/>
    <w:link w:val="BalloonText"/>
    <w:rsid w:val="0036606B"/>
    <w:rPr>
      <w:rFonts w:ascii="Segoe UI" w:hAnsi="Segoe UI" w:cs="Segoe UI"/>
      <w:sz w:val="18"/>
      <w:szCs w:val="18"/>
      <w:lang w:val="en-GB"/>
    </w:rPr>
  </w:style>
  <w:style w:type="character" w:customStyle="1" w:styleId="casenumber">
    <w:name w:val="casenumber"/>
    <w:rsid w:val="002961E3"/>
  </w:style>
  <w:style w:type="character" w:customStyle="1" w:styleId="description">
    <w:name w:val="description"/>
    <w:rsid w:val="002961E3"/>
  </w:style>
  <w:style w:type="character" w:customStyle="1" w:styleId="divider2">
    <w:name w:val="divider2"/>
    <w:rsid w:val="002961E3"/>
  </w:style>
  <w:style w:type="character" w:customStyle="1" w:styleId="address2">
    <w:name w:val="address2"/>
    <w:rsid w:val="002961E3"/>
  </w:style>
  <w:style w:type="character" w:styleId="PlaceholderText">
    <w:name w:val="Placeholder Text"/>
    <w:uiPriority w:val="99"/>
    <w:semiHidden/>
    <w:rsid w:val="00F7323E"/>
    <w:rPr>
      <w:color w:val="808080"/>
    </w:rPr>
  </w:style>
  <w:style w:type="character" w:customStyle="1" w:styleId="BodyText2Char">
    <w:name w:val="Body Text 2 Char"/>
    <w:link w:val="BodyText2"/>
    <w:rsid w:val="00A62027"/>
    <w:rPr>
      <w:rFonts w:ascii="Comic Sans MS" w:hAnsi="Comic Sans MS"/>
      <w:sz w:val="22"/>
      <w:lang w:val="en-GB"/>
    </w:rPr>
  </w:style>
  <w:style w:type="character" w:customStyle="1" w:styleId="HeaderChar">
    <w:name w:val="Header Char"/>
    <w:link w:val="Header"/>
    <w:uiPriority w:val="99"/>
    <w:rsid w:val="00725382"/>
    <w:rPr>
      <w:sz w:val="24"/>
      <w:szCs w:val="24"/>
      <w:lang w:val="en-GB"/>
    </w:rPr>
  </w:style>
  <w:style w:type="character" w:customStyle="1" w:styleId="FooterChar">
    <w:name w:val="Footer Char"/>
    <w:link w:val="Footer"/>
    <w:uiPriority w:val="99"/>
    <w:rsid w:val="00725382"/>
    <w:rPr>
      <w:sz w:val="24"/>
      <w:szCs w:val="24"/>
      <w:lang w:val="en-GB"/>
    </w:rPr>
  </w:style>
  <w:style w:type="paragraph" w:customStyle="1" w:styleId="address">
    <w:name w:val="address"/>
    <w:basedOn w:val="Normal"/>
    <w:rsid w:val="00650214"/>
    <w:pPr>
      <w:spacing w:before="100" w:beforeAutospacing="1" w:after="100" w:afterAutospacing="1"/>
    </w:pPr>
    <w:rPr>
      <w:lang w:val="en-US"/>
    </w:rPr>
  </w:style>
  <w:style w:type="paragraph" w:styleId="Subtitle">
    <w:name w:val="Subtitle"/>
    <w:basedOn w:val="Normal"/>
    <w:next w:val="Normal"/>
    <w:link w:val="SubtitleChar"/>
    <w:qFormat/>
    <w:rsid w:val="007C2FA5"/>
    <w:pPr>
      <w:spacing w:after="60"/>
      <w:jc w:val="center"/>
      <w:outlineLvl w:val="1"/>
    </w:pPr>
    <w:rPr>
      <w:rFonts w:ascii="Calibri Light" w:hAnsi="Calibri Light"/>
    </w:rPr>
  </w:style>
  <w:style w:type="character" w:customStyle="1" w:styleId="SubtitleChar">
    <w:name w:val="Subtitle Char"/>
    <w:link w:val="Subtitle"/>
    <w:rsid w:val="007C2FA5"/>
    <w:rPr>
      <w:rFonts w:ascii="Calibri Light" w:eastAsia="Times New Roman" w:hAnsi="Calibri Light" w:cs="Times New Roman"/>
      <w:sz w:val="24"/>
      <w:szCs w:val="24"/>
      <w:lang w:val="en-GB"/>
    </w:rPr>
  </w:style>
  <w:style w:type="paragraph" w:customStyle="1" w:styleId="Default">
    <w:name w:val="Default"/>
    <w:rsid w:val="00A31E1A"/>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9536B8"/>
    <w:rPr>
      <w:sz w:val="24"/>
      <w:szCs w:val="24"/>
      <w:lang w:eastAsia="en-US"/>
    </w:rPr>
  </w:style>
  <w:style w:type="table" w:customStyle="1" w:styleId="TableGrid1">
    <w:name w:val="Table Grid1"/>
    <w:basedOn w:val="TableNormal"/>
    <w:next w:val="TableGrid"/>
    <w:uiPriority w:val="39"/>
    <w:rsid w:val="000E0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0B1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798F"/>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224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307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33D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5797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B36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0015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372">
      <w:bodyDiv w:val="1"/>
      <w:marLeft w:val="0"/>
      <w:marRight w:val="0"/>
      <w:marTop w:val="0"/>
      <w:marBottom w:val="0"/>
      <w:divBdr>
        <w:top w:val="none" w:sz="0" w:space="0" w:color="auto"/>
        <w:left w:val="none" w:sz="0" w:space="0" w:color="auto"/>
        <w:bottom w:val="none" w:sz="0" w:space="0" w:color="auto"/>
        <w:right w:val="none" w:sz="0" w:space="0" w:color="auto"/>
      </w:divBdr>
    </w:div>
    <w:div w:id="550117101">
      <w:bodyDiv w:val="1"/>
      <w:marLeft w:val="0"/>
      <w:marRight w:val="0"/>
      <w:marTop w:val="0"/>
      <w:marBottom w:val="0"/>
      <w:divBdr>
        <w:top w:val="none" w:sz="0" w:space="0" w:color="auto"/>
        <w:left w:val="none" w:sz="0" w:space="0" w:color="auto"/>
        <w:bottom w:val="none" w:sz="0" w:space="0" w:color="auto"/>
        <w:right w:val="none" w:sz="0" w:space="0" w:color="auto"/>
      </w:divBdr>
      <w:divsChild>
        <w:div w:id="1347096581">
          <w:marLeft w:val="0"/>
          <w:marRight w:val="0"/>
          <w:marTop w:val="0"/>
          <w:marBottom w:val="0"/>
          <w:divBdr>
            <w:top w:val="none" w:sz="0" w:space="0" w:color="auto"/>
            <w:left w:val="none" w:sz="0" w:space="0" w:color="auto"/>
            <w:bottom w:val="none" w:sz="0" w:space="0" w:color="auto"/>
            <w:right w:val="none" w:sz="0" w:space="0" w:color="auto"/>
          </w:divBdr>
          <w:divsChild>
            <w:div w:id="864634450">
              <w:marLeft w:val="2232"/>
              <w:marRight w:val="0"/>
              <w:marTop w:val="0"/>
              <w:marBottom w:val="0"/>
              <w:divBdr>
                <w:top w:val="none" w:sz="0" w:space="0" w:color="auto"/>
                <w:left w:val="none" w:sz="0" w:space="0" w:color="auto"/>
                <w:bottom w:val="none" w:sz="0" w:space="0" w:color="auto"/>
                <w:right w:val="none" w:sz="0" w:space="0" w:color="auto"/>
              </w:divBdr>
              <w:divsChild>
                <w:div w:id="1086849245">
                  <w:marLeft w:val="0"/>
                  <w:marRight w:val="0"/>
                  <w:marTop w:val="0"/>
                  <w:marBottom w:val="0"/>
                  <w:divBdr>
                    <w:top w:val="none" w:sz="0" w:space="0" w:color="auto"/>
                    <w:left w:val="single" w:sz="48" w:space="0" w:color="auto"/>
                    <w:bottom w:val="none" w:sz="0" w:space="0" w:color="auto"/>
                    <w:right w:val="none" w:sz="0" w:space="0" w:color="auto"/>
                  </w:divBdr>
                  <w:divsChild>
                    <w:div w:id="409818093">
                      <w:marLeft w:val="0"/>
                      <w:marRight w:val="0"/>
                      <w:marTop w:val="0"/>
                      <w:marBottom w:val="0"/>
                      <w:divBdr>
                        <w:top w:val="none" w:sz="0" w:space="0" w:color="auto"/>
                        <w:left w:val="none" w:sz="0" w:space="0" w:color="auto"/>
                        <w:bottom w:val="none" w:sz="0" w:space="0" w:color="auto"/>
                        <w:right w:val="none" w:sz="0" w:space="0" w:color="auto"/>
                      </w:divBdr>
                      <w:divsChild>
                        <w:div w:id="2052144687">
                          <w:marLeft w:val="0"/>
                          <w:marRight w:val="3420"/>
                          <w:marTop w:val="0"/>
                          <w:marBottom w:val="0"/>
                          <w:divBdr>
                            <w:top w:val="none" w:sz="0" w:space="0" w:color="auto"/>
                            <w:left w:val="none" w:sz="0" w:space="0" w:color="auto"/>
                            <w:bottom w:val="none" w:sz="0" w:space="0" w:color="auto"/>
                            <w:right w:val="none" w:sz="0" w:space="0" w:color="auto"/>
                          </w:divBdr>
                          <w:divsChild>
                            <w:div w:id="652374040">
                              <w:marLeft w:val="0"/>
                              <w:marRight w:val="0"/>
                              <w:marTop w:val="0"/>
                              <w:marBottom w:val="0"/>
                              <w:divBdr>
                                <w:top w:val="none" w:sz="0" w:space="0" w:color="auto"/>
                                <w:left w:val="none" w:sz="0" w:space="0" w:color="auto"/>
                                <w:bottom w:val="none" w:sz="0" w:space="0" w:color="auto"/>
                                <w:right w:val="none" w:sz="0" w:space="0" w:color="auto"/>
                              </w:divBdr>
                              <w:divsChild>
                                <w:div w:id="1608007328">
                                  <w:marLeft w:val="0"/>
                                  <w:marRight w:val="0"/>
                                  <w:marTop w:val="0"/>
                                  <w:marBottom w:val="0"/>
                                  <w:divBdr>
                                    <w:top w:val="none" w:sz="0" w:space="0" w:color="auto"/>
                                    <w:left w:val="none" w:sz="0" w:space="0" w:color="auto"/>
                                    <w:bottom w:val="none" w:sz="0" w:space="0" w:color="auto"/>
                                    <w:right w:val="none" w:sz="0" w:space="0" w:color="auto"/>
                                  </w:divBdr>
                                  <w:divsChild>
                                    <w:div w:id="477113550">
                                      <w:marLeft w:val="0"/>
                                      <w:marRight w:val="0"/>
                                      <w:marTop w:val="0"/>
                                      <w:marBottom w:val="0"/>
                                      <w:divBdr>
                                        <w:top w:val="none" w:sz="0" w:space="0" w:color="auto"/>
                                        <w:left w:val="none" w:sz="0" w:space="0" w:color="auto"/>
                                        <w:bottom w:val="none" w:sz="0" w:space="0" w:color="auto"/>
                                        <w:right w:val="none" w:sz="0" w:space="0" w:color="auto"/>
                                      </w:divBdr>
                                      <w:divsChild>
                                        <w:div w:id="1533498711">
                                          <w:marLeft w:val="0"/>
                                          <w:marRight w:val="0"/>
                                          <w:marTop w:val="0"/>
                                          <w:marBottom w:val="0"/>
                                          <w:divBdr>
                                            <w:top w:val="none" w:sz="0" w:space="0" w:color="auto"/>
                                            <w:left w:val="none" w:sz="0" w:space="0" w:color="auto"/>
                                            <w:bottom w:val="none" w:sz="0" w:space="0" w:color="auto"/>
                                            <w:right w:val="none" w:sz="0" w:space="0" w:color="auto"/>
                                          </w:divBdr>
                                          <w:divsChild>
                                            <w:div w:id="185564428">
                                              <w:marLeft w:val="0"/>
                                              <w:marRight w:val="0"/>
                                              <w:marTop w:val="0"/>
                                              <w:marBottom w:val="0"/>
                                              <w:divBdr>
                                                <w:top w:val="none" w:sz="0" w:space="0" w:color="auto"/>
                                                <w:left w:val="none" w:sz="0" w:space="0" w:color="auto"/>
                                                <w:bottom w:val="none" w:sz="0" w:space="0" w:color="auto"/>
                                                <w:right w:val="none" w:sz="0" w:space="0" w:color="auto"/>
                                              </w:divBdr>
                                              <w:divsChild>
                                                <w:div w:id="675154084">
                                                  <w:marLeft w:val="0"/>
                                                  <w:marRight w:val="0"/>
                                                  <w:marTop w:val="0"/>
                                                  <w:marBottom w:val="0"/>
                                                  <w:divBdr>
                                                    <w:top w:val="none" w:sz="0" w:space="0" w:color="auto"/>
                                                    <w:left w:val="none" w:sz="0" w:space="0" w:color="auto"/>
                                                    <w:bottom w:val="none" w:sz="0" w:space="0" w:color="auto"/>
                                                    <w:right w:val="none" w:sz="0" w:space="0" w:color="auto"/>
                                                  </w:divBdr>
                                                  <w:divsChild>
                                                    <w:div w:id="62023003">
                                                      <w:marLeft w:val="0"/>
                                                      <w:marRight w:val="0"/>
                                                      <w:marTop w:val="0"/>
                                                      <w:marBottom w:val="0"/>
                                                      <w:divBdr>
                                                        <w:top w:val="none" w:sz="0" w:space="0" w:color="auto"/>
                                                        <w:left w:val="none" w:sz="0" w:space="0" w:color="auto"/>
                                                        <w:bottom w:val="none" w:sz="0" w:space="0" w:color="auto"/>
                                                        <w:right w:val="none" w:sz="0" w:space="0" w:color="auto"/>
                                                      </w:divBdr>
                                                    </w:div>
                                                    <w:div w:id="230577178">
                                                      <w:marLeft w:val="0"/>
                                                      <w:marRight w:val="0"/>
                                                      <w:marTop w:val="0"/>
                                                      <w:marBottom w:val="0"/>
                                                      <w:divBdr>
                                                        <w:top w:val="none" w:sz="0" w:space="0" w:color="auto"/>
                                                        <w:left w:val="none" w:sz="0" w:space="0" w:color="auto"/>
                                                        <w:bottom w:val="none" w:sz="0" w:space="0" w:color="auto"/>
                                                        <w:right w:val="none" w:sz="0" w:space="0" w:color="auto"/>
                                                      </w:divBdr>
                                                    </w:div>
                                                    <w:div w:id="328139514">
                                                      <w:marLeft w:val="0"/>
                                                      <w:marRight w:val="0"/>
                                                      <w:marTop w:val="0"/>
                                                      <w:marBottom w:val="0"/>
                                                      <w:divBdr>
                                                        <w:top w:val="none" w:sz="0" w:space="0" w:color="auto"/>
                                                        <w:left w:val="none" w:sz="0" w:space="0" w:color="auto"/>
                                                        <w:bottom w:val="none" w:sz="0" w:space="0" w:color="auto"/>
                                                        <w:right w:val="none" w:sz="0" w:space="0" w:color="auto"/>
                                                      </w:divBdr>
                                                    </w:div>
                                                    <w:div w:id="1372462215">
                                                      <w:marLeft w:val="0"/>
                                                      <w:marRight w:val="0"/>
                                                      <w:marTop w:val="0"/>
                                                      <w:marBottom w:val="0"/>
                                                      <w:divBdr>
                                                        <w:top w:val="none" w:sz="0" w:space="0" w:color="auto"/>
                                                        <w:left w:val="none" w:sz="0" w:space="0" w:color="auto"/>
                                                        <w:bottom w:val="none" w:sz="0" w:space="0" w:color="auto"/>
                                                        <w:right w:val="none" w:sz="0" w:space="0" w:color="auto"/>
                                                      </w:divBdr>
                                                    </w:div>
                                                    <w:div w:id="1591811019">
                                                      <w:marLeft w:val="0"/>
                                                      <w:marRight w:val="0"/>
                                                      <w:marTop w:val="0"/>
                                                      <w:marBottom w:val="0"/>
                                                      <w:divBdr>
                                                        <w:top w:val="none" w:sz="0" w:space="0" w:color="auto"/>
                                                        <w:left w:val="none" w:sz="0" w:space="0" w:color="auto"/>
                                                        <w:bottom w:val="none" w:sz="0" w:space="0" w:color="auto"/>
                                                        <w:right w:val="none" w:sz="0" w:space="0" w:color="auto"/>
                                                      </w:divBdr>
                                                    </w:div>
                                                    <w:div w:id="2044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49898">
      <w:bodyDiv w:val="1"/>
      <w:marLeft w:val="0"/>
      <w:marRight w:val="0"/>
      <w:marTop w:val="0"/>
      <w:marBottom w:val="0"/>
      <w:divBdr>
        <w:top w:val="none" w:sz="0" w:space="0" w:color="auto"/>
        <w:left w:val="none" w:sz="0" w:space="0" w:color="auto"/>
        <w:bottom w:val="none" w:sz="0" w:space="0" w:color="auto"/>
        <w:right w:val="none" w:sz="0" w:space="0" w:color="auto"/>
      </w:divBdr>
    </w:div>
    <w:div w:id="1491481654">
      <w:bodyDiv w:val="1"/>
      <w:marLeft w:val="0"/>
      <w:marRight w:val="0"/>
      <w:marTop w:val="0"/>
      <w:marBottom w:val="0"/>
      <w:divBdr>
        <w:top w:val="none" w:sz="0" w:space="0" w:color="auto"/>
        <w:left w:val="none" w:sz="0" w:space="0" w:color="auto"/>
        <w:bottom w:val="none" w:sz="0" w:space="0" w:color="auto"/>
        <w:right w:val="none" w:sz="0" w:space="0" w:color="auto"/>
      </w:divBdr>
    </w:div>
    <w:div w:id="1551572723">
      <w:bodyDiv w:val="1"/>
      <w:marLeft w:val="0"/>
      <w:marRight w:val="0"/>
      <w:marTop w:val="0"/>
      <w:marBottom w:val="0"/>
      <w:divBdr>
        <w:top w:val="none" w:sz="0" w:space="0" w:color="auto"/>
        <w:left w:val="none" w:sz="0" w:space="0" w:color="auto"/>
        <w:bottom w:val="none" w:sz="0" w:space="0" w:color="auto"/>
        <w:right w:val="none" w:sz="0" w:space="0" w:color="auto"/>
      </w:divBdr>
      <w:divsChild>
        <w:div w:id="301809190">
          <w:marLeft w:val="0"/>
          <w:marRight w:val="0"/>
          <w:marTop w:val="0"/>
          <w:marBottom w:val="0"/>
          <w:divBdr>
            <w:top w:val="none" w:sz="0" w:space="0" w:color="auto"/>
            <w:left w:val="none" w:sz="0" w:space="0" w:color="auto"/>
            <w:bottom w:val="none" w:sz="0" w:space="0" w:color="auto"/>
            <w:right w:val="none" w:sz="0" w:space="0" w:color="auto"/>
          </w:divBdr>
          <w:divsChild>
            <w:div w:id="700399684">
              <w:marLeft w:val="0"/>
              <w:marRight w:val="0"/>
              <w:marTop w:val="0"/>
              <w:marBottom w:val="0"/>
              <w:divBdr>
                <w:top w:val="none" w:sz="0" w:space="0" w:color="auto"/>
                <w:left w:val="none" w:sz="0" w:space="0" w:color="auto"/>
                <w:bottom w:val="none" w:sz="0" w:space="0" w:color="auto"/>
                <w:right w:val="none" w:sz="0" w:space="0" w:color="auto"/>
              </w:divBdr>
            </w:div>
            <w:div w:id="11332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315">
      <w:bodyDiv w:val="1"/>
      <w:marLeft w:val="0"/>
      <w:marRight w:val="0"/>
      <w:marTop w:val="0"/>
      <w:marBottom w:val="0"/>
      <w:divBdr>
        <w:top w:val="none" w:sz="0" w:space="0" w:color="auto"/>
        <w:left w:val="none" w:sz="0" w:space="0" w:color="auto"/>
        <w:bottom w:val="none" w:sz="0" w:space="0" w:color="auto"/>
        <w:right w:val="none" w:sz="0" w:space="0" w:color="auto"/>
      </w:divBdr>
      <w:divsChild>
        <w:div w:id="1978291208">
          <w:marLeft w:val="0"/>
          <w:marRight w:val="0"/>
          <w:marTop w:val="0"/>
          <w:marBottom w:val="0"/>
          <w:divBdr>
            <w:top w:val="none" w:sz="0" w:space="0" w:color="auto"/>
            <w:left w:val="none" w:sz="0" w:space="0" w:color="auto"/>
            <w:bottom w:val="none" w:sz="0" w:space="0" w:color="auto"/>
            <w:right w:val="none" w:sz="0" w:space="0" w:color="auto"/>
          </w:divBdr>
          <w:divsChild>
            <w:div w:id="1822305520">
              <w:marLeft w:val="0"/>
              <w:marRight w:val="0"/>
              <w:marTop w:val="0"/>
              <w:marBottom w:val="0"/>
              <w:divBdr>
                <w:top w:val="none" w:sz="0" w:space="0" w:color="auto"/>
                <w:left w:val="none" w:sz="0" w:space="0" w:color="auto"/>
                <w:bottom w:val="none" w:sz="0" w:space="0" w:color="auto"/>
                <w:right w:val="none" w:sz="0" w:space="0" w:color="auto"/>
              </w:divBdr>
              <w:divsChild>
                <w:div w:id="1274509677">
                  <w:marLeft w:val="0"/>
                  <w:marRight w:val="0"/>
                  <w:marTop w:val="0"/>
                  <w:marBottom w:val="0"/>
                  <w:divBdr>
                    <w:top w:val="none" w:sz="0" w:space="0" w:color="auto"/>
                    <w:left w:val="none" w:sz="0" w:space="0" w:color="auto"/>
                    <w:bottom w:val="none" w:sz="0" w:space="0" w:color="auto"/>
                    <w:right w:val="none" w:sz="0" w:space="0" w:color="auto"/>
                  </w:divBdr>
                  <w:divsChild>
                    <w:div w:id="1116607902">
                      <w:marLeft w:val="0"/>
                      <w:marRight w:val="0"/>
                      <w:marTop w:val="0"/>
                      <w:marBottom w:val="0"/>
                      <w:divBdr>
                        <w:top w:val="none" w:sz="0" w:space="0" w:color="auto"/>
                        <w:left w:val="none" w:sz="0" w:space="0" w:color="auto"/>
                        <w:bottom w:val="none" w:sz="0" w:space="0" w:color="auto"/>
                        <w:right w:val="none" w:sz="0" w:space="0" w:color="auto"/>
                      </w:divBdr>
                      <w:divsChild>
                        <w:div w:id="1600021429">
                          <w:marLeft w:val="0"/>
                          <w:marRight w:val="0"/>
                          <w:marTop w:val="0"/>
                          <w:marBottom w:val="0"/>
                          <w:divBdr>
                            <w:top w:val="none" w:sz="0" w:space="0" w:color="auto"/>
                            <w:left w:val="none" w:sz="0" w:space="0" w:color="auto"/>
                            <w:bottom w:val="none" w:sz="0" w:space="0" w:color="auto"/>
                            <w:right w:val="none" w:sz="0" w:space="0" w:color="auto"/>
                          </w:divBdr>
                          <w:divsChild>
                            <w:div w:id="1923678304">
                              <w:marLeft w:val="0"/>
                              <w:marRight w:val="0"/>
                              <w:marTop w:val="0"/>
                              <w:marBottom w:val="0"/>
                              <w:divBdr>
                                <w:top w:val="none" w:sz="0" w:space="0" w:color="auto"/>
                                <w:left w:val="none" w:sz="0" w:space="0" w:color="auto"/>
                                <w:bottom w:val="none" w:sz="0" w:space="0" w:color="auto"/>
                                <w:right w:val="none" w:sz="0" w:space="0" w:color="auto"/>
                              </w:divBdr>
                              <w:divsChild>
                                <w:div w:id="140853719">
                                  <w:marLeft w:val="0"/>
                                  <w:marRight w:val="0"/>
                                  <w:marTop w:val="0"/>
                                  <w:marBottom w:val="0"/>
                                  <w:divBdr>
                                    <w:top w:val="none" w:sz="0" w:space="0" w:color="auto"/>
                                    <w:left w:val="none" w:sz="0" w:space="0" w:color="auto"/>
                                    <w:bottom w:val="none" w:sz="0" w:space="0" w:color="auto"/>
                                    <w:right w:val="none" w:sz="0" w:space="0" w:color="auto"/>
                                  </w:divBdr>
                                  <w:divsChild>
                                    <w:div w:id="1777601230">
                                      <w:marLeft w:val="0"/>
                                      <w:marRight w:val="0"/>
                                      <w:marTop w:val="0"/>
                                      <w:marBottom w:val="0"/>
                                      <w:divBdr>
                                        <w:top w:val="none" w:sz="0" w:space="0" w:color="auto"/>
                                        <w:left w:val="none" w:sz="0" w:space="0" w:color="auto"/>
                                        <w:bottom w:val="none" w:sz="0" w:space="0" w:color="auto"/>
                                        <w:right w:val="none" w:sz="0" w:space="0" w:color="auto"/>
                                      </w:divBdr>
                                      <w:divsChild>
                                        <w:div w:id="422729670">
                                          <w:marLeft w:val="0"/>
                                          <w:marRight w:val="0"/>
                                          <w:marTop w:val="0"/>
                                          <w:marBottom w:val="0"/>
                                          <w:divBdr>
                                            <w:top w:val="none" w:sz="0" w:space="0" w:color="auto"/>
                                            <w:left w:val="none" w:sz="0" w:space="0" w:color="auto"/>
                                            <w:bottom w:val="none" w:sz="0" w:space="0" w:color="auto"/>
                                            <w:right w:val="none" w:sz="0" w:space="0" w:color="auto"/>
                                          </w:divBdr>
                                          <w:divsChild>
                                            <w:div w:id="576283065">
                                              <w:marLeft w:val="0"/>
                                              <w:marRight w:val="0"/>
                                              <w:marTop w:val="0"/>
                                              <w:marBottom w:val="0"/>
                                              <w:divBdr>
                                                <w:top w:val="none" w:sz="0" w:space="0" w:color="auto"/>
                                                <w:left w:val="none" w:sz="0" w:space="0" w:color="auto"/>
                                                <w:bottom w:val="none" w:sz="0" w:space="0" w:color="auto"/>
                                                <w:right w:val="none" w:sz="0" w:space="0" w:color="auto"/>
                                              </w:divBdr>
                                              <w:divsChild>
                                                <w:div w:id="900137298">
                                                  <w:marLeft w:val="0"/>
                                                  <w:marRight w:val="0"/>
                                                  <w:marTop w:val="0"/>
                                                  <w:marBottom w:val="0"/>
                                                  <w:divBdr>
                                                    <w:top w:val="none" w:sz="0" w:space="0" w:color="auto"/>
                                                    <w:left w:val="none" w:sz="0" w:space="0" w:color="auto"/>
                                                    <w:bottom w:val="none" w:sz="0" w:space="0" w:color="auto"/>
                                                    <w:right w:val="none" w:sz="0" w:space="0" w:color="auto"/>
                                                  </w:divBdr>
                                                  <w:divsChild>
                                                    <w:div w:id="1305814016">
                                                      <w:marLeft w:val="0"/>
                                                      <w:marRight w:val="0"/>
                                                      <w:marTop w:val="0"/>
                                                      <w:marBottom w:val="0"/>
                                                      <w:divBdr>
                                                        <w:top w:val="none" w:sz="0" w:space="0" w:color="auto"/>
                                                        <w:left w:val="none" w:sz="0" w:space="0" w:color="auto"/>
                                                        <w:bottom w:val="none" w:sz="0" w:space="0" w:color="auto"/>
                                                        <w:right w:val="none" w:sz="0" w:space="0" w:color="auto"/>
                                                      </w:divBdr>
                                                      <w:divsChild>
                                                        <w:div w:id="707800746">
                                                          <w:marLeft w:val="0"/>
                                                          <w:marRight w:val="0"/>
                                                          <w:marTop w:val="0"/>
                                                          <w:marBottom w:val="0"/>
                                                          <w:divBdr>
                                                            <w:top w:val="none" w:sz="0" w:space="0" w:color="auto"/>
                                                            <w:left w:val="none" w:sz="0" w:space="0" w:color="auto"/>
                                                            <w:bottom w:val="none" w:sz="0" w:space="0" w:color="auto"/>
                                                            <w:right w:val="none" w:sz="0" w:space="0" w:color="auto"/>
                                                          </w:divBdr>
                                                          <w:divsChild>
                                                            <w:div w:id="188614454">
                                                              <w:marLeft w:val="0"/>
                                                              <w:marRight w:val="0"/>
                                                              <w:marTop w:val="0"/>
                                                              <w:marBottom w:val="0"/>
                                                              <w:divBdr>
                                                                <w:top w:val="none" w:sz="0" w:space="0" w:color="auto"/>
                                                                <w:left w:val="none" w:sz="0" w:space="0" w:color="auto"/>
                                                                <w:bottom w:val="none" w:sz="0" w:space="0" w:color="auto"/>
                                                                <w:right w:val="none" w:sz="0" w:space="0" w:color="auto"/>
                                                              </w:divBdr>
                                                              <w:divsChild>
                                                                <w:div w:id="160701462">
                                                                  <w:marLeft w:val="0"/>
                                                                  <w:marRight w:val="0"/>
                                                                  <w:marTop w:val="0"/>
                                                                  <w:marBottom w:val="0"/>
                                                                  <w:divBdr>
                                                                    <w:top w:val="none" w:sz="0" w:space="0" w:color="auto"/>
                                                                    <w:left w:val="none" w:sz="0" w:space="0" w:color="auto"/>
                                                                    <w:bottom w:val="none" w:sz="0" w:space="0" w:color="auto"/>
                                                                    <w:right w:val="none" w:sz="0" w:space="0" w:color="auto"/>
                                                                  </w:divBdr>
                                                                  <w:divsChild>
                                                                    <w:div w:id="214512524">
                                                                      <w:marLeft w:val="0"/>
                                                                      <w:marRight w:val="0"/>
                                                                      <w:marTop w:val="0"/>
                                                                      <w:marBottom w:val="0"/>
                                                                      <w:divBdr>
                                                                        <w:top w:val="none" w:sz="0" w:space="0" w:color="auto"/>
                                                                        <w:left w:val="none" w:sz="0" w:space="0" w:color="auto"/>
                                                                        <w:bottom w:val="none" w:sz="0" w:space="0" w:color="auto"/>
                                                                        <w:right w:val="none" w:sz="0" w:space="0" w:color="auto"/>
                                                                      </w:divBdr>
                                                                      <w:divsChild>
                                                                        <w:div w:id="1773474355">
                                                                          <w:marLeft w:val="0"/>
                                                                          <w:marRight w:val="0"/>
                                                                          <w:marTop w:val="0"/>
                                                                          <w:marBottom w:val="0"/>
                                                                          <w:divBdr>
                                                                            <w:top w:val="none" w:sz="0" w:space="0" w:color="auto"/>
                                                                            <w:left w:val="none" w:sz="0" w:space="0" w:color="auto"/>
                                                                            <w:bottom w:val="none" w:sz="0" w:space="0" w:color="auto"/>
                                                                            <w:right w:val="none" w:sz="0" w:space="0" w:color="auto"/>
                                                                          </w:divBdr>
                                                                          <w:divsChild>
                                                                            <w:div w:id="398209050">
                                                                              <w:marLeft w:val="0"/>
                                                                              <w:marRight w:val="0"/>
                                                                              <w:marTop w:val="0"/>
                                                                              <w:marBottom w:val="0"/>
                                                                              <w:divBdr>
                                                                                <w:top w:val="none" w:sz="0" w:space="0" w:color="auto"/>
                                                                                <w:left w:val="none" w:sz="0" w:space="0" w:color="auto"/>
                                                                                <w:bottom w:val="none" w:sz="0" w:space="0" w:color="auto"/>
                                                                                <w:right w:val="none" w:sz="0" w:space="0" w:color="auto"/>
                                                                              </w:divBdr>
                                                                              <w:divsChild>
                                                                                <w:div w:id="1848907915">
                                                                                  <w:marLeft w:val="0"/>
                                                                                  <w:marRight w:val="0"/>
                                                                                  <w:marTop w:val="0"/>
                                                                                  <w:marBottom w:val="0"/>
                                                                                  <w:divBdr>
                                                                                    <w:top w:val="none" w:sz="0" w:space="0" w:color="auto"/>
                                                                                    <w:left w:val="none" w:sz="0" w:space="0" w:color="auto"/>
                                                                                    <w:bottom w:val="none" w:sz="0" w:space="0" w:color="auto"/>
                                                                                    <w:right w:val="none" w:sz="0" w:space="0" w:color="auto"/>
                                                                                  </w:divBdr>
                                                                                  <w:divsChild>
                                                                                    <w:div w:id="1902717384">
                                                                                      <w:marLeft w:val="0"/>
                                                                                      <w:marRight w:val="0"/>
                                                                                      <w:marTop w:val="0"/>
                                                                                      <w:marBottom w:val="0"/>
                                                                                      <w:divBdr>
                                                                                        <w:top w:val="none" w:sz="0" w:space="0" w:color="auto"/>
                                                                                        <w:left w:val="none" w:sz="0" w:space="0" w:color="auto"/>
                                                                                        <w:bottom w:val="none" w:sz="0" w:space="0" w:color="auto"/>
                                                                                        <w:right w:val="none" w:sz="0" w:space="0" w:color="auto"/>
                                                                                      </w:divBdr>
                                                                                      <w:divsChild>
                                                                                        <w:div w:id="1434592832">
                                                                                          <w:marLeft w:val="0"/>
                                                                                          <w:marRight w:val="0"/>
                                                                                          <w:marTop w:val="0"/>
                                                                                          <w:marBottom w:val="0"/>
                                                                                          <w:divBdr>
                                                                                            <w:top w:val="none" w:sz="0" w:space="0" w:color="auto"/>
                                                                                            <w:left w:val="none" w:sz="0" w:space="0" w:color="auto"/>
                                                                                            <w:bottom w:val="none" w:sz="0" w:space="0" w:color="auto"/>
                                                                                            <w:right w:val="none" w:sz="0" w:space="0" w:color="auto"/>
                                                                                          </w:divBdr>
                                                                                          <w:divsChild>
                                                                                            <w:div w:id="175703389">
                                                                                              <w:marLeft w:val="0"/>
                                                                                              <w:marRight w:val="120"/>
                                                                                              <w:marTop w:val="0"/>
                                                                                              <w:marBottom w:val="150"/>
                                                                                              <w:divBdr>
                                                                                                <w:top w:val="single" w:sz="2" w:space="0" w:color="EFEFEF"/>
                                                                                                <w:left w:val="single" w:sz="6" w:space="0" w:color="EFEFEF"/>
                                                                                                <w:bottom w:val="single" w:sz="6" w:space="0" w:color="E2E2E2"/>
                                                                                                <w:right w:val="single" w:sz="6" w:space="0" w:color="EFEFEF"/>
                                                                                              </w:divBdr>
                                                                                              <w:divsChild>
                                                                                                <w:div w:id="531115515">
                                                                                                  <w:marLeft w:val="0"/>
                                                                                                  <w:marRight w:val="0"/>
                                                                                                  <w:marTop w:val="0"/>
                                                                                                  <w:marBottom w:val="0"/>
                                                                                                  <w:divBdr>
                                                                                                    <w:top w:val="none" w:sz="0" w:space="0" w:color="auto"/>
                                                                                                    <w:left w:val="none" w:sz="0" w:space="0" w:color="auto"/>
                                                                                                    <w:bottom w:val="none" w:sz="0" w:space="0" w:color="auto"/>
                                                                                                    <w:right w:val="none" w:sz="0" w:space="0" w:color="auto"/>
                                                                                                  </w:divBdr>
                                                                                                  <w:divsChild>
                                                                                                    <w:div w:id="1875531623">
                                                                                                      <w:marLeft w:val="0"/>
                                                                                                      <w:marRight w:val="0"/>
                                                                                                      <w:marTop w:val="0"/>
                                                                                                      <w:marBottom w:val="0"/>
                                                                                                      <w:divBdr>
                                                                                                        <w:top w:val="none" w:sz="0" w:space="0" w:color="auto"/>
                                                                                                        <w:left w:val="none" w:sz="0" w:space="0" w:color="auto"/>
                                                                                                        <w:bottom w:val="none" w:sz="0" w:space="0" w:color="auto"/>
                                                                                                        <w:right w:val="none" w:sz="0" w:space="0" w:color="auto"/>
                                                                                                      </w:divBdr>
                                                                                                      <w:divsChild>
                                                                                                        <w:div w:id="1388652142">
                                                                                                          <w:marLeft w:val="0"/>
                                                                                                          <w:marRight w:val="0"/>
                                                                                                          <w:marTop w:val="0"/>
                                                                                                          <w:marBottom w:val="0"/>
                                                                                                          <w:divBdr>
                                                                                                            <w:top w:val="none" w:sz="0" w:space="0" w:color="auto"/>
                                                                                                            <w:left w:val="none" w:sz="0" w:space="0" w:color="auto"/>
                                                                                                            <w:bottom w:val="none" w:sz="0" w:space="0" w:color="auto"/>
                                                                                                            <w:right w:val="none" w:sz="0" w:space="0" w:color="auto"/>
                                                                                                          </w:divBdr>
                                                                                                          <w:divsChild>
                                                                                                            <w:div w:id="100421873">
                                                                                                              <w:marLeft w:val="75"/>
                                                                                                              <w:marRight w:val="75"/>
                                                                                                              <w:marTop w:val="0"/>
                                                                                                              <w:marBottom w:val="0"/>
                                                                                                              <w:divBdr>
                                                                                                                <w:top w:val="single" w:sz="6" w:space="0" w:color="E5E5E5"/>
                                                                                                                <w:left w:val="none" w:sz="0" w:space="0" w:color="auto"/>
                                                                                                                <w:bottom w:val="none" w:sz="0" w:space="0" w:color="auto"/>
                                                                                                                <w:right w:val="none" w:sz="0" w:space="0" w:color="auto"/>
                                                                                                              </w:divBdr>
                                                                                                              <w:divsChild>
                                                                                                                <w:div w:id="84349730">
                                                                                                                  <w:marLeft w:val="0"/>
                                                                                                                  <w:marRight w:val="0"/>
                                                                                                                  <w:marTop w:val="0"/>
                                                                                                                  <w:marBottom w:val="0"/>
                                                                                                                  <w:divBdr>
                                                                                                                    <w:top w:val="single" w:sz="6" w:space="9" w:color="D8D8D8"/>
                                                                                                                    <w:left w:val="none" w:sz="0" w:space="0" w:color="auto"/>
                                                                                                                    <w:bottom w:val="none" w:sz="0" w:space="0" w:color="auto"/>
                                                                                                                    <w:right w:val="none" w:sz="0" w:space="0" w:color="auto"/>
                                                                                                                  </w:divBdr>
                                                                                                                  <w:divsChild>
                                                                                                                    <w:div w:id="1852603074">
                                                                                                                      <w:marLeft w:val="0"/>
                                                                                                                      <w:marRight w:val="0"/>
                                                                                                                      <w:marTop w:val="0"/>
                                                                                                                      <w:marBottom w:val="0"/>
                                                                                                                      <w:divBdr>
                                                                                                                        <w:top w:val="none" w:sz="0" w:space="0" w:color="auto"/>
                                                                                                                        <w:left w:val="none" w:sz="0" w:space="0" w:color="auto"/>
                                                                                                                        <w:bottom w:val="none" w:sz="0" w:space="0" w:color="auto"/>
                                                                                                                        <w:right w:val="none" w:sz="0" w:space="0" w:color="auto"/>
                                                                                                                      </w:divBdr>
                                                                                                                      <w:divsChild>
                                                                                                                        <w:div w:id="170919762">
                                                                                                                          <w:marLeft w:val="0"/>
                                                                                                                          <w:marRight w:val="0"/>
                                                                                                                          <w:marTop w:val="0"/>
                                                                                                                          <w:marBottom w:val="0"/>
                                                                                                                          <w:divBdr>
                                                                                                                            <w:top w:val="none" w:sz="0" w:space="0" w:color="auto"/>
                                                                                                                            <w:left w:val="none" w:sz="0" w:space="0" w:color="auto"/>
                                                                                                                            <w:bottom w:val="none" w:sz="0" w:space="0" w:color="auto"/>
                                                                                                                            <w:right w:val="none" w:sz="0" w:space="0" w:color="auto"/>
                                                                                                                          </w:divBdr>
                                                                                                                          <w:divsChild>
                                                                                                                            <w:div w:id="1099718513">
                                                                                                                              <w:marLeft w:val="0"/>
                                                                                                                              <w:marRight w:val="0"/>
                                                                                                                              <w:marTop w:val="0"/>
                                                                                                                              <w:marBottom w:val="0"/>
                                                                                                                              <w:divBdr>
                                                                                                                                <w:top w:val="none" w:sz="0" w:space="0" w:color="auto"/>
                                                                                                                                <w:left w:val="none" w:sz="0" w:space="0" w:color="auto"/>
                                                                                                                                <w:bottom w:val="none" w:sz="0" w:space="0" w:color="auto"/>
                                                                                                                                <w:right w:val="none" w:sz="0" w:space="0" w:color="auto"/>
                                                                                                                              </w:divBdr>
                                                                                                                              <w:divsChild>
                                                                                                                                <w:div w:id="1576741815">
                                                                                                                                  <w:marLeft w:val="-6000"/>
                                                                                                                                  <w:marRight w:val="0"/>
                                                                                                                                  <w:marTop w:val="0"/>
                                                                                                                                  <w:marBottom w:val="135"/>
                                                                                                                                  <w:divBdr>
                                                                                                                                    <w:top w:val="none" w:sz="0" w:space="0" w:color="auto"/>
                                                                                                                                    <w:left w:val="none" w:sz="0" w:space="0" w:color="auto"/>
                                                                                                                                    <w:bottom w:val="single" w:sz="6" w:space="0" w:color="E5E5E5"/>
                                                                                                                                    <w:right w:val="none" w:sz="0" w:space="0" w:color="auto"/>
                                                                                                                                  </w:divBdr>
                                                                                                                                  <w:divsChild>
                                                                                                                                    <w:div w:id="574440885">
                                                                                                                                      <w:marLeft w:val="0"/>
                                                                                                                                      <w:marRight w:val="0"/>
                                                                                                                                      <w:marTop w:val="0"/>
                                                                                                                                      <w:marBottom w:val="0"/>
                                                                                                                                      <w:divBdr>
                                                                                                                                        <w:top w:val="none" w:sz="0" w:space="0" w:color="auto"/>
                                                                                                                                        <w:left w:val="none" w:sz="0" w:space="0" w:color="auto"/>
                                                                                                                                        <w:bottom w:val="none" w:sz="0" w:space="0" w:color="auto"/>
                                                                                                                                        <w:right w:val="none" w:sz="0" w:space="0" w:color="auto"/>
                                                                                                                                      </w:divBdr>
                                                                                                                                      <w:divsChild>
                                                                                                                                        <w:div w:id="1948270571">
                                                                                                                                          <w:marLeft w:val="0"/>
                                                                                                                                          <w:marRight w:val="0"/>
                                                                                                                                          <w:marTop w:val="0"/>
                                                                                                                                          <w:marBottom w:val="0"/>
                                                                                                                                          <w:divBdr>
                                                                                                                                            <w:top w:val="none" w:sz="0" w:space="0" w:color="auto"/>
                                                                                                                                            <w:left w:val="none" w:sz="0" w:space="0" w:color="auto"/>
                                                                                                                                            <w:bottom w:val="none" w:sz="0" w:space="0" w:color="auto"/>
                                                                                                                                            <w:right w:val="none" w:sz="0" w:space="0" w:color="auto"/>
                                                                                                                                          </w:divBdr>
                                                                                                                                          <w:divsChild>
                                                                                                                                            <w:div w:id="1053847679">
                                                                                                                                              <w:marLeft w:val="0"/>
                                                                                                                                              <w:marRight w:val="0"/>
                                                                                                                                              <w:marTop w:val="0"/>
                                                                                                                                              <w:marBottom w:val="0"/>
                                                                                                                                              <w:divBdr>
                                                                                                                                                <w:top w:val="none" w:sz="0" w:space="0" w:color="auto"/>
                                                                                                                                                <w:left w:val="none" w:sz="0" w:space="0" w:color="auto"/>
                                                                                                                                                <w:bottom w:val="none" w:sz="0" w:space="0" w:color="auto"/>
                                                                                                                                                <w:right w:val="none" w:sz="0" w:space="0" w:color="auto"/>
                                                                                                                                              </w:divBdr>
                                                                                                                                              <w:divsChild>
                                                                                                                                                <w:div w:id="1070924075">
                                                                                                                                                  <w:marLeft w:val="0"/>
                                                                                                                                                  <w:marRight w:val="0"/>
                                                                                                                                                  <w:marTop w:val="0"/>
                                                                                                                                                  <w:marBottom w:val="0"/>
                                                                                                                                                  <w:divBdr>
                                                                                                                                                    <w:top w:val="single" w:sz="6" w:space="0" w:color="666666"/>
                                                                                                                                                    <w:left w:val="single" w:sz="6" w:space="0" w:color="CCCCCC"/>
                                                                                                                                                    <w:bottom w:val="single" w:sz="6" w:space="0" w:color="CCCCCC"/>
                                                                                                                                                    <w:right w:val="single" w:sz="6" w:space="0" w:color="CCCCCC"/>
                                                                                                                                                  </w:divBdr>
                                                                                                                                                  <w:divsChild>
                                                                                                                                                    <w:div w:id="122582559">
                                                                                                                                                      <w:marLeft w:val="30"/>
                                                                                                                                                      <w:marRight w:val="0"/>
                                                                                                                                                      <w:marTop w:val="0"/>
                                                                                                                                                      <w:marBottom w:val="0"/>
                                                                                                                                                      <w:divBdr>
                                                                                                                                                        <w:top w:val="none" w:sz="0" w:space="0" w:color="auto"/>
                                                                                                                                                        <w:left w:val="none" w:sz="0" w:space="0" w:color="auto"/>
                                                                                                                                                        <w:bottom w:val="none" w:sz="0" w:space="0" w:color="auto"/>
                                                                                                                                                        <w:right w:val="none" w:sz="0" w:space="0" w:color="auto"/>
                                                                                                                                                      </w:divBdr>
                                                                                                                                                      <w:divsChild>
                                                                                                                                                        <w:div w:id="765881785">
                                                                                                                                                          <w:marLeft w:val="0"/>
                                                                                                                                                          <w:marRight w:val="0"/>
                                                                                                                                                          <w:marTop w:val="0"/>
                                                                                                                                                          <w:marBottom w:val="0"/>
                                                                                                                                                          <w:divBdr>
                                                                                                                                                            <w:top w:val="none" w:sz="0" w:space="0" w:color="auto"/>
                                                                                                                                                            <w:left w:val="none" w:sz="0" w:space="0" w:color="auto"/>
                                                                                                                                                            <w:bottom w:val="none" w:sz="0" w:space="0" w:color="auto"/>
                                                                                                                                                            <w:right w:val="none" w:sz="0" w:space="0" w:color="auto"/>
                                                                                                                                                          </w:divBdr>
                                                                                                                                                          <w:divsChild>
                                                                                                                                                            <w:div w:id="437677455">
                                                                                                                                                              <w:marLeft w:val="0"/>
                                                                                                                                                              <w:marRight w:val="0"/>
                                                                                                                                                              <w:marTop w:val="0"/>
                                                                                                                                                              <w:marBottom w:val="0"/>
                                                                                                                                                              <w:divBdr>
                                                                                                                                                                <w:top w:val="none" w:sz="0" w:space="0" w:color="auto"/>
                                                                                                                                                                <w:left w:val="none" w:sz="0" w:space="0" w:color="auto"/>
                                                                                                                                                                <w:bottom w:val="none" w:sz="0" w:space="0" w:color="auto"/>
                                                                                                                                                                <w:right w:val="none" w:sz="0" w:space="0" w:color="auto"/>
                                                                                                                                                              </w:divBdr>
                                                                                                                                                              <w:divsChild>
                                                                                                                                                                <w:div w:id="10801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554407">
      <w:bodyDiv w:val="1"/>
      <w:marLeft w:val="0"/>
      <w:marRight w:val="0"/>
      <w:marTop w:val="0"/>
      <w:marBottom w:val="0"/>
      <w:divBdr>
        <w:top w:val="none" w:sz="0" w:space="0" w:color="auto"/>
        <w:left w:val="none" w:sz="0" w:space="0" w:color="auto"/>
        <w:bottom w:val="none" w:sz="0" w:space="0" w:color="auto"/>
        <w:right w:val="none" w:sz="0" w:space="0" w:color="auto"/>
      </w:divBdr>
      <w:divsChild>
        <w:div w:id="635836897">
          <w:marLeft w:val="0"/>
          <w:marRight w:val="0"/>
          <w:marTop w:val="0"/>
          <w:marBottom w:val="0"/>
          <w:divBdr>
            <w:top w:val="none" w:sz="0" w:space="0" w:color="auto"/>
            <w:left w:val="none" w:sz="0" w:space="0" w:color="auto"/>
            <w:bottom w:val="none" w:sz="0" w:space="0" w:color="auto"/>
            <w:right w:val="none" w:sz="0" w:space="0" w:color="auto"/>
          </w:divBdr>
          <w:divsChild>
            <w:div w:id="1298996297">
              <w:marLeft w:val="2232"/>
              <w:marRight w:val="0"/>
              <w:marTop w:val="0"/>
              <w:marBottom w:val="0"/>
              <w:divBdr>
                <w:top w:val="none" w:sz="0" w:space="0" w:color="auto"/>
                <w:left w:val="none" w:sz="0" w:space="0" w:color="auto"/>
                <w:bottom w:val="none" w:sz="0" w:space="0" w:color="auto"/>
                <w:right w:val="none" w:sz="0" w:space="0" w:color="auto"/>
              </w:divBdr>
              <w:divsChild>
                <w:div w:id="985814684">
                  <w:marLeft w:val="0"/>
                  <w:marRight w:val="0"/>
                  <w:marTop w:val="0"/>
                  <w:marBottom w:val="0"/>
                  <w:divBdr>
                    <w:top w:val="none" w:sz="0" w:space="0" w:color="auto"/>
                    <w:left w:val="single" w:sz="48" w:space="0" w:color="auto"/>
                    <w:bottom w:val="none" w:sz="0" w:space="0" w:color="auto"/>
                    <w:right w:val="none" w:sz="0" w:space="0" w:color="auto"/>
                  </w:divBdr>
                  <w:divsChild>
                    <w:div w:id="739405079">
                      <w:marLeft w:val="0"/>
                      <w:marRight w:val="0"/>
                      <w:marTop w:val="0"/>
                      <w:marBottom w:val="0"/>
                      <w:divBdr>
                        <w:top w:val="none" w:sz="0" w:space="0" w:color="auto"/>
                        <w:left w:val="none" w:sz="0" w:space="0" w:color="auto"/>
                        <w:bottom w:val="none" w:sz="0" w:space="0" w:color="auto"/>
                        <w:right w:val="none" w:sz="0" w:space="0" w:color="auto"/>
                      </w:divBdr>
                      <w:divsChild>
                        <w:div w:id="508563715">
                          <w:marLeft w:val="0"/>
                          <w:marRight w:val="3420"/>
                          <w:marTop w:val="0"/>
                          <w:marBottom w:val="0"/>
                          <w:divBdr>
                            <w:top w:val="none" w:sz="0" w:space="0" w:color="auto"/>
                            <w:left w:val="none" w:sz="0" w:space="0" w:color="auto"/>
                            <w:bottom w:val="none" w:sz="0" w:space="0" w:color="auto"/>
                            <w:right w:val="none" w:sz="0" w:space="0" w:color="auto"/>
                          </w:divBdr>
                          <w:divsChild>
                            <w:div w:id="1635022707">
                              <w:marLeft w:val="0"/>
                              <w:marRight w:val="0"/>
                              <w:marTop w:val="0"/>
                              <w:marBottom w:val="0"/>
                              <w:divBdr>
                                <w:top w:val="none" w:sz="0" w:space="0" w:color="auto"/>
                                <w:left w:val="none" w:sz="0" w:space="0" w:color="auto"/>
                                <w:bottom w:val="none" w:sz="0" w:space="0" w:color="auto"/>
                                <w:right w:val="none" w:sz="0" w:space="0" w:color="auto"/>
                              </w:divBdr>
                              <w:divsChild>
                                <w:div w:id="824474028">
                                  <w:marLeft w:val="0"/>
                                  <w:marRight w:val="0"/>
                                  <w:marTop w:val="0"/>
                                  <w:marBottom w:val="0"/>
                                  <w:divBdr>
                                    <w:top w:val="none" w:sz="0" w:space="0" w:color="auto"/>
                                    <w:left w:val="none" w:sz="0" w:space="0" w:color="auto"/>
                                    <w:bottom w:val="none" w:sz="0" w:space="0" w:color="auto"/>
                                    <w:right w:val="none" w:sz="0" w:space="0" w:color="auto"/>
                                  </w:divBdr>
                                  <w:divsChild>
                                    <w:div w:id="1174371788">
                                      <w:marLeft w:val="0"/>
                                      <w:marRight w:val="0"/>
                                      <w:marTop w:val="0"/>
                                      <w:marBottom w:val="0"/>
                                      <w:divBdr>
                                        <w:top w:val="none" w:sz="0" w:space="0" w:color="auto"/>
                                        <w:left w:val="none" w:sz="0" w:space="0" w:color="auto"/>
                                        <w:bottom w:val="none" w:sz="0" w:space="0" w:color="auto"/>
                                        <w:right w:val="none" w:sz="0" w:space="0" w:color="auto"/>
                                      </w:divBdr>
                                      <w:divsChild>
                                        <w:div w:id="2060321137">
                                          <w:marLeft w:val="0"/>
                                          <w:marRight w:val="0"/>
                                          <w:marTop w:val="0"/>
                                          <w:marBottom w:val="0"/>
                                          <w:divBdr>
                                            <w:top w:val="none" w:sz="0" w:space="0" w:color="auto"/>
                                            <w:left w:val="none" w:sz="0" w:space="0" w:color="auto"/>
                                            <w:bottom w:val="none" w:sz="0" w:space="0" w:color="auto"/>
                                            <w:right w:val="none" w:sz="0" w:space="0" w:color="auto"/>
                                          </w:divBdr>
                                          <w:divsChild>
                                            <w:div w:id="790588820">
                                              <w:marLeft w:val="0"/>
                                              <w:marRight w:val="0"/>
                                              <w:marTop w:val="0"/>
                                              <w:marBottom w:val="0"/>
                                              <w:divBdr>
                                                <w:top w:val="none" w:sz="0" w:space="0" w:color="auto"/>
                                                <w:left w:val="none" w:sz="0" w:space="0" w:color="auto"/>
                                                <w:bottom w:val="none" w:sz="0" w:space="0" w:color="auto"/>
                                                <w:right w:val="none" w:sz="0" w:space="0" w:color="auto"/>
                                              </w:divBdr>
                                              <w:divsChild>
                                                <w:div w:id="2075621819">
                                                  <w:marLeft w:val="0"/>
                                                  <w:marRight w:val="0"/>
                                                  <w:marTop w:val="0"/>
                                                  <w:marBottom w:val="0"/>
                                                  <w:divBdr>
                                                    <w:top w:val="none" w:sz="0" w:space="0" w:color="auto"/>
                                                    <w:left w:val="none" w:sz="0" w:space="0" w:color="auto"/>
                                                    <w:bottom w:val="none" w:sz="0" w:space="0" w:color="auto"/>
                                                    <w:right w:val="none" w:sz="0" w:space="0" w:color="auto"/>
                                                  </w:divBdr>
                                                  <w:divsChild>
                                                    <w:div w:id="1084036684">
                                                      <w:marLeft w:val="0"/>
                                                      <w:marRight w:val="0"/>
                                                      <w:marTop w:val="0"/>
                                                      <w:marBottom w:val="0"/>
                                                      <w:divBdr>
                                                        <w:top w:val="none" w:sz="0" w:space="0" w:color="auto"/>
                                                        <w:left w:val="none" w:sz="0" w:space="0" w:color="auto"/>
                                                        <w:bottom w:val="none" w:sz="0" w:space="0" w:color="auto"/>
                                                        <w:right w:val="none" w:sz="0" w:space="0" w:color="auto"/>
                                                      </w:divBdr>
                                                      <w:divsChild>
                                                        <w:div w:id="1629357859">
                                                          <w:marLeft w:val="0"/>
                                                          <w:marRight w:val="0"/>
                                                          <w:marTop w:val="0"/>
                                                          <w:marBottom w:val="0"/>
                                                          <w:divBdr>
                                                            <w:top w:val="none" w:sz="0" w:space="0" w:color="auto"/>
                                                            <w:left w:val="none" w:sz="0" w:space="0" w:color="auto"/>
                                                            <w:bottom w:val="none" w:sz="0" w:space="0" w:color="auto"/>
                                                            <w:right w:val="none" w:sz="0" w:space="0" w:color="auto"/>
                                                          </w:divBdr>
                                                          <w:divsChild>
                                                            <w:div w:id="1162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446200">
      <w:bodyDiv w:val="1"/>
      <w:marLeft w:val="0"/>
      <w:marRight w:val="0"/>
      <w:marTop w:val="0"/>
      <w:marBottom w:val="0"/>
      <w:divBdr>
        <w:top w:val="none" w:sz="0" w:space="0" w:color="auto"/>
        <w:left w:val="none" w:sz="0" w:space="0" w:color="auto"/>
        <w:bottom w:val="none" w:sz="0" w:space="0" w:color="auto"/>
        <w:right w:val="none" w:sz="0" w:space="0" w:color="auto"/>
      </w:divBdr>
      <w:divsChild>
        <w:div w:id="43868439">
          <w:marLeft w:val="0"/>
          <w:marRight w:val="0"/>
          <w:marTop w:val="0"/>
          <w:marBottom w:val="0"/>
          <w:divBdr>
            <w:top w:val="none" w:sz="0" w:space="0" w:color="auto"/>
            <w:left w:val="none" w:sz="0" w:space="0" w:color="auto"/>
            <w:bottom w:val="none" w:sz="0" w:space="0" w:color="auto"/>
            <w:right w:val="none" w:sz="0" w:space="0" w:color="auto"/>
          </w:divBdr>
        </w:div>
        <w:div w:id="55010529">
          <w:marLeft w:val="0"/>
          <w:marRight w:val="0"/>
          <w:marTop w:val="0"/>
          <w:marBottom w:val="0"/>
          <w:divBdr>
            <w:top w:val="none" w:sz="0" w:space="0" w:color="auto"/>
            <w:left w:val="none" w:sz="0" w:space="0" w:color="auto"/>
            <w:bottom w:val="none" w:sz="0" w:space="0" w:color="auto"/>
            <w:right w:val="none" w:sz="0" w:space="0" w:color="auto"/>
          </w:divBdr>
        </w:div>
        <w:div w:id="263656651">
          <w:marLeft w:val="0"/>
          <w:marRight w:val="0"/>
          <w:marTop w:val="0"/>
          <w:marBottom w:val="0"/>
          <w:divBdr>
            <w:top w:val="none" w:sz="0" w:space="0" w:color="auto"/>
            <w:left w:val="none" w:sz="0" w:space="0" w:color="auto"/>
            <w:bottom w:val="none" w:sz="0" w:space="0" w:color="auto"/>
            <w:right w:val="none" w:sz="0" w:space="0" w:color="auto"/>
          </w:divBdr>
        </w:div>
        <w:div w:id="269093964">
          <w:marLeft w:val="0"/>
          <w:marRight w:val="0"/>
          <w:marTop w:val="0"/>
          <w:marBottom w:val="0"/>
          <w:divBdr>
            <w:top w:val="none" w:sz="0" w:space="0" w:color="auto"/>
            <w:left w:val="none" w:sz="0" w:space="0" w:color="auto"/>
            <w:bottom w:val="none" w:sz="0" w:space="0" w:color="auto"/>
            <w:right w:val="none" w:sz="0" w:space="0" w:color="auto"/>
          </w:divBdr>
        </w:div>
        <w:div w:id="330446494">
          <w:marLeft w:val="0"/>
          <w:marRight w:val="0"/>
          <w:marTop w:val="0"/>
          <w:marBottom w:val="0"/>
          <w:divBdr>
            <w:top w:val="none" w:sz="0" w:space="0" w:color="auto"/>
            <w:left w:val="none" w:sz="0" w:space="0" w:color="auto"/>
            <w:bottom w:val="none" w:sz="0" w:space="0" w:color="auto"/>
            <w:right w:val="none" w:sz="0" w:space="0" w:color="auto"/>
          </w:divBdr>
        </w:div>
        <w:div w:id="358240381">
          <w:marLeft w:val="0"/>
          <w:marRight w:val="0"/>
          <w:marTop w:val="0"/>
          <w:marBottom w:val="0"/>
          <w:divBdr>
            <w:top w:val="none" w:sz="0" w:space="0" w:color="auto"/>
            <w:left w:val="none" w:sz="0" w:space="0" w:color="auto"/>
            <w:bottom w:val="none" w:sz="0" w:space="0" w:color="auto"/>
            <w:right w:val="none" w:sz="0" w:space="0" w:color="auto"/>
          </w:divBdr>
        </w:div>
        <w:div w:id="395864298">
          <w:marLeft w:val="0"/>
          <w:marRight w:val="0"/>
          <w:marTop w:val="0"/>
          <w:marBottom w:val="0"/>
          <w:divBdr>
            <w:top w:val="none" w:sz="0" w:space="0" w:color="auto"/>
            <w:left w:val="none" w:sz="0" w:space="0" w:color="auto"/>
            <w:bottom w:val="none" w:sz="0" w:space="0" w:color="auto"/>
            <w:right w:val="none" w:sz="0" w:space="0" w:color="auto"/>
          </w:divBdr>
        </w:div>
        <w:div w:id="569967364">
          <w:marLeft w:val="0"/>
          <w:marRight w:val="0"/>
          <w:marTop w:val="0"/>
          <w:marBottom w:val="0"/>
          <w:divBdr>
            <w:top w:val="none" w:sz="0" w:space="0" w:color="auto"/>
            <w:left w:val="none" w:sz="0" w:space="0" w:color="auto"/>
            <w:bottom w:val="none" w:sz="0" w:space="0" w:color="auto"/>
            <w:right w:val="none" w:sz="0" w:space="0" w:color="auto"/>
          </w:divBdr>
        </w:div>
        <w:div w:id="578249877">
          <w:marLeft w:val="0"/>
          <w:marRight w:val="0"/>
          <w:marTop w:val="0"/>
          <w:marBottom w:val="0"/>
          <w:divBdr>
            <w:top w:val="none" w:sz="0" w:space="0" w:color="auto"/>
            <w:left w:val="none" w:sz="0" w:space="0" w:color="auto"/>
            <w:bottom w:val="none" w:sz="0" w:space="0" w:color="auto"/>
            <w:right w:val="none" w:sz="0" w:space="0" w:color="auto"/>
          </w:divBdr>
        </w:div>
        <w:div w:id="587621347">
          <w:marLeft w:val="0"/>
          <w:marRight w:val="0"/>
          <w:marTop w:val="0"/>
          <w:marBottom w:val="0"/>
          <w:divBdr>
            <w:top w:val="none" w:sz="0" w:space="0" w:color="auto"/>
            <w:left w:val="none" w:sz="0" w:space="0" w:color="auto"/>
            <w:bottom w:val="none" w:sz="0" w:space="0" w:color="auto"/>
            <w:right w:val="none" w:sz="0" w:space="0" w:color="auto"/>
          </w:divBdr>
        </w:div>
        <w:div w:id="591008791">
          <w:marLeft w:val="0"/>
          <w:marRight w:val="0"/>
          <w:marTop w:val="0"/>
          <w:marBottom w:val="0"/>
          <w:divBdr>
            <w:top w:val="none" w:sz="0" w:space="0" w:color="auto"/>
            <w:left w:val="none" w:sz="0" w:space="0" w:color="auto"/>
            <w:bottom w:val="none" w:sz="0" w:space="0" w:color="auto"/>
            <w:right w:val="none" w:sz="0" w:space="0" w:color="auto"/>
          </w:divBdr>
        </w:div>
        <w:div w:id="733358884">
          <w:marLeft w:val="0"/>
          <w:marRight w:val="0"/>
          <w:marTop w:val="0"/>
          <w:marBottom w:val="0"/>
          <w:divBdr>
            <w:top w:val="none" w:sz="0" w:space="0" w:color="auto"/>
            <w:left w:val="none" w:sz="0" w:space="0" w:color="auto"/>
            <w:bottom w:val="none" w:sz="0" w:space="0" w:color="auto"/>
            <w:right w:val="none" w:sz="0" w:space="0" w:color="auto"/>
          </w:divBdr>
        </w:div>
        <w:div w:id="752896374">
          <w:marLeft w:val="0"/>
          <w:marRight w:val="0"/>
          <w:marTop w:val="0"/>
          <w:marBottom w:val="0"/>
          <w:divBdr>
            <w:top w:val="none" w:sz="0" w:space="0" w:color="auto"/>
            <w:left w:val="none" w:sz="0" w:space="0" w:color="auto"/>
            <w:bottom w:val="none" w:sz="0" w:space="0" w:color="auto"/>
            <w:right w:val="none" w:sz="0" w:space="0" w:color="auto"/>
          </w:divBdr>
        </w:div>
        <w:div w:id="774863890">
          <w:marLeft w:val="0"/>
          <w:marRight w:val="0"/>
          <w:marTop w:val="0"/>
          <w:marBottom w:val="0"/>
          <w:divBdr>
            <w:top w:val="none" w:sz="0" w:space="0" w:color="auto"/>
            <w:left w:val="none" w:sz="0" w:space="0" w:color="auto"/>
            <w:bottom w:val="none" w:sz="0" w:space="0" w:color="auto"/>
            <w:right w:val="none" w:sz="0" w:space="0" w:color="auto"/>
          </w:divBdr>
        </w:div>
        <w:div w:id="890503489">
          <w:marLeft w:val="0"/>
          <w:marRight w:val="0"/>
          <w:marTop w:val="0"/>
          <w:marBottom w:val="0"/>
          <w:divBdr>
            <w:top w:val="none" w:sz="0" w:space="0" w:color="auto"/>
            <w:left w:val="none" w:sz="0" w:space="0" w:color="auto"/>
            <w:bottom w:val="none" w:sz="0" w:space="0" w:color="auto"/>
            <w:right w:val="none" w:sz="0" w:space="0" w:color="auto"/>
          </w:divBdr>
        </w:div>
        <w:div w:id="1108236956">
          <w:marLeft w:val="0"/>
          <w:marRight w:val="0"/>
          <w:marTop w:val="0"/>
          <w:marBottom w:val="0"/>
          <w:divBdr>
            <w:top w:val="none" w:sz="0" w:space="0" w:color="auto"/>
            <w:left w:val="none" w:sz="0" w:space="0" w:color="auto"/>
            <w:bottom w:val="none" w:sz="0" w:space="0" w:color="auto"/>
            <w:right w:val="none" w:sz="0" w:space="0" w:color="auto"/>
          </w:divBdr>
        </w:div>
        <w:div w:id="1179544027">
          <w:marLeft w:val="0"/>
          <w:marRight w:val="0"/>
          <w:marTop w:val="0"/>
          <w:marBottom w:val="0"/>
          <w:divBdr>
            <w:top w:val="none" w:sz="0" w:space="0" w:color="auto"/>
            <w:left w:val="none" w:sz="0" w:space="0" w:color="auto"/>
            <w:bottom w:val="none" w:sz="0" w:space="0" w:color="auto"/>
            <w:right w:val="none" w:sz="0" w:space="0" w:color="auto"/>
          </w:divBdr>
        </w:div>
        <w:div w:id="1192567869">
          <w:marLeft w:val="0"/>
          <w:marRight w:val="0"/>
          <w:marTop w:val="0"/>
          <w:marBottom w:val="0"/>
          <w:divBdr>
            <w:top w:val="none" w:sz="0" w:space="0" w:color="auto"/>
            <w:left w:val="none" w:sz="0" w:space="0" w:color="auto"/>
            <w:bottom w:val="none" w:sz="0" w:space="0" w:color="auto"/>
            <w:right w:val="none" w:sz="0" w:space="0" w:color="auto"/>
          </w:divBdr>
        </w:div>
        <w:div w:id="1209143994">
          <w:marLeft w:val="0"/>
          <w:marRight w:val="0"/>
          <w:marTop w:val="0"/>
          <w:marBottom w:val="0"/>
          <w:divBdr>
            <w:top w:val="none" w:sz="0" w:space="0" w:color="auto"/>
            <w:left w:val="none" w:sz="0" w:space="0" w:color="auto"/>
            <w:bottom w:val="none" w:sz="0" w:space="0" w:color="auto"/>
            <w:right w:val="none" w:sz="0" w:space="0" w:color="auto"/>
          </w:divBdr>
        </w:div>
        <w:div w:id="1217082181">
          <w:marLeft w:val="0"/>
          <w:marRight w:val="0"/>
          <w:marTop w:val="0"/>
          <w:marBottom w:val="0"/>
          <w:divBdr>
            <w:top w:val="none" w:sz="0" w:space="0" w:color="auto"/>
            <w:left w:val="none" w:sz="0" w:space="0" w:color="auto"/>
            <w:bottom w:val="none" w:sz="0" w:space="0" w:color="auto"/>
            <w:right w:val="none" w:sz="0" w:space="0" w:color="auto"/>
          </w:divBdr>
        </w:div>
        <w:div w:id="1256283278">
          <w:marLeft w:val="0"/>
          <w:marRight w:val="0"/>
          <w:marTop w:val="0"/>
          <w:marBottom w:val="0"/>
          <w:divBdr>
            <w:top w:val="none" w:sz="0" w:space="0" w:color="auto"/>
            <w:left w:val="none" w:sz="0" w:space="0" w:color="auto"/>
            <w:bottom w:val="none" w:sz="0" w:space="0" w:color="auto"/>
            <w:right w:val="none" w:sz="0" w:space="0" w:color="auto"/>
          </w:divBdr>
        </w:div>
        <w:div w:id="1303654272">
          <w:marLeft w:val="0"/>
          <w:marRight w:val="0"/>
          <w:marTop w:val="0"/>
          <w:marBottom w:val="0"/>
          <w:divBdr>
            <w:top w:val="none" w:sz="0" w:space="0" w:color="auto"/>
            <w:left w:val="none" w:sz="0" w:space="0" w:color="auto"/>
            <w:bottom w:val="none" w:sz="0" w:space="0" w:color="auto"/>
            <w:right w:val="none" w:sz="0" w:space="0" w:color="auto"/>
          </w:divBdr>
        </w:div>
        <w:div w:id="1371033842">
          <w:marLeft w:val="0"/>
          <w:marRight w:val="0"/>
          <w:marTop w:val="0"/>
          <w:marBottom w:val="0"/>
          <w:divBdr>
            <w:top w:val="none" w:sz="0" w:space="0" w:color="auto"/>
            <w:left w:val="none" w:sz="0" w:space="0" w:color="auto"/>
            <w:bottom w:val="none" w:sz="0" w:space="0" w:color="auto"/>
            <w:right w:val="none" w:sz="0" w:space="0" w:color="auto"/>
          </w:divBdr>
        </w:div>
        <w:div w:id="1426341838">
          <w:marLeft w:val="0"/>
          <w:marRight w:val="0"/>
          <w:marTop w:val="0"/>
          <w:marBottom w:val="0"/>
          <w:divBdr>
            <w:top w:val="none" w:sz="0" w:space="0" w:color="auto"/>
            <w:left w:val="none" w:sz="0" w:space="0" w:color="auto"/>
            <w:bottom w:val="none" w:sz="0" w:space="0" w:color="auto"/>
            <w:right w:val="none" w:sz="0" w:space="0" w:color="auto"/>
          </w:divBdr>
        </w:div>
        <w:div w:id="1448429653">
          <w:marLeft w:val="0"/>
          <w:marRight w:val="0"/>
          <w:marTop w:val="0"/>
          <w:marBottom w:val="0"/>
          <w:divBdr>
            <w:top w:val="none" w:sz="0" w:space="0" w:color="auto"/>
            <w:left w:val="none" w:sz="0" w:space="0" w:color="auto"/>
            <w:bottom w:val="none" w:sz="0" w:space="0" w:color="auto"/>
            <w:right w:val="none" w:sz="0" w:space="0" w:color="auto"/>
          </w:divBdr>
        </w:div>
        <w:div w:id="1457991704">
          <w:marLeft w:val="0"/>
          <w:marRight w:val="0"/>
          <w:marTop w:val="0"/>
          <w:marBottom w:val="0"/>
          <w:divBdr>
            <w:top w:val="none" w:sz="0" w:space="0" w:color="auto"/>
            <w:left w:val="none" w:sz="0" w:space="0" w:color="auto"/>
            <w:bottom w:val="none" w:sz="0" w:space="0" w:color="auto"/>
            <w:right w:val="none" w:sz="0" w:space="0" w:color="auto"/>
          </w:divBdr>
        </w:div>
        <w:div w:id="1479685010">
          <w:marLeft w:val="0"/>
          <w:marRight w:val="0"/>
          <w:marTop w:val="0"/>
          <w:marBottom w:val="0"/>
          <w:divBdr>
            <w:top w:val="none" w:sz="0" w:space="0" w:color="auto"/>
            <w:left w:val="none" w:sz="0" w:space="0" w:color="auto"/>
            <w:bottom w:val="none" w:sz="0" w:space="0" w:color="auto"/>
            <w:right w:val="none" w:sz="0" w:space="0" w:color="auto"/>
          </w:divBdr>
        </w:div>
        <w:div w:id="1597714573">
          <w:marLeft w:val="0"/>
          <w:marRight w:val="0"/>
          <w:marTop w:val="0"/>
          <w:marBottom w:val="0"/>
          <w:divBdr>
            <w:top w:val="none" w:sz="0" w:space="0" w:color="auto"/>
            <w:left w:val="none" w:sz="0" w:space="0" w:color="auto"/>
            <w:bottom w:val="none" w:sz="0" w:space="0" w:color="auto"/>
            <w:right w:val="none" w:sz="0" w:space="0" w:color="auto"/>
          </w:divBdr>
        </w:div>
        <w:div w:id="1600217347">
          <w:marLeft w:val="0"/>
          <w:marRight w:val="0"/>
          <w:marTop w:val="0"/>
          <w:marBottom w:val="0"/>
          <w:divBdr>
            <w:top w:val="none" w:sz="0" w:space="0" w:color="auto"/>
            <w:left w:val="none" w:sz="0" w:space="0" w:color="auto"/>
            <w:bottom w:val="none" w:sz="0" w:space="0" w:color="auto"/>
            <w:right w:val="none" w:sz="0" w:space="0" w:color="auto"/>
          </w:divBdr>
        </w:div>
        <w:div w:id="1615818916">
          <w:marLeft w:val="0"/>
          <w:marRight w:val="0"/>
          <w:marTop w:val="0"/>
          <w:marBottom w:val="0"/>
          <w:divBdr>
            <w:top w:val="none" w:sz="0" w:space="0" w:color="auto"/>
            <w:left w:val="none" w:sz="0" w:space="0" w:color="auto"/>
            <w:bottom w:val="none" w:sz="0" w:space="0" w:color="auto"/>
            <w:right w:val="none" w:sz="0" w:space="0" w:color="auto"/>
          </w:divBdr>
        </w:div>
        <w:div w:id="1704600492">
          <w:marLeft w:val="0"/>
          <w:marRight w:val="0"/>
          <w:marTop w:val="0"/>
          <w:marBottom w:val="0"/>
          <w:divBdr>
            <w:top w:val="none" w:sz="0" w:space="0" w:color="auto"/>
            <w:left w:val="none" w:sz="0" w:space="0" w:color="auto"/>
            <w:bottom w:val="none" w:sz="0" w:space="0" w:color="auto"/>
            <w:right w:val="none" w:sz="0" w:space="0" w:color="auto"/>
          </w:divBdr>
        </w:div>
        <w:div w:id="1710497955">
          <w:marLeft w:val="0"/>
          <w:marRight w:val="0"/>
          <w:marTop w:val="0"/>
          <w:marBottom w:val="0"/>
          <w:divBdr>
            <w:top w:val="none" w:sz="0" w:space="0" w:color="auto"/>
            <w:left w:val="none" w:sz="0" w:space="0" w:color="auto"/>
            <w:bottom w:val="none" w:sz="0" w:space="0" w:color="auto"/>
            <w:right w:val="none" w:sz="0" w:space="0" w:color="auto"/>
          </w:divBdr>
        </w:div>
        <w:div w:id="1713067430">
          <w:marLeft w:val="0"/>
          <w:marRight w:val="0"/>
          <w:marTop w:val="0"/>
          <w:marBottom w:val="0"/>
          <w:divBdr>
            <w:top w:val="none" w:sz="0" w:space="0" w:color="auto"/>
            <w:left w:val="none" w:sz="0" w:space="0" w:color="auto"/>
            <w:bottom w:val="none" w:sz="0" w:space="0" w:color="auto"/>
            <w:right w:val="none" w:sz="0" w:space="0" w:color="auto"/>
          </w:divBdr>
        </w:div>
        <w:div w:id="1757706323">
          <w:marLeft w:val="0"/>
          <w:marRight w:val="0"/>
          <w:marTop w:val="0"/>
          <w:marBottom w:val="0"/>
          <w:divBdr>
            <w:top w:val="none" w:sz="0" w:space="0" w:color="auto"/>
            <w:left w:val="none" w:sz="0" w:space="0" w:color="auto"/>
            <w:bottom w:val="none" w:sz="0" w:space="0" w:color="auto"/>
            <w:right w:val="none" w:sz="0" w:space="0" w:color="auto"/>
          </w:divBdr>
        </w:div>
        <w:div w:id="1768305888">
          <w:marLeft w:val="0"/>
          <w:marRight w:val="0"/>
          <w:marTop w:val="0"/>
          <w:marBottom w:val="0"/>
          <w:divBdr>
            <w:top w:val="none" w:sz="0" w:space="0" w:color="auto"/>
            <w:left w:val="none" w:sz="0" w:space="0" w:color="auto"/>
            <w:bottom w:val="none" w:sz="0" w:space="0" w:color="auto"/>
            <w:right w:val="none" w:sz="0" w:space="0" w:color="auto"/>
          </w:divBdr>
        </w:div>
        <w:div w:id="1863743659">
          <w:marLeft w:val="0"/>
          <w:marRight w:val="0"/>
          <w:marTop w:val="0"/>
          <w:marBottom w:val="0"/>
          <w:divBdr>
            <w:top w:val="none" w:sz="0" w:space="0" w:color="auto"/>
            <w:left w:val="none" w:sz="0" w:space="0" w:color="auto"/>
            <w:bottom w:val="none" w:sz="0" w:space="0" w:color="auto"/>
            <w:right w:val="none" w:sz="0" w:space="0" w:color="auto"/>
          </w:divBdr>
        </w:div>
        <w:div w:id="2038194151">
          <w:marLeft w:val="0"/>
          <w:marRight w:val="0"/>
          <w:marTop w:val="0"/>
          <w:marBottom w:val="0"/>
          <w:divBdr>
            <w:top w:val="none" w:sz="0" w:space="0" w:color="auto"/>
            <w:left w:val="none" w:sz="0" w:space="0" w:color="auto"/>
            <w:bottom w:val="none" w:sz="0" w:space="0" w:color="auto"/>
            <w:right w:val="none" w:sz="0" w:space="0" w:color="auto"/>
          </w:divBdr>
        </w:div>
        <w:div w:id="2074422840">
          <w:marLeft w:val="0"/>
          <w:marRight w:val="0"/>
          <w:marTop w:val="0"/>
          <w:marBottom w:val="0"/>
          <w:divBdr>
            <w:top w:val="none" w:sz="0" w:space="0" w:color="auto"/>
            <w:left w:val="none" w:sz="0" w:space="0" w:color="auto"/>
            <w:bottom w:val="none" w:sz="0" w:space="0" w:color="auto"/>
            <w:right w:val="none" w:sz="0" w:space="0" w:color="auto"/>
          </w:divBdr>
        </w:div>
      </w:divsChild>
    </w:div>
    <w:div w:id="2125297693">
      <w:bodyDiv w:val="1"/>
      <w:marLeft w:val="0"/>
      <w:marRight w:val="0"/>
      <w:marTop w:val="0"/>
      <w:marBottom w:val="0"/>
      <w:divBdr>
        <w:top w:val="none" w:sz="0" w:space="0" w:color="auto"/>
        <w:left w:val="none" w:sz="0" w:space="0" w:color="auto"/>
        <w:bottom w:val="none" w:sz="0" w:space="0" w:color="auto"/>
        <w:right w:val="none" w:sz="0" w:space="0" w:color="auto"/>
      </w:divBdr>
      <w:divsChild>
        <w:div w:id="1444225964">
          <w:marLeft w:val="0"/>
          <w:marRight w:val="0"/>
          <w:marTop w:val="0"/>
          <w:marBottom w:val="0"/>
          <w:divBdr>
            <w:top w:val="none" w:sz="0" w:space="0" w:color="auto"/>
            <w:left w:val="none" w:sz="0" w:space="0" w:color="auto"/>
            <w:bottom w:val="none" w:sz="0" w:space="0" w:color="auto"/>
            <w:right w:val="none" w:sz="0" w:space="0" w:color="auto"/>
          </w:divBdr>
          <w:divsChild>
            <w:div w:id="1093673308">
              <w:marLeft w:val="0"/>
              <w:marRight w:val="0"/>
              <w:marTop w:val="0"/>
              <w:marBottom w:val="0"/>
              <w:divBdr>
                <w:top w:val="none" w:sz="0" w:space="0" w:color="auto"/>
                <w:left w:val="none" w:sz="0" w:space="0" w:color="auto"/>
                <w:bottom w:val="none" w:sz="0" w:space="0" w:color="auto"/>
                <w:right w:val="none" w:sz="0" w:space="0" w:color="auto"/>
              </w:divBdr>
              <w:divsChild>
                <w:div w:id="114106525">
                  <w:marLeft w:val="0"/>
                  <w:marRight w:val="0"/>
                  <w:marTop w:val="0"/>
                  <w:marBottom w:val="0"/>
                  <w:divBdr>
                    <w:top w:val="none" w:sz="0" w:space="0" w:color="auto"/>
                    <w:left w:val="none" w:sz="0" w:space="0" w:color="auto"/>
                    <w:bottom w:val="none" w:sz="0" w:space="0" w:color="auto"/>
                    <w:right w:val="none" w:sz="0" w:space="0" w:color="auto"/>
                  </w:divBdr>
                  <w:divsChild>
                    <w:div w:id="1413505695">
                      <w:marLeft w:val="0"/>
                      <w:marRight w:val="0"/>
                      <w:marTop w:val="0"/>
                      <w:marBottom w:val="0"/>
                      <w:divBdr>
                        <w:top w:val="none" w:sz="0" w:space="0" w:color="auto"/>
                        <w:left w:val="none" w:sz="0" w:space="0" w:color="auto"/>
                        <w:bottom w:val="none" w:sz="0" w:space="0" w:color="auto"/>
                        <w:right w:val="none" w:sz="0" w:space="0" w:color="auto"/>
                      </w:divBdr>
                      <w:divsChild>
                        <w:div w:id="1590312306">
                          <w:marLeft w:val="0"/>
                          <w:marRight w:val="0"/>
                          <w:marTop w:val="0"/>
                          <w:marBottom w:val="0"/>
                          <w:divBdr>
                            <w:top w:val="none" w:sz="0" w:space="0" w:color="auto"/>
                            <w:left w:val="none" w:sz="0" w:space="0" w:color="auto"/>
                            <w:bottom w:val="none" w:sz="0" w:space="0" w:color="auto"/>
                            <w:right w:val="none" w:sz="0" w:space="0" w:color="auto"/>
                          </w:divBdr>
                          <w:divsChild>
                            <w:div w:id="907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FFD3-8E64-48C2-B23C-90A772AC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9</Pages>
  <Words>3212</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PANGBOURNE PARISH COUNCIL</vt:lpstr>
    </vt:vector>
  </TitlesOfParts>
  <Company>Oracle Corporation</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PANGBOURNE PARISH COUNCIL</dc:title>
  <dc:subject/>
  <dc:creator>mlaw</dc:creator>
  <cp:keywords/>
  <dc:description/>
  <cp:lastModifiedBy>Clerk</cp:lastModifiedBy>
  <cp:revision>35</cp:revision>
  <cp:lastPrinted>2021-01-13T10:59:00Z</cp:lastPrinted>
  <dcterms:created xsi:type="dcterms:W3CDTF">2021-04-28T19:21:00Z</dcterms:created>
  <dcterms:modified xsi:type="dcterms:W3CDTF">2021-05-01T13:46:00Z</dcterms:modified>
</cp:coreProperties>
</file>