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F102C" w14:textId="22F8B415" w:rsidR="000A18A6" w:rsidRPr="00B2030A" w:rsidRDefault="000A18A6" w:rsidP="003B02A1">
      <w:pPr>
        <w:pStyle w:val="Heading1"/>
        <w:jc w:val="center"/>
        <w:rPr>
          <w:noProof/>
          <w:u w:val="none"/>
          <w:lang w:eastAsia="en-GB"/>
        </w:rPr>
      </w:pPr>
      <w:r w:rsidRPr="00B2030A">
        <w:rPr>
          <w:noProof/>
          <w:u w:val="none"/>
          <w:lang w:eastAsia="en-GB"/>
        </w:rPr>
        <w:drawing>
          <wp:inline distT="0" distB="0" distL="0" distR="0" wp14:anchorId="42AE36B7" wp14:editId="201454DF">
            <wp:extent cx="628650" cy="685800"/>
            <wp:effectExtent l="0" t="0" r="0" b="0"/>
            <wp:docPr id="1" name="Picture 3" descr="Pangbourne Paris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gbourne Parish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 cy="685800"/>
                    </a:xfrm>
                    <a:prstGeom prst="rect">
                      <a:avLst/>
                    </a:prstGeom>
                    <a:noFill/>
                    <a:ln>
                      <a:noFill/>
                    </a:ln>
                  </pic:spPr>
                </pic:pic>
              </a:graphicData>
            </a:graphic>
          </wp:inline>
        </w:drawing>
      </w:r>
    </w:p>
    <w:p w14:paraId="2AFC050A" w14:textId="77777777" w:rsidR="00893AEC" w:rsidRPr="00B2030A" w:rsidRDefault="00893AEC" w:rsidP="006E2AC5">
      <w:pPr>
        <w:pStyle w:val="Title"/>
        <w:rPr>
          <w:rFonts w:ascii="Arial Bold" w:hAnsi="Arial Bold" w:cs="Arial"/>
          <w:sz w:val="8"/>
          <w:szCs w:val="8"/>
        </w:rPr>
      </w:pPr>
    </w:p>
    <w:p w14:paraId="215A2AC6" w14:textId="77777777" w:rsidR="00885EB1" w:rsidRPr="00B2030A" w:rsidRDefault="00AA0E88" w:rsidP="006E2AC5">
      <w:pPr>
        <w:pStyle w:val="Title"/>
        <w:pBdr>
          <w:bottom w:val="single" w:sz="18" w:space="1" w:color="auto"/>
        </w:pBdr>
        <w:rPr>
          <w:rFonts w:ascii="Arial Bold" w:hAnsi="Arial Bold" w:cs="Arial"/>
          <w:sz w:val="42"/>
          <w:szCs w:val="42"/>
        </w:rPr>
      </w:pPr>
      <w:r w:rsidRPr="00B2030A">
        <w:rPr>
          <w:rFonts w:ascii="Arial Bold" w:hAnsi="Arial Bold" w:cs="Arial"/>
          <w:sz w:val="42"/>
          <w:szCs w:val="42"/>
        </w:rPr>
        <w:t>MINUTES OF</w:t>
      </w:r>
      <w:r w:rsidR="008B23FC" w:rsidRPr="00B2030A">
        <w:rPr>
          <w:rFonts w:ascii="Arial Bold" w:hAnsi="Arial Bold" w:cs="Arial"/>
          <w:sz w:val="42"/>
          <w:szCs w:val="42"/>
        </w:rPr>
        <w:t xml:space="preserve"> </w:t>
      </w:r>
      <w:r w:rsidR="00885EB1" w:rsidRPr="00B2030A">
        <w:rPr>
          <w:rFonts w:ascii="Arial Bold" w:hAnsi="Arial Bold" w:cs="Arial"/>
          <w:sz w:val="42"/>
          <w:szCs w:val="42"/>
        </w:rPr>
        <w:t>PANGBOURNE PARISH COUNCI</w:t>
      </w:r>
      <w:r w:rsidR="00050856" w:rsidRPr="00B2030A">
        <w:rPr>
          <w:rFonts w:ascii="Arial Bold" w:hAnsi="Arial Bold" w:cs="Arial"/>
          <w:sz w:val="42"/>
          <w:szCs w:val="42"/>
        </w:rPr>
        <w:t>L</w:t>
      </w:r>
    </w:p>
    <w:p w14:paraId="1B27B51D" w14:textId="77777777" w:rsidR="00885EB1" w:rsidRPr="00B2030A" w:rsidRDefault="00885EB1" w:rsidP="006E2AC5">
      <w:pPr>
        <w:rPr>
          <w:rFonts w:ascii="Arial" w:hAnsi="Arial" w:cs="Arial"/>
          <w:b/>
          <w:bCs/>
          <w:sz w:val="20"/>
          <w:szCs w:val="20"/>
        </w:rPr>
      </w:pPr>
    </w:p>
    <w:p w14:paraId="5D5BE270" w14:textId="0ECA265E" w:rsidR="00885EB1" w:rsidRPr="00B2030A" w:rsidRDefault="00AA0E88" w:rsidP="00E96C6A">
      <w:pPr>
        <w:ind w:right="283"/>
        <w:rPr>
          <w:rFonts w:ascii="Arial" w:hAnsi="Arial" w:cs="Arial"/>
          <w:sz w:val="20"/>
          <w:szCs w:val="20"/>
        </w:rPr>
      </w:pPr>
      <w:r w:rsidRPr="00B2030A">
        <w:rPr>
          <w:rFonts w:ascii="Arial" w:hAnsi="Arial" w:cs="Arial"/>
          <w:sz w:val="20"/>
          <w:szCs w:val="20"/>
        </w:rPr>
        <w:t xml:space="preserve">Minutes of the </w:t>
      </w:r>
      <w:r w:rsidR="004F1F8B">
        <w:rPr>
          <w:rFonts w:ascii="Arial" w:hAnsi="Arial" w:cs="Arial"/>
          <w:sz w:val="20"/>
          <w:szCs w:val="20"/>
        </w:rPr>
        <w:t>f</w:t>
      </w:r>
      <w:r w:rsidR="00F40050" w:rsidRPr="00B2030A">
        <w:rPr>
          <w:rFonts w:ascii="Arial" w:hAnsi="Arial" w:cs="Arial"/>
          <w:sz w:val="20"/>
          <w:szCs w:val="20"/>
        </w:rPr>
        <w:t xml:space="preserve">ull </w:t>
      </w:r>
      <w:r w:rsidR="004F1F8B">
        <w:rPr>
          <w:rFonts w:ascii="Arial" w:hAnsi="Arial" w:cs="Arial"/>
          <w:sz w:val="20"/>
          <w:szCs w:val="20"/>
        </w:rPr>
        <w:t>m</w:t>
      </w:r>
      <w:r w:rsidR="00885EB1" w:rsidRPr="00B2030A">
        <w:rPr>
          <w:rFonts w:ascii="Arial" w:hAnsi="Arial" w:cs="Arial"/>
          <w:sz w:val="20"/>
          <w:szCs w:val="20"/>
        </w:rPr>
        <w:t>eeting</w:t>
      </w:r>
      <w:r w:rsidR="005C6B2D" w:rsidRPr="00B2030A">
        <w:rPr>
          <w:rFonts w:ascii="Arial" w:hAnsi="Arial" w:cs="Arial"/>
          <w:sz w:val="20"/>
          <w:szCs w:val="20"/>
        </w:rPr>
        <w:t xml:space="preserve"> </w:t>
      </w:r>
      <w:r w:rsidR="004154A2" w:rsidRPr="00B2030A">
        <w:rPr>
          <w:rFonts w:ascii="Arial" w:hAnsi="Arial" w:cs="Arial"/>
          <w:sz w:val="20"/>
          <w:szCs w:val="20"/>
        </w:rPr>
        <w:t xml:space="preserve">of the Council </w:t>
      </w:r>
      <w:r w:rsidR="005C6B2D" w:rsidRPr="00B2030A">
        <w:rPr>
          <w:rFonts w:ascii="Arial" w:hAnsi="Arial" w:cs="Arial"/>
          <w:sz w:val="20"/>
          <w:szCs w:val="20"/>
        </w:rPr>
        <w:t xml:space="preserve">held </w:t>
      </w:r>
      <w:r w:rsidR="00681DAE" w:rsidRPr="00B2030A">
        <w:rPr>
          <w:rFonts w:ascii="Arial" w:hAnsi="Arial" w:cs="Arial"/>
          <w:sz w:val="20"/>
          <w:szCs w:val="20"/>
        </w:rPr>
        <w:t>at Pangbourne Village Hall</w:t>
      </w:r>
      <w:r w:rsidR="00BC7849" w:rsidRPr="00B2030A">
        <w:rPr>
          <w:rFonts w:ascii="Arial" w:hAnsi="Arial" w:cs="Arial"/>
          <w:sz w:val="20"/>
          <w:szCs w:val="20"/>
        </w:rPr>
        <w:t xml:space="preserve"> on </w:t>
      </w:r>
      <w:r w:rsidR="00681DAE" w:rsidRPr="00B2030A">
        <w:rPr>
          <w:rFonts w:ascii="Arial" w:hAnsi="Arial" w:cs="Arial"/>
          <w:sz w:val="20"/>
          <w:szCs w:val="20"/>
        </w:rPr>
        <w:t>Tu</w:t>
      </w:r>
      <w:r w:rsidR="003231C0" w:rsidRPr="00B2030A">
        <w:rPr>
          <w:rFonts w:ascii="Arial" w:hAnsi="Arial" w:cs="Arial"/>
          <w:sz w:val="20"/>
          <w:szCs w:val="20"/>
        </w:rPr>
        <w:t>esday</w:t>
      </w:r>
      <w:r w:rsidR="00647B27" w:rsidRPr="00B2030A">
        <w:rPr>
          <w:rFonts w:ascii="Arial" w:hAnsi="Arial" w:cs="Arial"/>
          <w:sz w:val="20"/>
          <w:szCs w:val="20"/>
        </w:rPr>
        <w:t xml:space="preserve"> </w:t>
      </w:r>
      <w:r w:rsidR="00FE5A00">
        <w:rPr>
          <w:rFonts w:ascii="Arial" w:hAnsi="Arial" w:cs="Arial"/>
          <w:sz w:val="20"/>
          <w:szCs w:val="20"/>
        </w:rPr>
        <w:t>9</w:t>
      </w:r>
      <w:r w:rsidR="00292237">
        <w:rPr>
          <w:rFonts w:ascii="Arial" w:hAnsi="Arial" w:cs="Arial"/>
          <w:sz w:val="20"/>
          <w:szCs w:val="20"/>
        </w:rPr>
        <w:t xml:space="preserve"> </w:t>
      </w:r>
      <w:r w:rsidR="00FE5A00">
        <w:rPr>
          <w:rFonts w:ascii="Arial" w:hAnsi="Arial" w:cs="Arial"/>
          <w:sz w:val="20"/>
          <w:szCs w:val="20"/>
        </w:rPr>
        <w:t>Sept</w:t>
      </w:r>
      <w:r w:rsidR="00D615C1" w:rsidRPr="00B2030A">
        <w:rPr>
          <w:rFonts w:ascii="Arial" w:hAnsi="Arial" w:cs="Arial"/>
          <w:sz w:val="20"/>
          <w:szCs w:val="20"/>
        </w:rPr>
        <w:t xml:space="preserve"> </w:t>
      </w:r>
      <w:r w:rsidR="001B1168" w:rsidRPr="00B2030A">
        <w:rPr>
          <w:rFonts w:ascii="Arial" w:hAnsi="Arial" w:cs="Arial"/>
          <w:sz w:val="20"/>
          <w:szCs w:val="20"/>
        </w:rPr>
        <w:t>20</w:t>
      </w:r>
      <w:r w:rsidR="00A61F71" w:rsidRPr="00B2030A">
        <w:rPr>
          <w:rFonts w:ascii="Arial" w:hAnsi="Arial" w:cs="Arial"/>
          <w:sz w:val="20"/>
          <w:szCs w:val="20"/>
        </w:rPr>
        <w:t>2</w:t>
      </w:r>
      <w:r w:rsidR="00BF27F9">
        <w:rPr>
          <w:rFonts w:ascii="Arial" w:hAnsi="Arial" w:cs="Arial"/>
          <w:sz w:val="20"/>
          <w:szCs w:val="20"/>
        </w:rPr>
        <w:t>5</w:t>
      </w:r>
      <w:r w:rsidR="00DE3B1C" w:rsidRPr="00B2030A">
        <w:rPr>
          <w:rFonts w:ascii="Arial" w:hAnsi="Arial" w:cs="Arial"/>
          <w:sz w:val="20"/>
          <w:szCs w:val="20"/>
        </w:rPr>
        <w:t xml:space="preserve"> at </w:t>
      </w:r>
      <w:r w:rsidR="00CE5C93">
        <w:rPr>
          <w:rFonts w:ascii="Arial" w:hAnsi="Arial" w:cs="Arial"/>
          <w:sz w:val="20"/>
          <w:szCs w:val="20"/>
        </w:rPr>
        <w:t>7</w:t>
      </w:r>
      <w:r w:rsidR="00DE3B1C" w:rsidRPr="00B2030A">
        <w:rPr>
          <w:rFonts w:ascii="Arial" w:hAnsi="Arial" w:cs="Arial"/>
          <w:sz w:val="20"/>
          <w:szCs w:val="20"/>
        </w:rPr>
        <w:t>.30pm</w:t>
      </w:r>
      <w:r w:rsidR="00885EB1" w:rsidRPr="00B2030A">
        <w:rPr>
          <w:rFonts w:ascii="Arial" w:hAnsi="Arial" w:cs="Arial"/>
          <w:sz w:val="20"/>
          <w:szCs w:val="20"/>
        </w:rPr>
        <w:t>.</w:t>
      </w:r>
    </w:p>
    <w:p w14:paraId="290AD8C7" w14:textId="77777777" w:rsidR="00885EB1" w:rsidRPr="00B2030A" w:rsidRDefault="00885EB1" w:rsidP="00056A7B">
      <w:pPr>
        <w:ind w:right="1174"/>
        <w:rPr>
          <w:rFonts w:ascii="Arial" w:hAnsi="Arial" w:cs="Arial"/>
          <w:sz w:val="20"/>
          <w:szCs w:val="20"/>
        </w:rPr>
      </w:pPr>
    </w:p>
    <w:p w14:paraId="1E4DCE39" w14:textId="3224E8A1" w:rsidR="007E512A" w:rsidRPr="0076737C" w:rsidRDefault="00FA3C1F" w:rsidP="003B02A1">
      <w:pPr>
        <w:ind w:left="3402" w:right="1174" w:hanging="3402"/>
        <w:rPr>
          <w:rFonts w:ascii="Arial" w:hAnsi="Arial" w:cs="Arial"/>
          <w:sz w:val="20"/>
          <w:szCs w:val="20"/>
        </w:rPr>
      </w:pPr>
      <w:r w:rsidRPr="0076737C">
        <w:rPr>
          <w:rFonts w:ascii="Arial" w:hAnsi="Arial" w:cs="Arial"/>
          <w:sz w:val="20"/>
          <w:szCs w:val="20"/>
        </w:rPr>
        <w:t>P</w:t>
      </w:r>
      <w:r w:rsidR="004E061A" w:rsidRPr="0076737C">
        <w:rPr>
          <w:rFonts w:ascii="Arial" w:hAnsi="Arial" w:cs="Arial"/>
          <w:sz w:val="20"/>
          <w:szCs w:val="20"/>
        </w:rPr>
        <w:t>RESENT</w:t>
      </w:r>
      <w:r w:rsidRPr="0076737C">
        <w:rPr>
          <w:rFonts w:ascii="Arial" w:hAnsi="Arial" w:cs="Arial"/>
          <w:sz w:val="20"/>
          <w:szCs w:val="20"/>
        </w:rPr>
        <w:t>:</w:t>
      </w:r>
    </w:p>
    <w:p w14:paraId="63F8B0AD" w14:textId="0A12C7FA" w:rsidR="002826AD" w:rsidRPr="00721AE7" w:rsidRDefault="009412B4" w:rsidP="003B02A1">
      <w:pPr>
        <w:ind w:left="3402" w:right="567" w:hanging="3402"/>
        <w:rPr>
          <w:rFonts w:ascii="Arial" w:hAnsi="Arial" w:cs="Arial"/>
          <w:sz w:val="20"/>
          <w:szCs w:val="20"/>
        </w:rPr>
      </w:pPr>
      <w:r w:rsidRPr="0076737C">
        <w:rPr>
          <w:rFonts w:ascii="Arial" w:hAnsi="Arial" w:cs="Arial"/>
          <w:sz w:val="20"/>
          <w:szCs w:val="20"/>
        </w:rPr>
        <w:t>C</w:t>
      </w:r>
      <w:r w:rsidR="00EC58F0" w:rsidRPr="0076737C">
        <w:rPr>
          <w:rFonts w:ascii="Arial" w:hAnsi="Arial" w:cs="Arial"/>
          <w:sz w:val="20"/>
          <w:szCs w:val="20"/>
        </w:rPr>
        <w:t>llr</w:t>
      </w:r>
      <w:r w:rsidRPr="0076737C">
        <w:rPr>
          <w:rFonts w:ascii="Arial" w:hAnsi="Arial" w:cs="Arial"/>
          <w:sz w:val="20"/>
          <w:szCs w:val="20"/>
        </w:rPr>
        <w:t>s</w:t>
      </w:r>
      <w:r w:rsidR="00C6050A" w:rsidRPr="0076737C">
        <w:rPr>
          <w:rFonts w:ascii="Arial" w:hAnsi="Arial" w:cs="Arial"/>
          <w:sz w:val="20"/>
          <w:szCs w:val="20"/>
        </w:rPr>
        <w:t>:</w:t>
      </w:r>
      <w:r w:rsidR="000A18A6" w:rsidRPr="0076737C">
        <w:rPr>
          <w:rFonts w:ascii="Arial" w:hAnsi="Arial" w:cs="Arial"/>
          <w:sz w:val="20"/>
          <w:szCs w:val="20"/>
        </w:rPr>
        <w:tab/>
      </w:r>
      <w:r w:rsidR="007E2364" w:rsidRPr="00721AE7">
        <w:rPr>
          <w:rFonts w:ascii="Arial" w:hAnsi="Arial" w:cs="Arial"/>
          <w:sz w:val="20"/>
          <w:szCs w:val="20"/>
        </w:rPr>
        <w:t xml:space="preserve">I. Walker (Chairman), </w:t>
      </w:r>
      <w:r w:rsidR="001D5FF1" w:rsidRPr="00721AE7">
        <w:rPr>
          <w:rFonts w:ascii="Arial" w:hAnsi="Arial" w:cs="Arial"/>
          <w:sz w:val="20"/>
          <w:szCs w:val="20"/>
        </w:rPr>
        <w:t>J. Higgs (</w:t>
      </w:r>
      <w:r w:rsidR="007E2364" w:rsidRPr="00721AE7">
        <w:rPr>
          <w:rFonts w:ascii="Arial" w:hAnsi="Arial" w:cs="Arial"/>
          <w:sz w:val="20"/>
          <w:szCs w:val="20"/>
        </w:rPr>
        <w:t xml:space="preserve">Vice </w:t>
      </w:r>
      <w:r w:rsidR="001D5FF1" w:rsidRPr="00721AE7">
        <w:rPr>
          <w:rFonts w:ascii="Arial" w:hAnsi="Arial" w:cs="Arial"/>
          <w:sz w:val="20"/>
          <w:szCs w:val="20"/>
        </w:rPr>
        <w:t>Chairman), T</w:t>
      </w:r>
      <w:r w:rsidR="00F04F89" w:rsidRPr="00721AE7">
        <w:rPr>
          <w:rFonts w:ascii="Arial" w:hAnsi="Arial" w:cs="Arial"/>
          <w:sz w:val="20"/>
          <w:szCs w:val="20"/>
        </w:rPr>
        <w:t xml:space="preserve">. </w:t>
      </w:r>
      <w:r w:rsidR="001D5FF1" w:rsidRPr="00721AE7">
        <w:rPr>
          <w:rFonts w:ascii="Arial" w:hAnsi="Arial" w:cs="Arial"/>
          <w:sz w:val="20"/>
          <w:szCs w:val="20"/>
        </w:rPr>
        <w:t>Batten,</w:t>
      </w:r>
      <w:r w:rsidR="00B83FB8" w:rsidRPr="00721AE7">
        <w:rPr>
          <w:rFonts w:ascii="Arial" w:hAnsi="Arial" w:cs="Arial"/>
          <w:sz w:val="20"/>
          <w:szCs w:val="20"/>
        </w:rPr>
        <w:t xml:space="preserve"> C. Brewer,</w:t>
      </w:r>
      <w:r w:rsidR="001D5FF1" w:rsidRPr="00721AE7">
        <w:rPr>
          <w:rFonts w:ascii="Arial" w:hAnsi="Arial" w:cs="Arial"/>
          <w:sz w:val="20"/>
          <w:szCs w:val="20"/>
        </w:rPr>
        <w:t xml:space="preserve"> </w:t>
      </w:r>
      <w:r w:rsidR="003B02A1">
        <w:rPr>
          <w:rFonts w:ascii="Arial" w:hAnsi="Arial" w:cs="Arial"/>
          <w:sz w:val="20"/>
          <w:szCs w:val="20"/>
        </w:rPr>
        <w:br/>
      </w:r>
      <w:r w:rsidR="00721AE7" w:rsidRPr="00721AE7">
        <w:rPr>
          <w:rFonts w:ascii="Arial" w:hAnsi="Arial" w:cs="Arial"/>
          <w:sz w:val="20"/>
          <w:szCs w:val="20"/>
        </w:rPr>
        <w:t xml:space="preserve">G. Child, </w:t>
      </w:r>
      <w:r w:rsidR="0076737C" w:rsidRPr="00721AE7">
        <w:rPr>
          <w:rFonts w:ascii="Arial" w:hAnsi="Arial" w:cs="Arial"/>
          <w:sz w:val="20"/>
          <w:szCs w:val="20"/>
        </w:rPr>
        <w:t xml:space="preserve">C. Ellis, </w:t>
      </w:r>
      <w:r w:rsidR="001D5FF1" w:rsidRPr="00721AE7">
        <w:rPr>
          <w:rFonts w:ascii="Arial" w:hAnsi="Arial" w:cs="Arial"/>
          <w:sz w:val="20"/>
          <w:szCs w:val="20"/>
        </w:rPr>
        <w:t>N. Goodwin,</w:t>
      </w:r>
      <w:r w:rsidR="00672281" w:rsidRPr="00721AE7">
        <w:rPr>
          <w:rFonts w:ascii="Arial" w:hAnsi="Arial" w:cs="Arial"/>
          <w:sz w:val="20"/>
          <w:szCs w:val="20"/>
        </w:rPr>
        <w:t xml:space="preserve"> </w:t>
      </w:r>
      <w:r w:rsidR="0076737C" w:rsidRPr="00721AE7">
        <w:rPr>
          <w:rFonts w:ascii="Arial" w:hAnsi="Arial" w:cs="Arial"/>
          <w:sz w:val="20"/>
          <w:szCs w:val="20"/>
        </w:rPr>
        <w:t xml:space="preserve">B. Kerr-Muir, M. Rimmer, </w:t>
      </w:r>
      <w:r w:rsidR="00721AE7" w:rsidRPr="00721AE7">
        <w:rPr>
          <w:rFonts w:ascii="Arial" w:hAnsi="Arial" w:cs="Arial"/>
          <w:sz w:val="20"/>
          <w:szCs w:val="20"/>
        </w:rPr>
        <w:t>C. Roberts,</w:t>
      </w:r>
    </w:p>
    <w:p w14:paraId="332FB406" w14:textId="2A911D98" w:rsidR="00CC006A" w:rsidRPr="00721AE7" w:rsidRDefault="00681DAE" w:rsidP="003B02A1">
      <w:pPr>
        <w:ind w:left="3402" w:right="850" w:hanging="3402"/>
        <w:rPr>
          <w:rFonts w:ascii="Arial" w:hAnsi="Arial" w:cs="Arial"/>
          <w:sz w:val="20"/>
          <w:szCs w:val="20"/>
        </w:rPr>
      </w:pPr>
      <w:r w:rsidRPr="00721AE7">
        <w:rPr>
          <w:rFonts w:ascii="Arial" w:hAnsi="Arial" w:cs="Arial"/>
          <w:sz w:val="20"/>
          <w:szCs w:val="20"/>
        </w:rPr>
        <w:t>C</w:t>
      </w:r>
      <w:r w:rsidR="009412B4" w:rsidRPr="00721AE7">
        <w:rPr>
          <w:rFonts w:ascii="Arial" w:hAnsi="Arial" w:cs="Arial"/>
          <w:sz w:val="20"/>
          <w:szCs w:val="20"/>
        </w:rPr>
        <w:t>lerk:</w:t>
      </w:r>
      <w:r w:rsidR="000A18A6" w:rsidRPr="00721AE7">
        <w:rPr>
          <w:rFonts w:ascii="Arial" w:hAnsi="Arial" w:cs="Arial"/>
          <w:sz w:val="20"/>
          <w:szCs w:val="20"/>
        </w:rPr>
        <w:tab/>
      </w:r>
      <w:r w:rsidR="001A690C" w:rsidRPr="00721AE7">
        <w:rPr>
          <w:rFonts w:ascii="Arial" w:hAnsi="Arial" w:cs="Arial"/>
          <w:sz w:val="20"/>
          <w:szCs w:val="20"/>
        </w:rPr>
        <w:t>R. Elkin</w:t>
      </w:r>
      <w:r w:rsidR="00DB50B5" w:rsidRPr="00721AE7">
        <w:rPr>
          <w:rFonts w:ascii="Arial" w:hAnsi="Arial" w:cs="Arial"/>
          <w:sz w:val="20"/>
          <w:szCs w:val="20"/>
        </w:rPr>
        <w:t xml:space="preserve"> (Clerk</w:t>
      </w:r>
      <w:r w:rsidR="003C2CBA" w:rsidRPr="00721AE7">
        <w:rPr>
          <w:rFonts w:ascii="Arial" w:hAnsi="Arial" w:cs="Arial"/>
          <w:sz w:val="20"/>
          <w:szCs w:val="20"/>
        </w:rPr>
        <w:t>, RFO</w:t>
      </w:r>
      <w:r w:rsidR="00DB50B5" w:rsidRPr="00721AE7">
        <w:rPr>
          <w:rFonts w:ascii="Arial" w:hAnsi="Arial" w:cs="Arial"/>
          <w:sz w:val="20"/>
          <w:szCs w:val="20"/>
        </w:rPr>
        <w:t>)</w:t>
      </w:r>
      <w:r w:rsidR="009A76A6" w:rsidRPr="00721AE7">
        <w:rPr>
          <w:rFonts w:ascii="Arial" w:hAnsi="Arial" w:cs="Arial"/>
          <w:sz w:val="20"/>
          <w:szCs w:val="20"/>
        </w:rPr>
        <w:t>,</w:t>
      </w:r>
    </w:p>
    <w:p w14:paraId="74E0C29D" w14:textId="0DA3416D" w:rsidR="00C754E9" w:rsidRPr="00721AE7" w:rsidRDefault="00233540" w:rsidP="003B02A1">
      <w:pPr>
        <w:ind w:left="3402" w:right="850" w:hanging="3402"/>
        <w:rPr>
          <w:rFonts w:ascii="Arial" w:hAnsi="Arial" w:cs="Arial"/>
          <w:sz w:val="20"/>
          <w:szCs w:val="20"/>
        </w:rPr>
      </w:pPr>
      <w:r w:rsidRPr="00721AE7">
        <w:rPr>
          <w:rFonts w:ascii="Arial" w:hAnsi="Arial" w:cs="Arial"/>
          <w:sz w:val="20"/>
          <w:szCs w:val="20"/>
        </w:rPr>
        <w:t>District Cllr:</w:t>
      </w:r>
      <w:r w:rsidR="000A18A6" w:rsidRPr="00721AE7">
        <w:rPr>
          <w:rFonts w:ascii="Arial" w:hAnsi="Arial" w:cs="Arial"/>
          <w:sz w:val="20"/>
          <w:szCs w:val="20"/>
        </w:rPr>
        <w:tab/>
      </w:r>
      <w:r w:rsidR="00792E8E" w:rsidRPr="00721AE7">
        <w:rPr>
          <w:rFonts w:ascii="Arial" w:hAnsi="Arial" w:cs="Arial"/>
          <w:sz w:val="20"/>
          <w:szCs w:val="20"/>
        </w:rPr>
        <w:t xml:space="preserve">Cllr M. Shakespeare </w:t>
      </w:r>
      <w:r w:rsidR="00732770" w:rsidRPr="00721AE7">
        <w:rPr>
          <w:rFonts w:ascii="Arial" w:hAnsi="Arial" w:cs="Arial"/>
          <w:sz w:val="20"/>
          <w:szCs w:val="20"/>
        </w:rPr>
        <w:t xml:space="preserve"> </w:t>
      </w:r>
    </w:p>
    <w:p w14:paraId="7772FF72" w14:textId="1425B6BF" w:rsidR="00125D46" w:rsidRPr="00721AE7" w:rsidRDefault="00FA3C1F" w:rsidP="003B02A1">
      <w:pPr>
        <w:ind w:left="3402" w:right="850" w:hanging="3402"/>
        <w:rPr>
          <w:rFonts w:ascii="Arial" w:hAnsi="Arial" w:cs="Arial"/>
          <w:sz w:val="20"/>
          <w:szCs w:val="20"/>
        </w:rPr>
      </w:pPr>
      <w:r w:rsidRPr="00721AE7">
        <w:rPr>
          <w:rFonts w:ascii="Arial" w:hAnsi="Arial" w:cs="Arial"/>
          <w:sz w:val="20"/>
          <w:szCs w:val="20"/>
        </w:rPr>
        <w:t>Members of public:</w:t>
      </w:r>
      <w:r w:rsidR="00056A7B" w:rsidRPr="00721AE7">
        <w:rPr>
          <w:rFonts w:ascii="Arial" w:hAnsi="Arial" w:cs="Arial"/>
          <w:sz w:val="20"/>
          <w:szCs w:val="20"/>
        </w:rPr>
        <w:tab/>
      </w:r>
      <w:r w:rsidR="00A268C7">
        <w:rPr>
          <w:rFonts w:ascii="Arial" w:hAnsi="Arial" w:cs="Arial"/>
          <w:sz w:val="20"/>
          <w:szCs w:val="20"/>
        </w:rPr>
        <w:t>Over</w:t>
      </w:r>
      <w:r w:rsidR="00721AE7" w:rsidRPr="00721AE7">
        <w:rPr>
          <w:rFonts w:ascii="Arial" w:hAnsi="Arial" w:cs="Arial"/>
          <w:sz w:val="20"/>
          <w:szCs w:val="20"/>
        </w:rPr>
        <w:t xml:space="preserve"> 100</w:t>
      </w:r>
      <w:r w:rsidR="006E693C" w:rsidRPr="00721AE7">
        <w:rPr>
          <w:rFonts w:ascii="Arial" w:hAnsi="Arial" w:cs="Arial"/>
          <w:sz w:val="20"/>
          <w:szCs w:val="20"/>
        </w:rPr>
        <w:t xml:space="preserve"> </w:t>
      </w:r>
      <w:r w:rsidR="00056A7B" w:rsidRPr="00721AE7">
        <w:rPr>
          <w:rFonts w:ascii="Arial" w:hAnsi="Arial" w:cs="Arial"/>
          <w:sz w:val="20"/>
          <w:szCs w:val="20"/>
        </w:rPr>
        <w:t>m</w:t>
      </w:r>
      <w:r w:rsidR="000D68AB" w:rsidRPr="00721AE7">
        <w:rPr>
          <w:rFonts w:ascii="Arial" w:hAnsi="Arial" w:cs="Arial"/>
          <w:sz w:val="20"/>
          <w:szCs w:val="20"/>
        </w:rPr>
        <w:t xml:space="preserve">embers of the </w:t>
      </w:r>
      <w:r w:rsidR="00056A7B" w:rsidRPr="00721AE7">
        <w:rPr>
          <w:rFonts w:ascii="Arial" w:hAnsi="Arial" w:cs="Arial"/>
          <w:sz w:val="20"/>
          <w:szCs w:val="20"/>
        </w:rPr>
        <w:t>p</w:t>
      </w:r>
      <w:r w:rsidR="000D68AB" w:rsidRPr="00721AE7">
        <w:rPr>
          <w:rFonts w:ascii="Arial" w:hAnsi="Arial" w:cs="Arial"/>
          <w:sz w:val="20"/>
          <w:szCs w:val="20"/>
        </w:rPr>
        <w:t>ublic were present</w:t>
      </w:r>
      <w:r w:rsidR="007E2364" w:rsidRPr="00721AE7">
        <w:rPr>
          <w:rFonts w:ascii="Arial" w:hAnsi="Arial" w:cs="Arial"/>
          <w:sz w:val="20"/>
          <w:szCs w:val="20"/>
        </w:rPr>
        <w:t xml:space="preserve"> for part of the meeting</w:t>
      </w:r>
    </w:p>
    <w:p w14:paraId="72C48F7D" w14:textId="44EE6E85" w:rsidR="008A787A" w:rsidRPr="00721AE7" w:rsidRDefault="00721AE7" w:rsidP="003B02A1">
      <w:pPr>
        <w:ind w:left="3402" w:right="850" w:hanging="3402"/>
        <w:rPr>
          <w:rFonts w:ascii="Arial" w:hAnsi="Arial" w:cs="Arial"/>
          <w:sz w:val="20"/>
          <w:szCs w:val="20"/>
        </w:rPr>
      </w:pPr>
      <w:r>
        <w:rPr>
          <w:rFonts w:ascii="Arial" w:hAnsi="Arial" w:cs="Arial"/>
          <w:sz w:val="20"/>
          <w:szCs w:val="20"/>
        </w:rPr>
        <w:t>Members of West Berkshire Council:</w:t>
      </w:r>
      <w:r w:rsidR="003B02A1">
        <w:rPr>
          <w:rFonts w:ascii="Arial" w:hAnsi="Arial" w:cs="Arial"/>
          <w:sz w:val="20"/>
          <w:szCs w:val="20"/>
        </w:rPr>
        <w:tab/>
      </w:r>
      <w:r>
        <w:rPr>
          <w:rFonts w:ascii="Arial" w:hAnsi="Arial" w:cs="Arial"/>
          <w:sz w:val="20"/>
          <w:szCs w:val="20"/>
        </w:rPr>
        <w:t>J.</w:t>
      </w:r>
      <w:r w:rsidR="003B02A1">
        <w:rPr>
          <w:rFonts w:ascii="Arial" w:hAnsi="Arial" w:cs="Arial"/>
          <w:sz w:val="20"/>
          <w:szCs w:val="20"/>
        </w:rPr>
        <w:t xml:space="preserve"> </w:t>
      </w:r>
      <w:r>
        <w:rPr>
          <w:rFonts w:ascii="Arial" w:hAnsi="Arial" w:cs="Arial"/>
          <w:sz w:val="20"/>
          <w:szCs w:val="20"/>
        </w:rPr>
        <w:t>Brooks, J. Holmes, J.</w:t>
      </w:r>
      <w:r w:rsidR="003B02A1">
        <w:rPr>
          <w:rFonts w:ascii="Arial" w:hAnsi="Arial" w:cs="Arial"/>
          <w:sz w:val="20"/>
          <w:szCs w:val="20"/>
        </w:rPr>
        <w:t xml:space="preserve"> </w:t>
      </w:r>
      <w:r>
        <w:rPr>
          <w:rFonts w:ascii="Arial" w:hAnsi="Arial" w:cs="Arial"/>
          <w:sz w:val="20"/>
          <w:szCs w:val="20"/>
        </w:rPr>
        <w:t>Pemberton</w:t>
      </w:r>
    </w:p>
    <w:p w14:paraId="48ED62B3" w14:textId="37060FF5" w:rsidR="00E131A3" w:rsidRPr="00721AE7" w:rsidRDefault="00233540" w:rsidP="003B02A1">
      <w:pPr>
        <w:ind w:left="3402" w:right="567" w:hanging="3402"/>
        <w:rPr>
          <w:rFonts w:ascii="Arial" w:hAnsi="Arial" w:cs="Arial"/>
          <w:sz w:val="20"/>
          <w:szCs w:val="20"/>
        </w:rPr>
      </w:pPr>
      <w:r w:rsidRPr="00721AE7">
        <w:rPr>
          <w:rFonts w:ascii="Arial" w:hAnsi="Arial" w:cs="Arial"/>
          <w:sz w:val="20"/>
          <w:szCs w:val="20"/>
        </w:rPr>
        <w:t>A</w:t>
      </w:r>
      <w:r w:rsidR="004E061A" w:rsidRPr="00721AE7">
        <w:rPr>
          <w:rFonts w:ascii="Arial" w:hAnsi="Arial" w:cs="Arial"/>
          <w:sz w:val="20"/>
          <w:szCs w:val="20"/>
        </w:rPr>
        <w:t>POLOGIES</w:t>
      </w:r>
      <w:r w:rsidR="00751F2C" w:rsidRPr="00721AE7">
        <w:rPr>
          <w:rFonts w:ascii="Arial" w:hAnsi="Arial" w:cs="Arial"/>
          <w:sz w:val="20"/>
          <w:szCs w:val="20"/>
        </w:rPr>
        <w:t xml:space="preserve"> RECEIVED</w:t>
      </w:r>
      <w:r w:rsidR="00721AE7" w:rsidRPr="00721AE7">
        <w:rPr>
          <w:rFonts w:ascii="Arial" w:hAnsi="Arial" w:cs="Arial"/>
          <w:sz w:val="20"/>
          <w:szCs w:val="20"/>
        </w:rPr>
        <w:t xml:space="preserve">: None </w:t>
      </w:r>
    </w:p>
    <w:p w14:paraId="5839E9D0" w14:textId="18BCA6E0" w:rsidR="00732770" w:rsidRPr="00721AE7" w:rsidRDefault="00732770" w:rsidP="003B02A1">
      <w:pPr>
        <w:ind w:left="3402" w:right="567" w:hanging="3402"/>
        <w:rPr>
          <w:rFonts w:ascii="Arial" w:hAnsi="Arial" w:cs="Arial"/>
          <w:sz w:val="20"/>
          <w:szCs w:val="20"/>
        </w:rPr>
      </w:pPr>
      <w:r w:rsidRPr="00721AE7">
        <w:rPr>
          <w:rFonts w:ascii="Arial" w:hAnsi="Arial" w:cs="Arial"/>
          <w:sz w:val="20"/>
          <w:szCs w:val="20"/>
        </w:rPr>
        <w:t>ABSENT:</w:t>
      </w:r>
      <w:r w:rsidR="00E131A3" w:rsidRPr="00721AE7">
        <w:rPr>
          <w:rFonts w:ascii="Arial" w:hAnsi="Arial" w:cs="Arial"/>
          <w:sz w:val="20"/>
          <w:szCs w:val="20"/>
        </w:rPr>
        <w:t xml:space="preserve"> None</w:t>
      </w:r>
      <w:r w:rsidRPr="00721AE7">
        <w:rPr>
          <w:rFonts w:ascii="Arial" w:hAnsi="Arial" w:cs="Arial"/>
          <w:sz w:val="20"/>
          <w:szCs w:val="20"/>
        </w:rPr>
        <w:tab/>
      </w:r>
    </w:p>
    <w:p w14:paraId="25D1D613" w14:textId="7AC47F08" w:rsidR="00895364" w:rsidRPr="00721AE7" w:rsidRDefault="00895364" w:rsidP="00056A7B">
      <w:pPr>
        <w:ind w:left="2410" w:right="850" w:hanging="2410"/>
        <w:rPr>
          <w:rFonts w:ascii="Arial" w:hAnsi="Arial" w:cs="Arial"/>
          <w:sz w:val="20"/>
          <w:szCs w:val="20"/>
        </w:rPr>
      </w:pPr>
    </w:p>
    <w:p w14:paraId="31C7C2D3" w14:textId="6609E91A" w:rsidR="00C409EA" w:rsidRDefault="00C409EA" w:rsidP="002505DF">
      <w:pPr>
        <w:pStyle w:val="Heading1"/>
      </w:pPr>
      <w:r w:rsidRPr="00751F2C">
        <w:t>Section 1: Procedural</w:t>
      </w:r>
    </w:p>
    <w:p w14:paraId="2ACF91F5" w14:textId="77777777" w:rsidR="003B02A1" w:rsidRPr="003B02A1" w:rsidRDefault="003B02A1" w:rsidP="003B02A1"/>
    <w:tbl>
      <w:tblPr>
        <w:tblW w:w="11341" w:type="dxa"/>
        <w:tblInd w:w="-142" w:type="dxa"/>
        <w:tblLayout w:type="fixed"/>
        <w:tblLook w:val="01C0" w:firstRow="0" w:lastRow="1" w:firstColumn="1" w:lastColumn="1" w:noHBand="0" w:noVBand="0"/>
      </w:tblPr>
      <w:tblGrid>
        <w:gridCol w:w="709"/>
        <w:gridCol w:w="9781"/>
        <w:gridCol w:w="851"/>
      </w:tblGrid>
      <w:tr w:rsidR="00093479" w:rsidRPr="00056A7B" w14:paraId="35578493" w14:textId="77777777" w:rsidTr="00AC500E">
        <w:trPr>
          <w:trHeight w:val="138"/>
        </w:trPr>
        <w:tc>
          <w:tcPr>
            <w:tcW w:w="709" w:type="dxa"/>
          </w:tcPr>
          <w:p w14:paraId="5BEDCD0A" w14:textId="65DFC107" w:rsidR="00093479" w:rsidRPr="00056A7B" w:rsidRDefault="00093479" w:rsidP="00093479">
            <w:pPr>
              <w:spacing w:line="276" w:lineRule="auto"/>
              <w:jc w:val="both"/>
              <w:rPr>
                <w:rFonts w:ascii="Arial" w:hAnsi="Arial" w:cs="Arial"/>
                <w:b/>
                <w:sz w:val="20"/>
                <w:szCs w:val="20"/>
              </w:rPr>
            </w:pPr>
            <w:r>
              <w:rPr>
                <w:rFonts w:ascii="Arial" w:hAnsi="Arial" w:cs="Arial"/>
                <w:b/>
                <w:sz w:val="20"/>
                <w:szCs w:val="20"/>
              </w:rPr>
              <w:t>2</w:t>
            </w:r>
            <w:r w:rsidR="00572CA5">
              <w:rPr>
                <w:rFonts w:ascii="Arial" w:hAnsi="Arial" w:cs="Arial"/>
                <w:b/>
                <w:sz w:val="20"/>
                <w:szCs w:val="20"/>
              </w:rPr>
              <w:t>1</w:t>
            </w:r>
            <w:r w:rsidR="00FE5A00">
              <w:rPr>
                <w:rFonts w:ascii="Arial" w:hAnsi="Arial" w:cs="Arial"/>
                <w:b/>
                <w:sz w:val="20"/>
                <w:szCs w:val="20"/>
              </w:rPr>
              <w:t>49</w:t>
            </w:r>
          </w:p>
        </w:tc>
        <w:tc>
          <w:tcPr>
            <w:tcW w:w="9781" w:type="dxa"/>
          </w:tcPr>
          <w:p w14:paraId="0620A212" w14:textId="77777777" w:rsidR="00093479" w:rsidRPr="00056A7B" w:rsidRDefault="00093479" w:rsidP="00093479">
            <w:pPr>
              <w:spacing w:line="276" w:lineRule="auto"/>
              <w:rPr>
                <w:rFonts w:ascii="Arial" w:hAnsi="Arial" w:cs="Arial"/>
                <w:b/>
                <w:bCs/>
                <w:sz w:val="20"/>
                <w:szCs w:val="20"/>
              </w:rPr>
            </w:pPr>
            <w:r w:rsidRPr="00056A7B">
              <w:rPr>
                <w:rFonts w:ascii="Arial" w:hAnsi="Arial" w:cs="Arial"/>
                <w:b/>
                <w:bCs/>
                <w:sz w:val="20"/>
                <w:szCs w:val="20"/>
              </w:rPr>
              <w:t>To receive apologies for absence and declarations of interest relevant to agenda items</w:t>
            </w:r>
          </w:p>
          <w:p w14:paraId="4CDFE1C2" w14:textId="02F4F401" w:rsidR="00093479" w:rsidRPr="00056A7B" w:rsidRDefault="00093479" w:rsidP="003B02A1">
            <w:pPr>
              <w:ind w:left="2410" w:right="567" w:hanging="2410"/>
              <w:rPr>
                <w:rFonts w:ascii="Arial" w:hAnsi="Arial" w:cs="Arial"/>
                <w:b/>
                <w:bCs/>
                <w:sz w:val="20"/>
                <w:szCs w:val="20"/>
                <w:u w:val="single"/>
              </w:rPr>
            </w:pPr>
          </w:p>
        </w:tc>
        <w:tc>
          <w:tcPr>
            <w:tcW w:w="851" w:type="dxa"/>
          </w:tcPr>
          <w:p w14:paraId="43E4A33F" w14:textId="77777777" w:rsidR="00093479" w:rsidRPr="00056A7B" w:rsidRDefault="00093479" w:rsidP="00093479">
            <w:pPr>
              <w:spacing w:line="276" w:lineRule="auto"/>
              <w:rPr>
                <w:rFonts w:ascii="Arial" w:hAnsi="Arial" w:cs="Arial"/>
                <w:b/>
                <w:sz w:val="20"/>
                <w:szCs w:val="20"/>
              </w:rPr>
            </w:pPr>
          </w:p>
        </w:tc>
      </w:tr>
      <w:tr w:rsidR="00093479" w:rsidRPr="00056A7B" w14:paraId="5562A9A0" w14:textId="77777777" w:rsidTr="00AC500E">
        <w:trPr>
          <w:trHeight w:val="138"/>
        </w:trPr>
        <w:tc>
          <w:tcPr>
            <w:tcW w:w="709" w:type="dxa"/>
          </w:tcPr>
          <w:p w14:paraId="1683FE8A" w14:textId="77777777" w:rsidR="00093479" w:rsidRPr="00056A7B" w:rsidRDefault="00093479" w:rsidP="00093479">
            <w:pPr>
              <w:spacing w:line="276" w:lineRule="auto"/>
              <w:jc w:val="both"/>
              <w:rPr>
                <w:rFonts w:ascii="Arial" w:hAnsi="Arial" w:cs="Arial"/>
                <w:b/>
                <w:sz w:val="20"/>
                <w:szCs w:val="20"/>
              </w:rPr>
            </w:pPr>
          </w:p>
        </w:tc>
        <w:tc>
          <w:tcPr>
            <w:tcW w:w="9781" w:type="dxa"/>
          </w:tcPr>
          <w:p w14:paraId="6A8817BC" w14:textId="16EE752B" w:rsidR="007E2364" w:rsidRPr="00721AE7" w:rsidRDefault="00721AE7" w:rsidP="007E2364">
            <w:pPr>
              <w:ind w:left="2410" w:right="567" w:hanging="2410"/>
              <w:rPr>
                <w:rFonts w:ascii="Arial" w:hAnsi="Arial" w:cs="Arial"/>
                <w:sz w:val="20"/>
                <w:szCs w:val="20"/>
              </w:rPr>
            </w:pPr>
            <w:r w:rsidRPr="00721AE7">
              <w:rPr>
                <w:rFonts w:ascii="Arial" w:hAnsi="Arial" w:cs="Arial"/>
                <w:sz w:val="20"/>
                <w:szCs w:val="20"/>
              </w:rPr>
              <w:t xml:space="preserve">No </w:t>
            </w:r>
            <w:r w:rsidR="003B02A1">
              <w:rPr>
                <w:rFonts w:ascii="Arial" w:hAnsi="Arial" w:cs="Arial"/>
                <w:sz w:val="20"/>
                <w:szCs w:val="20"/>
              </w:rPr>
              <w:t>a</w:t>
            </w:r>
            <w:r w:rsidR="00093479" w:rsidRPr="00721AE7">
              <w:rPr>
                <w:rFonts w:ascii="Arial" w:hAnsi="Arial" w:cs="Arial"/>
                <w:sz w:val="20"/>
                <w:szCs w:val="20"/>
              </w:rPr>
              <w:t xml:space="preserve">pologies were received </w:t>
            </w:r>
          </w:p>
          <w:p w14:paraId="301687AD" w14:textId="44C1AEDF" w:rsidR="00093479" w:rsidRPr="00721AE7" w:rsidRDefault="00093479" w:rsidP="00093479">
            <w:pPr>
              <w:ind w:left="1843" w:right="567" w:hanging="1843"/>
              <w:rPr>
                <w:rFonts w:ascii="Arial" w:hAnsi="Arial" w:cs="Arial"/>
                <w:sz w:val="20"/>
                <w:szCs w:val="20"/>
              </w:rPr>
            </w:pPr>
            <w:r w:rsidRPr="00721AE7">
              <w:rPr>
                <w:rFonts w:ascii="Arial" w:hAnsi="Arial" w:cs="Arial"/>
                <w:sz w:val="20"/>
                <w:szCs w:val="20"/>
              </w:rPr>
              <w:t xml:space="preserve">No Councillors were </w:t>
            </w:r>
            <w:r w:rsidR="005A1ACD" w:rsidRPr="00721AE7">
              <w:rPr>
                <w:rFonts w:ascii="Arial" w:hAnsi="Arial" w:cs="Arial"/>
                <w:sz w:val="20"/>
                <w:szCs w:val="20"/>
              </w:rPr>
              <w:t xml:space="preserve">marked </w:t>
            </w:r>
            <w:r w:rsidRPr="00721AE7">
              <w:rPr>
                <w:rFonts w:ascii="Arial" w:hAnsi="Arial" w:cs="Arial"/>
                <w:sz w:val="20"/>
                <w:szCs w:val="20"/>
              </w:rPr>
              <w:t>absent</w:t>
            </w:r>
            <w:r w:rsidR="005A1ACD" w:rsidRPr="00721AE7">
              <w:rPr>
                <w:rFonts w:ascii="Arial" w:hAnsi="Arial" w:cs="Arial"/>
                <w:sz w:val="20"/>
                <w:szCs w:val="20"/>
              </w:rPr>
              <w:t xml:space="preserve"> </w:t>
            </w:r>
          </w:p>
          <w:p w14:paraId="03CF5A2F" w14:textId="039F3CFA" w:rsidR="003E1E2F" w:rsidRPr="0076737C" w:rsidRDefault="003E1E2F" w:rsidP="0002349D">
            <w:pPr>
              <w:tabs>
                <w:tab w:val="left" w:pos="4000"/>
              </w:tabs>
              <w:ind w:left="1843" w:right="567" w:hanging="1843"/>
              <w:rPr>
                <w:rFonts w:ascii="Arial" w:hAnsi="Arial" w:cs="Arial"/>
                <w:sz w:val="20"/>
                <w:szCs w:val="20"/>
              </w:rPr>
            </w:pPr>
            <w:r w:rsidRPr="00721AE7">
              <w:rPr>
                <w:rFonts w:ascii="Arial" w:hAnsi="Arial" w:cs="Arial"/>
                <w:sz w:val="20"/>
                <w:szCs w:val="20"/>
              </w:rPr>
              <w:t>No Declarations of Interest were given</w:t>
            </w:r>
          </w:p>
          <w:p w14:paraId="60C8A97B" w14:textId="77777777" w:rsidR="00093479" w:rsidRPr="00056A7B" w:rsidRDefault="00093479" w:rsidP="00093479">
            <w:pPr>
              <w:spacing w:line="276" w:lineRule="auto"/>
              <w:rPr>
                <w:rFonts w:ascii="Arial" w:hAnsi="Arial" w:cs="Arial"/>
                <w:b/>
                <w:bCs/>
                <w:sz w:val="20"/>
                <w:szCs w:val="20"/>
                <w:u w:val="single"/>
              </w:rPr>
            </w:pPr>
          </w:p>
        </w:tc>
        <w:tc>
          <w:tcPr>
            <w:tcW w:w="851" w:type="dxa"/>
          </w:tcPr>
          <w:p w14:paraId="0D1ABA1D" w14:textId="77777777" w:rsidR="00093479" w:rsidRPr="00056A7B" w:rsidRDefault="00093479" w:rsidP="00093479">
            <w:pPr>
              <w:spacing w:line="276" w:lineRule="auto"/>
              <w:rPr>
                <w:rFonts w:ascii="Arial" w:hAnsi="Arial" w:cs="Arial"/>
                <w:b/>
                <w:sz w:val="20"/>
                <w:szCs w:val="20"/>
              </w:rPr>
            </w:pPr>
          </w:p>
        </w:tc>
      </w:tr>
      <w:tr w:rsidR="00093479" w:rsidRPr="00056A7B" w14:paraId="69456F61" w14:textId="77777777" w:rsidTr="00AC500E">
        <w:trPr>
          <w:trHeight w:val="138"/>
        </w:trPr>
        <w:tc>
          <w:tcPr>
            <w:tcW w:w="709" w:type="dxa"/>
          </w:tcPr>
          <w:p w14:paraId="54A6F46E" w14:textId="2F069D70" w:rsidR="00093479" w:rsidRPr="00056A7B" w:rsidRDefault="00093479" w:rsidP="00093479">
            <w:pPr>
              <w:spacing w:line="276" w:lineRule="auto"/>
              <w:jc w:val="both"/>
              <w:rPr>
                <w:rFonts w:ascii="Arial" w:hAnsi="Arial" w:cs="Arial"/>
                <w:b/>
                <w:sz w:val="20"/>
                <w:szCs w:val="20"/>
              </w:rPr>
            </w:pPr>
            <w:r>
              <w:rPr>
                <w:rFonts w:ascii="Arial" w:hAnsi="Arial" w:cs="Arial"/>
                <w:b/>
                <w:sz w:val="20"/>
                <w:szCs w:val="20"/>
              </w:rPr>
              <w:t>2</w:t>
            </w:r>
            <w:r w:rsidR="00572CA5">
              <w:rPr>
                <w:rFonts w:ascii="Arial" w:hAnsi="Arial" w:cs="Arial"/>
                <w:b/>
                <w:sz w:val="20"/>
                <w:szCs w:val="20"/>
              </w:rPr>
              <w:t>1</w:t>
            </w:r>
            <w:r w:rsidR="00FE5A00">
              <w:rPr>
                <w:rFonts w:ascii="Arial" w:hAnsi="Arial" w:cs="Arial"/>
                <w:b/>
                <w:sz w:val="20"/>
                <w:szCs w:val="20"/>
              </w:rPr>
              <w:t>50</w:t>
            </w:r>
          </w:p>
        </w:tc>
        <w:tc>
          <w:tcPr>
            <w:tcW w:w="9781" w:type="dxa"/>
          </w:tcPr>
          <w:p w14:paraId="30672F8D" w14:textId="21E155F6" w:rsidR="00093479" w:rsidRDefault="00093479" w:rsidP="00093479">
            <w:pPr>
              <w:spacing w:line="276" w:lineRule="auto"/>
              <w:rPr>
                <w:rFonts w:ascii="Arial" w:hAnsi="Arial" w:cs="Arial"/>
                <w:b/>
                <w:bCs/>
                <w:sz w:val="20"/>
                <w:szCs w:val="20"/>
              </w:rPr>
            </w:pPr>
            <w:r w:rsidRPr="00056A7B">
              <w:rPr>
                <w:rFonts w:ascii="Arial" w:hAnsi="Arial" w:cs="Arial"/>
                <w:b/>
                <w:bCs/>
                <w:sz w:val="20"/>
                <w:szCs w:val="20"/>
              </w:rPr>
              <w:t xml:space="preserve">To RESOLVE to adopt the minutes of the full council meeting held on </w:t>
            </w:r>
            <w:r w:rsidR="00C233EA">
              <w:rPr>
                <w:rFonts w:ascii="Arial" w:hAnsi="Arial" w:cs="Arial"/>
                <w:b/>
                <w:bCs/>
                <w:sz w:val="20"/>
                <w:szCs w:val="20"/>
              </w:rPr>
              <w:t>8</w:t>
            </w:r>
            <w:r w:rsidRPr="00056A7B">
              <w:rPr>
                <w:rFonts w:ascii="Arial" w:hAnsi="Arial" w:cs="Arial"/>
                <w:b/>
                <w:bCs/>
                <w:sz w:val="20"/>
                <w:szCs w:val="20"/>
              </w:rPr>
              <w:t xml:space="preserve"> </w:t>
            </w:r>
            <w:r w:rsidR="0002349D">
              <w:rPr>
                <w:rFonts w:ascii="Arial" w:hAnsi="Arial" w:cs="Arial"/>
                <w:b/>
                <w:bCs/>
                <w:sz w:val="20"/>
                <w:szCs w:val="20"/>
              </w:rPr>
              <w:t>Ju</w:t>
            </w:r>
            <w:r w:rsidR="00C233EA">
              <w:rPr>
                <w:rFonts w:ascii="Arial" w:hAnsi="Arial" w:cs="Arial"/>
                <w:b/>
                <w:bCs/>
                <w:sz w:val="20"/>
                <w:szCs w:val="20"/>
              </w:rPr>
              <w:t>ly</w:t>
            </w:r>
            <w:r w:rsidRPr="00056A7B">
              <w:rPr>
                <w:rFonts w:ascii="Arial" w:hAnsi="Arial" w:cs="Arial"/>
                <w:b/>
                <w:bCs/>
                <w:sz w:val="20"/>
                <w:szCs w:val="20"/>
              </w:rPr>
              <w:t xml:space="preserve"> 202</w:t>
            </w:r>
            <w:r>
              <w:rPr>
                <w:rFonts w:ascii="Arial" w:hAnsi="Arial" w:cs="Arial"/>
                <w:b/>
                <w:bCs/>
                <w:sz w:val="20"/>
                <w:szCs w:val="20"/>
              </w:rPr>
              <w:t>5</w:t>
            </w:r>
            <w:r w:rsidRPr="00056A7B">
              <w:rPr>
                <w:rFonts w:ascii="Arial" w:hAnsi="Arial" w:cs="Arial"/>
                <w:b/>
                <w:bCs/>
                <w:sz w:val="20"/>
                <w:szCs w:val="20"/>
              </w:rPr>
              <w:t xml:space="preserve"> as a true and accurate record</w:t>
            </w:r>
          </w:p>
          <w:p w14:paraId="23FBFE39" w14:textId="709B46E5" w:rsidR="00093479" w:rsidRPr="00056A7B" w:rsidRDefault="00093479" w:rsidP="00093479">
            <w:pPr>
              <w:spacing w:line="276" w:lineRule="auto"/>
              <w:rPr>
                <w:rFonts w:ascii="Arial" w:hAnsi="Arial" w:cs="Arial"/>
                <w:b/>
                <w:bCs/>
                <w:sz w:val="20"/>
                <w:szCs w:val="20"/>
                <w:u w:val="single"/>
              </w:rPr>
            </w:pPr>
          </w:p>
        </w:tc>
        <w:tc>
          <w:tcPr>
            <w:tcW w:w="851" w:type="dxa"/>
          </w:tcPr>
          <w:p w14:paraId="15549784" w14:textId="77777777" w:rsidR="00093479" w:rsidRPr="00056A7B" w:rsidRDefault="00093479" w:rsidP="00093479">
            <w:pPr>
              <w:spacing w:line="276" w:lineRule="auto"/>
              <w:rPr>
                <w:rFonts w:ascii="Arial" w:hAnsi="Arial" w:cs="Arial"/>
                <w:b/>
                <w:sz w:val="20"/>
                <w:szCs w:val="20"/>
              </w:rPr>
            </w:pPr>
          </w:p>
        </w:tc>
      </w:tr>
      <w:tr w:rsidR="00093479" w:rsidRPr="00056A7B" w14:paraId="20EE4453" w14:textId="77777777" w:rsidTr="00AC500E">
        <w:trPr>
          <w:trHeight w:val="138"/>
        </w:trPr>
        <w:tc>
          <w:tcPr>
            <w:tcW w:w="709" w:type="dxa"/>
          </w:tcPr>
          <w:p w14:paraId="17CEC8B0" w14:textId="77777777" w:rsidR="00093479" w:rsidRPr="00056A7B" w:rsidRDefault="00093479" w:rsidP="00093479">
            <w:pPr>
              <w:spacing w:line="276" w:lineRule="auto"/>
              <w:jc w:val="both"/>
              <w:rPr>
                <w:rFonts w:ascii="Arial" w:hAnsi="Arial" w:cs="Arial"/>
                <w:b/>
                <w:sz w:val="20"/>
                <w:szCs w:val="20"/>
              </w:rPr>
            </w:pPr>
          </w:p>
        </w:tc>
        <w:tc>
          <w:tcPr>
            <w:tcW w:w="9781" w:type="dxa"/>
          </w:tcPr>
          <w:p w14:paraId="4123F033" w14:textId="10A75C67" w:rsidR="00093479" w:rsidRDefault="00093479" w:rsidP="00093479">
            <w:pPr>
              <w:spacing w:line="276" w:lineRule="auto"/>
              <w:rPr>
                <w:rFonts w:ascii="Arial" w:hAnsi="Arial" w:cs="Arial"/>
                <w:sz w:val="20"/>
                <w:szCs w:val="20"/>
              </w:rPr>
            </w:pPr>
            <w:r w:rsidRPr="00056A7B">
              <w:rPr>
                <w:rFonts w:ascii="Arial" w:hAnsi="Arial" w:cs="Arial"/>
                <w:sz w:val="20"/>
                <w:szCs w:val="20"/>
              </w:rPr>
              <w:t xml:space="preserve">Having been previously </w:t>
            </w:r>
            <w:r w:rsidR="003B02A1">
              <w:rPr>
                <w:rFonts w:ascii="Arial" w:hAnsi="Arial" w:cs="Arial"/>
                <w:sz w:val="20"/>
                <w:szCs w:val="20"/>
              </w:rPr>
              <w:t xml:space="preserve">been </w:t>
            </w:r>
            <w:r w:rsidRPr="00056A7B">
              <w:rPr>
                <w:rFonts w:ascii="Arial" w:hAnsi="Arial" w:cs="Arial"/>
                <w:sz w:val="20"/>
                <w:szCs w:val="20"/>
              </w:rPr>
              <w:t xml:space="preserve">circulated and taken as read, the </w:t>
            </w:r>
            <w:r>
              <w:rPr>
                <w:rFonts w:ascii="Arial" w:hAnsi="Arial" w:cs="Arial"/>
                <w:sz w:val="20"/>
                <w:szCs w:val="20"/>
              </w:rPr>
              <w:t>m</w:t>
            </w:r>
            <w:r w:rsidRPr="00056A7B">
              <w:rPr>
                <w:rFonts w:ascii="Arial" w:hAnsi="Arial" w:cs="Arial"/>
                <w:sz w:val="20"/>
                <w:szCs w:val="20"/>
              </w:rPr>
              <w:t xml:space="preserve">inutes of the meeting of </w:t>
            </w:r>
            <w:r w:rsidR="00C233EA">
              <w:rPr>
                <w:rFonts w:ascii="Arial" w:hAnsi="Arial" w:cs="Arial"/>
                <w:sz w:val="20"/>
                <w:szCs w:val="20"/>
              </w:rPr>
              <w:t>8</w:t>
            </w:r>
            <w:r w:rsidRPr="00056A7B">
              <w:rPr>
                <w:rFonts w:ascii="Arial" w:hAnsi="Arial" w:cs="Arial"/>
                <w:sz w:val="20"/>
                <w:szCs w:val="20"/>
              </w:rPr>
              <w:t xml:space="preserve"> </w:t>
            </w:r>
            <w:r w:rsidR="0002349D">
              <w:rPr>
                <w:rFonts w:ascii="Arial" w:hAnsi="Arial" w:cs="Arial"/>
                <w:sz w:val="20"/>
                <w:szCs w:val="20"/>
              </w:rPr>
              <w:t>Ju</w:t>
            </w:r>
            <w:r w:rsidR="00A268C7">
              <w:rPr>
                <w:rFonts w:ascii="Arial" w:hAnsi="Arial" w:cs="Arial"/>
                <w:sz w:val="20"/>
                <w:szCs w:val="20"/>
              </w:rPr>
              <w:t>ly</w:t>
            </w:r>
            <w:r>
              <w:rPr>
                <w:rFonts w:ascii="Arial" w:hAnsi="Arial" w:cs="Arial"/>
                <w:sz w:val="20"/>
                <w:szCs w:val="20"/>
              </w:rPr>
              <w:t xml:space="preserve"> </w:t>
            </w:r>
            <w:r w:rsidRPr="00056A7B">
              <w:rPr>
                <w:rFonts w:ascii="Arial" w:hAnsi="Arial" w:cs="Arial"/>
                <w:sz w:val="20"/>
                <w:szCs w:val="20"/>
              </w:rPr>
              <w:t>202</w:t>
            </w:r>
            <w:r>
              <w:rPr>
                <w:rFonts w:ascii="Arial" w:hAnsi="Arial" w:cs="Arial"/>
                <w:sz w:val="20"/>
                <w:szCs w:val="20"/>
              </w:rPr>
              <w:t>5</w:t>
            </w:r>
            <w:r w:rsidRPr="00056A7B">
              <w:rPr>
                <w:rFonts w:ascii="Arial" w:hAnsi="Arial" w:cs="Arial"/>
                <w:sz w:val="20"/>
                <w:szCs w:val="20"/>
              </w:rPr>
              <w:t xml:space="preserve"> were approved and signed as an accurate record with no amendments.</w:t>
            </w:r>
          </w:p>
          <w:p w14:paraId="72F5CC7E" w14:textId="3A063B3B" w:rsidR="00093479" w:rsidRPr="00056A7B" w:rsidRDefault="00093479" w:rsidP="00093479">
            <w:pPr>
              <w:spacing w:line="276" w:lineRule="auto"/>
              <w:rPr>
                <w:rFonts w:ascii="Arial" w:hAnsi="Arial" w:cs="Arial"/>
                <w:sz w:val="20"/>
                <w:szCs w:val="20"/>
              </w:rPr>
            </w:pPr>
          </w:p>
        </w:tc>
        <w:tc>
          <w:tcPr>
            <w:tcW w:w="851" w:type="dxa"/>
          </w:tcPr>
          <w:p w14:paraId="5AB305B1" w14:textId="77777777" w:rsidR="00093479" w:rsidRPr="00056A7B" w:rsidRDefault="00093479" w:rsidP="00093479">
            <w:pPr>
              <w:spacing w:line="276" w:lineRule="auto"/>
              <w:rPr>
                <w:rFonts w:ascii="Arial" w:hAnsi="Arial" w:cs="Arial"/>
                <w:b/>
                <w:sz w:val="20"/>
                <w:szCs w:val="20"/>
              </w:rPr>
            </w:pPr>
          </w:p>
        </w:tc>
      </w:tr>
    </w:tbl>
    <w:p w14:paraId="68C029FF" w14:textId="229C4535" w:rsidR="00091305" w:rsidRPr="00091305" w:rsidRDefault="00C233EA" w:rsidP="00056A7B">
      <w:pPr>
        <w:pStyle w:val="Heading1"/>
      </w:pPr>
      <w:r>
        <w:t>S</w:t>
      </w:r>
      <w:r w:rsidR="00C409EA" w:rsidRPr="00B2030A">
        <w:t>ection 2: Decision Making</w:t>
      </w:r>
    </w:p>
    <w:tbl>
      <w:tblPr>
        <w:tblW w:w="11341" w:type="dxa"/>
        <w:tblInd w:w="-142" w:type="dxa"/>
        <w:tblLayout w:type="fixed"/>
        <w:tblLook w:val="01C0" w:firstRow="0" w:lastRow="1" w:firstColumn="1" w:lastColumn="1" w:noHBand="0" w:noVBand="0"/>
      </w:tblPr>
      <w:tblGrid>
        <w:gridCol w:w="709"/>
        <w:gridCol w:w="9498"/>
        <w:gridCol w:w="1134"/>
      </w:tblGrid>
      <w:tr w:rsidR="00B2030A" w:rsidRPr="00B2030A" w14:paraId="6AC6A21A" w14:textId="77777777" w:rsidTr="0046663A">
        <w:tc>
          <w:tcPr>
            <w:tcW w:w="709" w:type="dxa"/>
          </w:tcPr>
          <w:p w14:paraId="2731BF18" w14:textId="0B7666D5" w:rsidR="00844405" w:rsidRPr="00B2030A" w:rsidRDefault="00844405" w:rsidP="006E2AC5">
            <w:pPr>
              <w:spacing w:line="276" w:lineRule="auto"/>
              <w:jc w:val="both"/>
              <w:rPr>
                <w:rFonts w:ascii="Arial" w:hAnsi="Arial" w:cs="Arial"/>
                <w:b/>
                <w:sz w:val="20"/>
                <w:szCs w:val="20"/>
              </w:rPr>
            </w:pPr>
          </w:p>
        </w:tc>
        <w:tc>
          <w:tcPr>
            <w:tcW w:w="9498" w:type="dxa"/>
          </w:tcPr>
          <w:p w14:paraId="3A7CD389" w14:textId="1C7DB49C" w:rsidR="00844405" w:rsidRPr="00B2030A" w:rsidRDefault="00844405" w:rsidP="006E2AC5">
            <w:pPr>
              <w:spacing w:line="276" w:lineRule="auto"/>
              <w:rPr>
                <w:rFonts w:ascii="Arial" w:hAnsi="Arial" w:cs="Arial"/>
                <w:sz w:val="20"/>
                <w:szCs w:val="20"/>
              </w:rPr>
            </w:pPr>
          </w:p>
        </w:tc>
        <w:tc>
          <w:tcPr>
            <w:tcW w:w="1134" w:type="dxa"/>
          </w:tcPr>
          <w:p w14:paraId="61CC041C" w14:textId="6F7878D4" w:rsidR="00844405" w:rsidRPr="00B2030A" w:rsidRDefault="00844405" w:rsidP="006E2AC5">
            <w:pPr>
              <w:spacing w:line="276" w:lineRule="auto"/>
              <w:rPr>
                <w:rFonts w:ascii="Arial" w:hAnsi="Arial" w:cs="Arial"/>
                <w:sz w:val="20"/>
                <w:szCs w:val="20"/>
              </w:rPr>
            </w:pPr>
            <w:r w:rsidRPr="00B2030A">
              <w:rPr>
                <w:rFonts w:ascii="Arial" w:hAnsi="Arial" w:cs="Arial"/>
                <w:b/>
                <w:sz w:val="20"/>
                <w:szCs w:val="20"/>
              </w:rPr>
              <w:t>Action</w:t>
            </w:r>
          </w:p>
        </w:tc>
      </w:tr>
      <w:tr w:rsidR="00AE1203" w:rsidRPr="00B2030A" w14:paraId="54843006" w14:textId="77777777" w:rsidTr="0046663A">
        <w:tc>
          <w:tcPr>
            <w:tcW w:w="709" w:type="dxa"/>
          </w:tcPr>
          <w:p w14:paraId="74EA844E" w14:textId="2BFFE78E" w:rsidR="00AE1203" w:rsidRPr="00B2030A" w:rsidRDefault="008E708C" w:rsidP="006E2AC5">
            <w:pPr>
              <w:spacing w:line="276" w:lineRule="auto"/>
              <w:jc w:val="both"/>
              <w:rPr>
                <w:rFonts w:ascii="Arial" w:hAnsi="Arial" w:cs="Arial"/>
                <w:b/>
                <w:sz w:val="20"/>
                <w:szCs w:val="20"/>
              </w:rPr>
            </w:pPr>
            <w:r>
              <w:rPr>
                <w:rFonts w:ascii="Arial" w:hAnsi="Arial" w:cs="Arial"/>
                <w:b/>
                <w:sz w:val="20"/>
                <w:szCs w:val="20"/>
              </w:rPr>
              <w:t>2</w:t>
            </w:r>
            <w:r w:rsidR="00572CA5">
              <w:rPr>
                <w:rFonts w:ascii="Arial" w:hAnsi="Arial" w:cs="Arial"/>
                <w:b/>
                <w:sz w:val="20"/>
                <w:szCs w:val="20"/>
              </w:rPr>
              <w:t>1</w:t>
            </w:r>
            <w:r w:rsidR="00FE5A00">
              <w:rPr>
                <w:rFonts w:ascii="Arial" w:hAnsi="Arial" w:cs="Arial"/>
                <w:b/>
                <w:sz w:val="20"/>
                <w:szCs w:val="20"/>
              </w:rPr>
              <w:t>5</w:t>
            </w:r>
            <w:r w:rsidR="00C233EA">
              <w:rPr>
                <w:rFonts w:ascii="Arial" w:hAnsi="Arial" w:cs="Arial"/>
                <w:b/>
                <w:sz w:val="20"/>
                <w:szCs w:val="20"/>
              </w:rPr>
              <w:t>1</w:t>
            </w:r>
          </w:p>
        </w:tc>
        <w:tc>
          <w:tcPr>
            <w:tcW w:w="9498" w:type="dxa"/>
          </w:tcPr>
          <w:p w14:paraId="43AACCEF" w14:textId="77777777" w:rsidR="00603860" w:rsidRPr="00603860" w:rsidRDefault="00603860" w:rsidP="00603860">
            <w:pPr>
              <w:spacing w:after="240"/>
              <w:rPr>
                <w:rFonts w:ascii="Arial" w:hAnsi="Arial" w:cs="Arial"/>
                <w:b/>
                <w:bCs/>
                <w:sz w:val="20"/>
                <w:szCs w:val="20"/>
              </w:rPr>
            </w:pPr>
            <w:r w:rsidRPr="00603860">
              <w:rPr>
                <w:rFonts w:ascii="Arial" w:hAnsi="Arial" w:cs="Arial"/>
                <w:b/>
                <w:bCs/>
                <w:sz w:val="20"/>
                <w:szCs w:val="20"/>
              </w:rPr>
              <w:t>Local Government Reorganisation</w:t>
            </w:r>
          </w:p>
          <w:p w14:paraId="0A84B98E" w14:textId="648D46DE" w:rsidR="00603860" w:rsidRPr="001A67B2" w:rsidRDefault="00603860" w:rsidP="001A67B2">
            <w:pPr>
              <w:pStyle w:val="ListParagraph"/>
              <w:numPr>
                <w:ilvl w:val="0"/>
                <w:numId w:val="26"/>
              </w:numPr>
              <w:spacing w:after="0"/>
              <w:ind w:left="459" w:hanging="357"/>
              <w:rPr>
                <w:rFonts w:ascii="Arial" w:hAnsi="Arial" w:cs="Arial"/>
                <w:b/>
                <w:bCs/>
                <w:sz w:val="20"/>
                <w:szCs w:val="20"/>
              </w:rPr>
            </w:pPr>
            <w:r w:rsidRPr="001A67B2">
              <w:rPr>
                <w:rFonts w:ascii="Arial" w:hAnsi="Arial" w:cs="Arial"/>
                <w:b/>
                <w:bCs/>
                <w:sz w:val="20"/>
                <w:szCs w:val="20"/>
              </w:rPr>
              <w:t>To RECEIVE a presentation from the leader of West Berkshire Council (Jeff Brooks), Lead Member on LGR (Justin Pemberton)</w:t>
            </w:r>
            <w:r w:rsidR="00A268C7" w:rsidRPr="001A67B2">
              <w:rPr>
                <w:rFonts w:ascii="Arial" w:hAnsi="Arial" w:cs="Arial"/>
                <w:b/>
                <w:bCs/>
                <w:sz w:val="20"/>
                <w:szCs w:val="20"/>
              </w:rPr>
              <w:t xml:space="preserve">, Chief Executive of WBC, Joseph Holmes </w:t>
            </w:r>
            <w:r w:rsidRPr="001A67B2">
              <w:rPr>
                <w:rFonts w:ascii="Arial" w:hAnsi="Arial" w:cs="Arial"/>
                <w:b/>
                <w:bCs/>
                <w:sz w:val="20"/>
                <w:szCs w:val="20"/>
              </w:rPr>
              <w:t>and District Councillor (Matt Shakespeare) on the proposed Local Government Reorganisation including plans for a new Ridgeway Council and to discuss the alternative proposal put forward by Reading Borough Council for a “Greater Reading”</w:t>
            </w:r>
            <w:r w:rsidR="001A67B2">
              <w:rPr>
                <w:rFonts w:ascii="Arial" w:hAnsi="Arial" w:cs="Arial"/>
                <w:b/>
                <w:bCs/>
                <w:sz w:val="20"/>
                <w:szCs w:val="20"/>
              </w:rPr>
              <w:br/>
            </w:r>
          </w:p>
          <w:p w14:paraId="20CF3010" w14:textId="3E3582CB" w:rsidR="00603860" w:rsidRPr="001A67B2" w:rsidRDefault="00603860" w:rsidP="001A67B2">
            <w:pPr>
              <w:pStyle w:val="ListParagraph"/>
              <w:numPr>
                <w:ilvl w:val="0"/>
                <w:numId w:val="26"/>
              </w:numPr>
              <w:spacing w:after="0"/>
              <w:ind w:left="459" w:hanging="357"/>
              <w:rPr>
                <w:rFonts w:ascii="Arial" w:hAnsi="Arial" w:cs="Arial"/>
                <w:b/>
                <w:bCs/>
                <w:sz w:val="20"/>
                <w:szCs w:val="20"/>
              </w:rPr>
            </w:pPr>
            <w:r w:rsidRPr="001A67B2">
              <w:rPr>
                <w:rFonts w:ascii="Arial" w:hAnsi="Arial" w:cs="Arial"/>
                <w:b/>
                <w:bCs/>
                <w:sz w:val="20"/>
                <w:szCs w:val="20"/>
              </w:rPr>
              <w:t>To RECEIVE an update from Pangbourne Parish Council on this matter</w:t>
            </w:r>
            <w:r w:rsidR="001A67B2">
              <w:rPr>
                <w:rFonts w:ascii="Arial" w:hAnsi="Arial" w:cs="Arial"/>
                <w:b/>
                <w:bCs/>
                <w:sz w:val="20"/>
                <w:szCs w:val="20"/>
              </w:rPr>
              <w:br/>
            </w:r>
          </w:p>
          <w:p w14:paraId="4773A77C" w14:textId="1AE4A8D0" w:rsidR="00603860" w:rsidRPr="001A67B2" w:rsidRDefault="00603860" w:rsidP="001A67B2">
            <w:pPr>
              <w:pStyle w:val="ListParagraph"/>
              <w:numPr>
                <w:ilvl w:val="0"/>
                <w:numId w:val="26"/>
              </w:numPr>
              <w:spacing w:after="0"/>
              <w:ind w:left="459" w:hanging="357"/>
              <w:rPr>
                <w:rFonts w:ascii="Arial" w:hAnsi="Arial" w:cs="Arial"/>
                <w:b/>
                <w:bCs/>
                <w:sz w:val="20"/>
                <w:szCs w:val="20"/>
              </w:rPr>
            </w:pPr>
            <w:r w:rsidRPr="001A67B2">
              <w:rPr>
                <w:rFonts w:ascii="Arial" w:hAnsi="Arial" w:cs="Arial"/>
                <w:b/>
                <w:bCs/>
                <w:sz w:val="20"/>
                <w:szCs w:val="20"/>
              </w:rPr>
              <w:t xml:space="preserve">To take public Q&amp;As </w:t>
            </w:r>
          </w:p>
          <w:p w14:paraId="63E29374" w14:textId="6017CBC2" w:rsidR="00345C1B" w:rsidRPr="00EE4ACC" w:rsidRDefault="00345C1B" w:rsidP="00C036AB">
            <w:pPr>
              <w:rPr>
                <w:rFonts w:ascii="Arial" w:hAnsi="Arial" w:cs="Arial"/>
                <w:b/>
                <w:bCs/>
                <w:sz w:val="20"/>
                <w:szCs w:val="20"/>
              </w:rPr>
            </w:pPr>
          </w:p>
        </w:tc>
        <w:tc>
          <w:tcPr>
            <w:tcW w:w="1134" w:type="dxa"/>
          </w:tcPr>
          <w:p w14:paraId="063FB15F" w14:textId="77777777" w:rsidR="00AE1203" w:rsidRPr="00B2030A" w:rsidRDefault="00AE1203" w:rsidP="006E2AC5">
            <w:pPr>
              <w:spacing w:line="276" w:lineRule="auto"/>
              <w:rPr>
                <w:rFonts w:ascii="Arial" w:hAnsi="Arial" w:cs="Arial"/>
                <w:b/>
                <w:sz w:val="20"/>
                <w:szCs w:val="20"/>
              </w:rPr>
            </w:pPr>
          </w:p>
        </w:tc>
      </w:tr>
      <w:tr w:rsidR="00AE1203" w:rsidRPr="00B2030A" w14:paraId="08D84C98" w14:textId="77777777" w:rsidTr="00EE4ACC">
        <w:trPr>
          <w:trHeight w:val="614"/>
        </w:trPr>
        <w:tc>
          <w:tcPr>
            <w:tcW w:w="709" w:type="dxa"/>
          </w:tcPr>
          <w:p w14:paraId="7C6D0069" w14:textId="77777777" w:rsidR="00AE1203" w:rsidRPr="00B2030A" w:rsidRDefault="00AE1203" w:rsidP="006E2AC5">
            <w:pPr>
              <w:spacing w:line="276" w:lineRule="auto"/>
              <w:jc w:val="both"/>
              <w:rPr>
                <w:rFonts w:ascii="Arial" w:hAnsi="Arial" w:cs="Arial"/>
                <w:b/>
                <w:sz w:val="20"/>
                <w:szCs w:val="20"/>
              </w:rPr>
            </w:pPr>
          </w:p>
        </w:tc>
        <w:tc>
          <w:tcPr>
            <w:tcW w:w="9498" w:type="dxa"/>
          </w:tcPr>
          <w:p w14:paraId="29C75B7E" w14:textId="3A9DFA5F" w:rsidR="00C14FDF" w:rsidRDefault="00A268C7" w:rsidP="00FE635E">
            <w:pPr>
              <w:spacing w:line="276" w:lineRule="auto"/>
              <w:rPr>
                <w:rFonts w:ascii="Arial" w:hAnsi="Arial" w:cs="Arial"/>
                <w:sz w:val="20"/>
                <w:szCs w:val="20"/>
              </w:rPr>
            </w:pPr>
            <w:r>
              <w:rPr>
                <w:rFonts w:ascii="Arial" w:hAnsi="Arial" w:cs="Arial"/>
                <w:sz w:val="20"/>
                <w:szCs w:val="20"/>
              </w:rPr>
              <w:t>Before the representatives of West Berkshire Council began their presentation, the Chairman gave a brief overview of the services the Parish Council delivers for the local community and stated that he believed it was the majority view of residents that they would wish to stay as they are or in other words continue to be served by a parish council. He reiterated that the money raised by the Precept is raised by and solely for residents of the parish. There were concerns over what would happen should the parish become part of a Greater Reading.</w:t>
            </w:r>
          </w:p>
          <w:p w14:paraId="2704540B" w14:textId="77777777" w:rsidR="001A67B2" w:rsidRDefault="001A67B2" w:rsidP="00FE635E">
            <w:pPr>
              <w:spacing w:line="276" w:lineRule="auto"/>
              <w:rPr>
                <w:rFonts w:ascii="Arial" w:hAnsi="Arial" w:cs="Arial"/>
                <w:sz w:val="20"/>
                <w:szCs w:val="20"/>
              </w:rPr>
            </w:pPr>
          </w:p>
          <w:p w14:paraId="0D008F5A" w14:textId="71566079" w:rsidR="00A268C7" w:rsidRDefault="00A268C7" w:rsidP="00FE635E">
            <w:pPr>
              <w:spacing w:line="276" w:lineRule="auto"/>
              <w:rPr>
                <w:rFonts w:ascii="Arial" w:hAnsi="Arial" w:cs="Arial"/>
                <w:sz w:val="20"/>
                <w:szCs w:val="20"/>
              </w:rPr>
            </w:pPr>
            <w:r>
              <w:rPr>
                <w:rFonts w:ascii="Arial" w:hAnsi="Arial" w:cs="Arial"/>
                <w:sz w:val="20"/>
                <w:szCs w:val="20"/>
              </w:rPr>
              <w:t xml:space="preserve">Cllr NG stated that he wasn’t aware that the reorganisations would produce any increase in funds and so was it realistic to believe that there would </w:t>
            </w:r>
            <w:r w:rsidR="0070661F">
              <w:rPr>
                <w:rFonts w:ascii="Arial" w:hAnsi="Arial" w:cs="Arial"/>
                <w:sz w:val="20"/>
                <w:szCs w:val="20"/>
              </w:rPr>
              <w:t xml:space="preserve">really </w:t>
            </w:r>
            <w:r>
              <w:rPr>
                <w:rFonts w:ascii="Arial" w:hAnsi="Arial" w:cs="Arial"/>
                <w:sz w:val="20"/>
                <w:szCs w:val="20"/>
              </w:rPr>
              <w:t xml:space="preserve">be any </w:t>
            </w:r>
            <w:r w:rsidR="0070661F">
              <w:rPr>
                <w:rFonts w:ascii="Arial" w:hAnsi="Arial" w:cs="Arial"/>
                <w:sz w:val="20"/>
                <w:szCs w:val="20"/>
              </w:rPr>
              <w:t xml:space="preserve">greater </w:t>
            </w:r>
            <w:r>
              <w:rPr>
                <w:rFonts w:ascii="Arial" w:hAnsi="Arial" w:cs="Arial"/>
                <w:sz w:val="20"/>
                <w:szCs w:val="20"/>
              </w:rPr>
              <w:t>benefits created</w:t>
            </w:r>
            <w:r w:rsidR="0070661F">
              <w:rPr>
                <w:rFonts w:ascii="Arial" w:hAnsi="Arial" w:cs="Arial"/>
                <w:sz w:val="20"/>
                <w:szCs w:val="20"/>
              </w:rPr>
              <w:t xml:space="preserve"> by the changes</w:t>
            </w:r>
            <w:r>
              <w:rPr>
                <w:rFonts w:ascii="Arial" w:hAnsi="Arial" w:cs="Arial"/>
                <w:sz w:val="20"/>
                <w:szCs w:val="20"/>
              </w:rPr>
              <w:t>.</w:t>
            </w:r>
            <w:r w:rsidR="001A67B2">
              <w:rPr>
                <w:rFonts w:ascii="Arial" w:hAnsi="Arial" w:cs="Arial"/>
                <w:sz w:val="20"/>
                <w:szCs w:val="20"/>
              </w:rPr>
              <w:t xml:space="preserve"> </w:t>
            </w:r>
            <w:r>
              <w:rPr>
                <w:rFonts w:ascii="Arial" w:hAnsi="Arial" w:cs="Arial"/>
                <w:sz w:val="20"/>
                <w:szCs w:val="20"/>
              </w:rPr>
              <w:t xml:space="preserve">He also questioned what the benefits were to the parish of staying within a Ridgeway Council as the parish would </w:t>
            </w:r>
            <w:r>
              <w:rPr>
                <w:rFonts w:ascii="Arial" w:hAnsi="Arial" w:cs="Arial"/>
                <w:sz w:val="20"/>
                <w:szCs w:val="20"/>
              </w:rPr>
              <w:lastRenderedPageBreak/>
              <w:t xml:space="preserve">continue to be on the very eastern fringes of a much larger council. He noted that the </w:t>
            </w:r>
            <w:r w:rsidR="001A67B2">
              <w:rPr>
                <w:rFonts w:ascii="Arial" w:hAnsi="Arial" w:cs="Arial"/>
                <w:sz w:val="20"/>
                <w:szCs w:val="20"/>
              </w:rPr>
              <w:t>e</w:t>
            </w:r>
            <w:r>
              <w:rPr>
                <w:rFonts w:ascii="Arial" w:hAnsi="Arial" w:cs="Arial"/>
                <w:sz w:val="20"/>
                <w:szCs w:val="20"/>
              </w:rPr>
              <w:t xml:space="preserve">astern </w:t>
            </w:r>
            <w:r w:rsidR="001A67B2">
              <w:rPr>
                <w:rFonts w:ascii="Arial" w:hAnsi="Arial" w:cs="Arial"/>
                <w:sz w:val="20"/>
                <w:szCs w:val="20"/>
              </w:rPr>
              <w:t>p</w:t>
            </w:r>
            <w:r>
              <w:rPr>
                <w:rFonts w:ascii="Arial" w:hAnsi="Arial" w:cs="Arial"/>
                <w:sz w:val="20"/>
                <w:szCs w:val="20"/>
              </w:rPr>
              <w:t xml:space="preserve">arishes already feel forgotten in expenditure and focus terms. </w:t>
            </w:r>
            <w:r w:rsidR="0070661F">
              <w:rPr>
                <w:rFonts w:ascii="Arial" w:hAnsi="Arial" w:cs="Arial"/>
                <w:sz w:val="20"/>
                <w:szCs w:val="20"/>
              </w:rPr>
              <w:t xml:space="preserve">WBC </w:t>
            </w:r>
            <w:r>
              <w:rPr>
                <w:rFonts w:ascii="Arial" w:hAnsi="Arial" w:cs="Arial"/>
                <w:sz w:val="20"/>
                <w:szCs w:val="20"/>
              </w:rPr>
              <w:t xml:space="preserve">Leader JB responded that the </w:t>
            </w:r>
            <w:r w:rsidR="0070661F">
              <w:rPr>
                <w:rFonts w:ascii="Arial" w:hAnsi="Arial" w:cs="Arial"/>
                <w:sz w:val="20"/>
                <w:szCs w:val="20"/>
              </w:rPr>
              <w:t>p</w:t>
            </w:r>
            <w:r>
              <w:rPr>
                <w:rFonts w:ascii="Arial" w:hAnsi="Arial" w:cs="Arial"/>
                <w:sz w:val="20"/>
                <w:szCs w:val="20"/>
              </w:rPr>
              <w:t xml:space="preserve">arishes of the </w:t>
            </w:r>
            <w:r w:rsidR="0070661F">
              <w:rPr>
                <w:rFonts w:ascii="Arial" w:hAnsi="Arial" w:cs="Arial"/>
                <w:sz w:val="20"/>
                <w:szCs w:val="20"/>
              </w:rPr>
              <w:t>e</w:t>
            </w:r>
            <w:r>
              <w:rPr>
                <w:rFonts w:ascii="Arial" w:hAnsi="Arial" w:cs="Arial"/>
                <w:sz w:val="20"/>
                <w:szCs w:val="20"/>
              </w:rPr>
              <w:t xml:space="preserve">ast were very much seen as part of WBC/Ridgeway and to </w:t>
            </w:r>
            <w:r w:rsidR="001A67B2">
              <w:rPr>
                <w:rFonts w:ascii="Arial" w:hAnsi="Arial" w:cs="Arial"/>
                <w:sz w:val="20"/>
                <w:szCs w:val="20"/>
              </w:rPr>
              <w:t>“</w:t>
            </w:r>
            <w:r>
              <w:rPr>
                <w:rFonts w:ascii="Arial" w:hAnsi="Arial" w:cs="Arial"/>
                <w:sz w:val="20"/>
                <w:szCs w:val="20"/>
              </w:rPr>
              <w:t>ask and you shall receive”.</w:t>
            </w:r>
          </w:p>
          <w:p w14:paraId="14AC11AD" w14:textId="77777777" w:rsidR="00A268C7" w:rsidRDefault="00A268C7" w:rsidP="00FE635E">
            <w:pPr>
              <w:spacing w:line="276" w:lineRule="auto"/>
              <w:rPr>
                <w:rFonts w:ascii="Arial" w:hAnsi="Arial" w:cs="Arial"/>
                <w:sz w:val="20"/>
                <w:szCs w:val="20"/>
              </w:rPr>
            </w:pPr>
          </w:p>
          <w:p w14:paraId="45C9B976" w14:textId="7EE9D5C9" w:rsidR="00A268C7" w:rsidRDefault="00A268C7" w:rsidP="00FE635E">
            <w:pPr>
              <w:spacing w:line="276" w:lineRule="auto"/>
              <w:rPr>
                <w:rFonts w:ascii="Arial" w:hAnsi="Arial" w:cs="Arial"/>
                <w:sz w:val="20"/>
                <w:szCs w:val="20"/>
              </w:rPr>
            </w:pPr>
            <w:r>
              <w:rPr>
                <w:rFonts w:ascii="Arial" w:hAnsi="Arial" w:cs="Arial"/>
                <w:sz w:val="20"/>
                <w:szCs w:val="20"/>
              </w:rPr>
              <w:t xml:space="preserve">The Chairman then thanked everyone for coming along to tonight’s meeting and stated that </w:t>
            </w:r>
            <w:r w:rsidR="0070661F">
              <w:rPr>
                <w:rFonts w:ascii="Arial" w:hAnsi="Arial" w:cs="Arial"/>
                <w:sz w:val="20"/>
                <w:szCs w:val="20"/>
              </w:rPr>
              <w:t>the public turnout was one of the highest he had seen and</w:t>
            </w:r>
            <w:r w:rsidR="00A96E04">
              <w:rPr>
                <w:rFonts w:ascii="Arial" w:hAnsi="Arial" w:cs="Arial"/>
                <w:sz w:val="20"/>
                <w:szCs w:val="20"/>
              </w:rPr>
              <w:t xml:space="preserve"> that</w:t>
            </w:r>
            <w:r w:rsidR="0070661F">
              <w:rPr>
                <w:rFonts w:ascii="Arial" w:hAnsi="Arial" w:cs="Arial"/>
                <w:sz w:val="20"/>
                <w:szCs w:val="20"/>
              </w:rPr>
              <w:t xml:space="preserve"> the packed room served to demonstrate the importance of the issue to many residents. He also thanked the three representatives of West Berkshire Council for sparing the time to come along to present to residents and for their plans to visit all 6 of the potentially affected parishes.</w:t>
            </w:r>
          </w:p>
          <w:p w14:paraId="721A9EF0" w14:textId="77777777" w:rsidR="001A67B2" w:rsidRDefault="001A67B2" w:rsidP="00FE635E">
            <w:pPr>
              <w:spacing w:line="276" w:lineRule="auto"/>
              <w:rPr>
                <w:rFonts w:ascii="Arial" w:hAnsi="Arial" w:cs="Arial"/>
                <w:sz w:val="20"/>
                <w:szCs w:val="20"/>
              </w:rPr>
            </w:pPr>
          </w:p>
          <w:p w14:paraId="384061B6" w14:textId="49DC72E4" w:rsidR="00603708" w:rsidRDefault="00603708" w:rsidP="00FE635E">
            <w:pPr>
              <w:spacing w:line="276" w:lineRule="auto"/>
              <w:rPr>
                <w:rFonts w:ascii="Arial" w:hAnsi="Arial" w:cs="Arial"/>
                <w:sz w:val="20"/>
                <w:szCs w:val="20"/>
              </w:rPr>
            </w:pPr>
            <w:r>
              <w:rPr>
                <w:rFonts w:ascii="Arial" w:hAnsi="Arial" w:cs="Arial"/>
                <w:sz w:val="20"/>
                <w:szCs w:val="20"/>
              </w:rPr>
              <w:t>It was ascertained that no-one wished to speak on any other matter than the LGR and so it was agreed that the meeting would not include a public forum tonight as residents were able to ask questions on that as part of the main agenda item.</w:t>
            </w:r>
          </w:p>
          <w:p w14:paraId="3CCB6169" w14:textId="77777777" w:rsidR="0070661F" w:rsidRDefault="0070661F" w:rsidP="00FE635E">
            <w:pPr>
              <w:spacing w:line="276" w:lineRule="auto"/>
              <w:rPr>
                <w:rFonts w:ascii="Arial" w:hAnsi="Arial" w:cs="Arial"/>
                <w:sz w:val="20"/>
                <w:szCs w:val="20"/>
              </w:rPr>
            </w:pPr>
          </w:p>
          <w:p w14:paraId="43BBA0C6" w14:textId="590F4D3A" w:rsidR="0070661F" w:rsidRDefault="0070661F" w:rsidP="00FE635E">
            <w:pPr>
              <w:spacing w:line="276" w:lineRule="auto"/>
              <w:rPr>
                <w:rFonts w:ascii="Arial" w:hAnsi="Arial" w:cs="Arial"/>
                <w:sz w:val="20"/>
                <w:szCs w:val="20"/>
              </w:rPr>
            </w:pPr>
            <w:r>
              <w:rPr>
                <w:rFonts w:ascii="Arial" w:hAnsi="Arial" w:cs="Arial"/>
                <w:sz w:val="20"/>
                <w:szCs w:val="20"/>
              </w:rPr>
              <w:t xml:space="preserve">WBC Leader, Jeff Brooks started by explaining the government’s plans for the local government re-organisation which in effect meant that across the country (as a generalisation) roughly every three local authorities of WBC’s size (c184,000 residents) would </w:t>
            </w:r>
            <w:r w:rsidR="00A96E04">
              <w:rPr>
                <w:rFonts w:ascii="Arial" w:hAnsi="Arial" w:cs="Arial"/>
                <w:sz w:val="20"/>
                <w:szCs w:val="20"/>
              </w:rPr>
              <w:t xml:space="preserve">ideally </w:t>
            </w:r>
            <w:r>
              <w:rPr>
                <w:rFonts w:ascii="Arial" w:hAnsi="Arial" w:cs="Arial"/>
                <w:sz w:val="20"/>
                <w:szCs w:val="20"/>
              </w:rPr>
              <w:t>need to group together to form new authorities like the proposed Ridgeway with c500,000 residents. Above this would be a further tier of local government, consisting of roughly three of these new authorities to form an area with 1.5million residents which would be represented by a</w:t>
            </w:r>
            <w:r w:rsidR="00603708">
              <w:rPr>
                <w:rFonts w:ascii="Arial" w:hAnsi="Arial" w:cs="Arial"/>
                <w:sz w:val="20"/>
                <w:szCs w:val="20"/>
              </w:rPr>
              <w:t>n elected</w:t>
            </w:r>
            <w:r>
              <w:rPr>
                <w:rFonts w:ascii="Arial" w:hAnsi="Arial" w:cs="Arial"/>
                <w:sz w:val="20"/>
                <w:szCs w:val="20"/>
              </w:rPr>
              <w:t xml:space="preserve"> mayor to deliver strategic infrastructure. He explained that there are currently 1.7million residents across Berkshire and Oxfordshire.</w:t>
            </w:r>
          </w:p>
          <w:p w14:paraId="66FF3739" w14:textId="77777777" w:rsidR="00284504" w:rsidRDefault="00284504" w:rsidP="00FE635E">
            <w:pPr>
              <w:spacing w:line="276" w:lineRule="auto"/>
              <w:rPr>
                <w:rFonts w:ascii="Arial" w:hAnsi="Arial" w:cs="Arial"/>
                <w:sz w:val="20"/>
                <w:szCs w:val="20"/>
              </w:rPr>
            </w:pPr>
          </w:p>
          <w:p w14:paraId="4E03D8FA" w14:textId="77777777" w:rsidR="0070661F" w:rsidRDefault="0070661F" w:rsidP="00FE635E">
            <w:pPr>
              <w:spacing w:line="276" w:lineRule="auto"/>
              <w:rPr>
                <w:rFonts w:ascii="Arial" w:hAnsi="Arial" w:cs="Arial"/>
                <w:sz w:val="20"/>
                <w:szCs w:val="20"/>
              </w:rPr>
            </w:pPr>
            <w:r>
              <w:rPr>
                <w:rFonts w:ascii="Arial" w:hAnsi="Arial" w:cs="Arial"/>
                <w:sz w:val="20"/>
                <w:szCs w:val="20"/>
              </w:rPr>
              <w:t>Across the country, there are approx. 317 local authorities considering proposals for their future structure.</w:t>
            </w:r>
          </w:p>
          <w:p w14:paraId="720CCBE8" w14:textId="77777777" w:rsidR="00284504" w:rsidRDefault="00284504" w:rsidP="00FE635E">
            <w:pPr>
              <w:spacing w:line="276" w:lineRule="auto"/>
              <w:rPr>
                <w:rFonts w:ascii="Arial" w:hAnsi="Arial" w:cs="Arial"/>
                <w:sz w:val="20"/>
                <w:szCs w:val="20"/>
              </w:rPr>
            </w:pPr>
          </w:p>
          <w:p w14:paraId="02E5E102" w14:textId="1CF6057C" w:rsidR="00443193" w:rsidRDefault="00443193" w:rsidP="00FE635E">
            <w:pPr>
              <w:spacing w:line="276" w:lineRule="auto"/>
              <w:rPr>
                <w:rFonts w:ascii="Arial" w:hAnsi="Arial" w:cs="Arial"/>
                <w:sz w:val="20"/>
                <w:szCs w:val="20"/>
              </w:rPr>
            </w:pPr>
            <w:r>
              <w:rPr>
                <w:rFonts w:ascii="Arial" w:hAnsi="Arial" w:cs="Arial"/>
                <w:sz w:val="20"/>
                <w:szCs w:val="20"/>
              </w:rPr>
              <w:t>He described the contradicting proposal by Reading Borough Council</w:t>
            </w:r>
            <w:r w:rsidR="00220845">
              <w:rPr>
                <w:rFonts w:ascii="Arial" w:hAnsi="Arial" w:cs="Arial"/>
                <w:sz w:val="20"/>
                <w:szCs w:val="20"/>
              </w:rPr>
              <w:t>,</w:t>
            </w:r>
            <w:r>
              <w:rPr>
                <w:rFonts w:ascii="Arial" w:hAnsi="Arial" w:cs="Arial"/>
                <w:sz w:val="20"/>
                <w:szCs w:val="20"/>
              </w:rPr>
              <w:t xml:space="preserve"> which would see Pangbourne amongst 6 parishes being moved into a Greater Reading</w:t>
            </w:r>
            <w:r w:rsidR="00220845">
              <w:rPr>
                <w:rFonts w:ascii="Arial" w:hAnsi="Arial" w:cs="Arial"/>
                <w:sz w:val="20"/>
                <w:szCs w:val="20"/>
              </w:rPr>
              <w:t>,</w:t>
            </w:r>
            <w:r>
              <w:rPr>
                <w:rFonts w:ascii="Arial" w:hAnsi="Arial" w:cs="Arial"/>
                <w:sz w:val="20"/>
                <w:szCs w:val="20"/>
              </w:rPr>
              <w:t xml:space="preserve"> as an “unwelcome and hostile land grab”.</w:t>
            </w:r>
          </w:p>
          <w:p w14:paraId="5615F539" w14:textId="77777777" w:rsidR="00A96E04" w:rsidRDefault="00A96E04" w:rsidP="00FE635E">
            <w:pPr>
              <w:spacing w:line="276" w:lineRule="auto"/>
              <w:rPr>
                <w:rFonts w:ascii="Arial" w:hAnsi="Arial" w:cs="Arial"/>
                <w:sz w:val="20"/>
                <w:szCs w:val="20"/>
              </w:rPr>
            </w:pPr>
            <w:r>
              <w:rPr>
                <w:rFonts w:ascii="Arial" w:hAnsi="Arial" w:cs="Arial"/>
                <w:sz w:val="20"/>
                <w:szCs w:val="20"/>
              </w:rPr>
              <w:t>JB then gave the following presentation in summary:</w:t>
            </w:r>
          </w:p>
          <w:p w14:paraId="07C77349" w14:textId="77777777" w:rsidR="00443082" w:rsidRDefault="00443082" w:rsidP="00FE635E">
            <w:pPr>
              <w:spacing w:line="276" w:lineRule="auto"/>
              <w:rPr>
                <w:rFonts w:ascii="Arial" w:hAnsi="Arial" w:cs="Arial"/>
                <w:sz w:val="20"/>
                <w:szCs w:val="20"/>
              </w:rPr>
            </w:pPr>
          </w:p>
          <w:p w14:paraId="36D5B00A" w14:textId="3D0C66B4" w:rsidR="00A96E04" w:rsidRDefault="00443082" w:rsidP="00FE635E">
            <w:pPr>
              <w:spacing w:line="276" w:lineRule="auto"/>
              <w:rPr>
                <w:rFonts w:ascii="Arial" w:hAnsi="Arial" w:cs="Arial"/>
                <w:sz w:val="20"/>
                <w:szCs w:val="20"/>
              </w:rPr>
            </w:pPr>
            <w:r w:rsidRPr="00443082">
              <w:rPr>
                <w:rFonts w:ascii="Arial" w:hAnsi="Arial" w:cs="Arial"/>
                <w:noProof/>
                <w:sz w:val="20"/>
                <w:szCs w:val="20"/>
              </w:rPr>
              <w:drawing>
                <wp:inline distT="0" distB="0" distL="0" distR="0" wp14:anchorId="1FCCE4C1" wp14:editId="14B467C3">
                  <wp:extent cx="5894070" cy="3377565"/>
                  <wp:effectExtent l="0" t="0" r="0" b="0"/>
                  <wp:docPr id="494780902" name="Picture 1" descr="Two Councils&#10;Oxford &amp; Shires, Ridgeway&#10;A once-in-a-generation opportunity&#10;Two new councils. One better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80902" name="Picture 1" descr="Two Councils&#10;Oxford &amp; Shires, Ridgeway&#10;A once-in-a-generation opportunity&#10;Two new councils. One better future."/>
                          <pic:cNvPicPr/>
                        </pic:nvPicPr>
                        <pic:blipFill>
                          <a:blip r:embed="rId9"/>
                          <a:stretch>
                            <a:fillRect/>
                          </a:stretch>
                        </pic:blipFill>
                        <pic:spPr>
                          <a:xfrm>
                            <a:off x="0" y="0"/>
                            <a:ext cx="5894070" cy="3377565"/>
                          </a:xfrm>
                          <a:prstGeom prst="rect">
                            <a:avLst/>
                          </a:prstGeom>
                        </pic:spPr>
                      </pic:pic>
                    </a:graphicData>
                  </a:graphic>
                </wp:inline>
              </w:drawing>
            </w:r>
          </w:p>
          <w:p w14:paraId="563FA09A" w14:textId="5E1CA700" w:rsidR="00A96E04" w:rsidRDefault="00A96E04" w:rsidP="00FE635E">
            <w:pPr>
              <w:spacing w:line="276" w:lineRule="auto"/>
              <w:rPr>
                <w:rFonts w:ascii="Arial" w:hAnsi="Arial" w:cs="Arial"/>
                <w:sz w:val="20"/>
                <w:szCs w:val="20"/>
              </w:rPr>
            </w:pPr>
            <w:r w:rsidRPr="00A96E04">
              <w:rPr>
                <w:rFonts w:ascii="Arial" w:hAnsi="Arial" w:cs="Arial"/>
                <w:noProof/>
                <w:sz w:val="20"/>
                <w:szCs w:val="20"/>
              </w:rPr>
              <w:lastRenderedPageBreak/>
              <w:drawing>
                <wp:inline distT="0" distB="0" distL="0" distR="0" wp14:anchorId="0C3FA536" wp14:editId="2E61FBF8">
                  <wp:extent cx="5894070" cy="3283585"/>
                  <wp:effectExtent l="0" t="0" r="0" b="0"/>
                  <wp:docPr id="1972598764" name="Picture 1" descr="A proposal for two new unitary councils&#10;Change is coming to the way councils work across the country, and we are taking the opportunity to make sure it's done in a way that truly benefits our communities.&#10;The government has invited proposals for new unitary councils in areas like Oxfordshire where there are currently two tiers of local government (district and county councils). It has also indicated that smaller existing unitary councils like West Berkshire should reorganise so they cover areas of around 500,00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98764" name="Picture 1" descr="A proposal for two new unitary councils&#10;Change is coming to the way councils work across the country, and we are taking the opportunity to make sure it's done in a way that truly benefits our communities.&#10;The government has invited proposals for new unitary councils in areas like Oxfordshire where there are currently two tiers of local government (district and county councils). It has also indicated that smaller existing unitary councils like West Berkshire should reorganise so they cover areas of around 500,000 people."/>
                          <pic:cNvPicPr/>
                        </pic:nvPicPr>
                        <pic:blipFill>
                          <a:blip r:embed="rId10"/>
                          <a:stretch>
                            <a:fillRect/>
                          </a:stretch>
                        </pic:blipFill>
                        <pic:spPr>
                          <a:xfrm>
                            <a:off x="0" y="0"/>
                            <a:ext cx="5894070" cy="3283585"/>
                          </a:xfrm>
                          <a:prstGeom prst="rect">
                            <a:avLst/>
                          </a:prstGeom>
                        </pic:spPr>
                      </pic:pic>
                    </a:graphicData>
                  </a:graphic>
                </wp:inline>
              </w:drawing>
            </w:r>
          </w:p>
          <w:p w14:paraId="552F2365" w14:textId="0E8BD7D1" w:rsidR="00A96E04" w:rsidRDefault="00A96E04" w:rsidP="00FE635E">
            <w:pPr>
              <w:spacing w:line="276" w:lineRule="auto"/>
              <w:rPr>
                <w:rFonts w:ascii="Arial" w:hAnsi="Arial" w:cs="Arial"/>
                <w:sz w:val="20"/>
                <w:szCs w:val="20"/>
              </w:rPr>
            </w:pPr>
            <w:r w:rsidRPr="00A96E04">
              <w:rPr>
                <w:rFonts w:ascii="Arial" w:hAnsi="Arial" w:cs="Arial"/>
                <w:noProof/>
                <w:sz w:val="20"/>
                <w:szCs w:val="20"/>
              </w:rPr>
              <w:drawing>
                <wp:inline distT="0" distB="0" distL="0" distR="0" wp14:anchorId="25E32606" wp14:editId="5DDE7B88">
                  <wp:extent cx="5894070" cy="3183255"/>
                  <wp:effectExtent l="0" t="0" r="0" b="0"/>
                  <wp:docPr id="2013305848" name="Picture 1" descr="Creating a new Ridgeway&#10;What is the geography?&#10;We are proposing merging the boundary between South Oxfordshire District Council, Vale of White Horse District Council and West Berkshire Council to create a new Ridgeway Council. The new council will be well-placed to maintain and enhance the unique character of our market towns and rural areas.&#10;West Berkshire, South Oxfordshire, and the Vale of White Horse already share deep historical, economic, and geographic ties, symbolised by the working title of our proposed new council, named after the famous 5,000-year-old footpath that travels through the heart of our counci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05848" name="Picture 1" descr="Creating a new Ridgeway&#10;What is the geography?&#10;We are proposing merging the boundary between South Oxfordshire District Council, Vale of White Horse District Council and West Berkshire Council to create a new Ridgeway Council. The new council will be well-placed to maintain and enhance the unique character of our market towns and rural areas.&#10;West Berkshire, South Oxfordshire, and the Vale of White Horse already share deep historical, economic, and geographic ties, symbolised by the working title of our proposed new council, named after the famous 5,000-year-old footpath that travels through the heart of our council areas."/>
                          <pic:cNvPicPr/>
                        </pic:nvPicPr>
                        <pic:blipFill>
                          <a:blip r:embed="rId11"/>
                          <a:stretch>
                            <a:fillRect/>
                          </a:stretch>
                        </pic:blipFill>
                        <pic:spPr>
                          <a:xfrm>
                            <a:off x="0" y="0"/>
                            <a:ext cx="5894070" cy="3183255"/>
                          </a:xfrm>
                          <a:prstGeom prst="rect">
                            <a:avLst/>
                          </a:prstGeom>
                        </pic:spPr>
                      </pic:pic>
                    </a:graphicData>
                  </a:graphic>
                </wp:inline>
              </w:drawing>
            </w:r>
          </w:p>
          <w:p w14:paraId="052DD4D3" w14:textId="22D26BB9" w:rsidR="00A96E04" w:rsidRDefault="00A96E04" w:rsidP="00FE635E">
            <w:pPr>
              <w:spacing w:line="276" w:lineRule="auto"/>
              <w:rPr>
                <w:rFonts w:ascii="Arial" w:hAnsi="Arial" w:cs="Arial"/>
                <w:sz w:val="20"/>
                <w:szCs w:val="20"/>
              </w:rPr>
            </w:pPr>
            <w:r w:rsidRPr="00A96E04">
              <w:rPr>
                <w:rFonts w:ascii="Arial" w:hAnsi="Arial" w:cs="Arial"/>
                <w:noProof/>
                <w:sz w:val="20"/>
                <w:szCs w:val="20"/>
              </w:rPr>
              <w:drawing>
                <wp:inline distT="0" distB="0" distL="0" distR="0" wp14:anchorId="7D7B4C6E" wp14:editId="169BD569">
                  <wp:extent cx="5894070" cy="3080385"/>
                  <wp:effectExtent l="0" t="0" r="0" b="5715"/>
                  <wp:docPr id="287144800" name="Picture 1" descr="Economy and finance&#10;Economy&#10;Our areas are already linked by innovative businesses and ambitions for thriving towns and villages. The new Ridgeway Council has the potential to bring real economic growth to the area, enhance financial sustainability, provide value for money services and lay a strong and effective foundation for the future.&#10;The new council will be well-placed to do all of this while maintaining and enhancing the unique character of our market towns and rural areas - a key driver for our local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44800" name="Picture 1" descr="Economy and finance&#10;Economy&#10;Our areas are already linked by innovative businesses and ambitions for thriving towns and villages. The new Ridgeway Council has the potential to bring real economic growth to the area, enhance financial sustainability, provide value for money services and lay a strong and effective foundation for the future.&#10;The new council will be well-placed to do all of this while maintaining and enhancing the unique character of our market towns and rural areas - a key driver for our local economy."/>
                          <pic:cNvPicPr/>
                        </pic:nvPicPr>
                        <pic:blipFill>
                          <a:blip r:embed="rId12"/>
                          <a:stretch>
                            <a:fillRect/>
                          </a:stretch>
                        </pic:blipFill>
                        <pic:spPr>
                          <a:xfrm>
                            <a:off x="0" y="0"/>
                            <a:ext cx="5894070" cy="3080385"/>
                          </a:xfrm>
                          <a:prstGeom prst="rect">
                            <a:avLst/>
                          </a:prstGeom>
                        </pic:spPr>
                      </pic:pic>
                    </a:graphicData>
                  </a:graphic>
                </wp:inline>
              </w:drawing>
            </w:r>
          </w:p>
          <w:p w14:paraId="6B4C135F" w14:textId="7131ADB0" w:rsidR="00A96E04" w:rsidRDefault="00A96E04" w:rsidP="00FE635E">
            <w:pPr>
              <w:spacing w:line="276" w:lineRule="auto"/>
              <w:rPr>
                <w:rFonts w:ascii="Arial" w:hAnsi="Arial" w:cs="Arial"/>
                <w:sz w:val="20"/>
                <w:szCs w:val="20"/>
              </w:rPr>
            </w:pPr>
            <w:r w:rsidRPr="00A96E04">
              <w:rPr>
                <w:rFonts w:ascii="Arial" w:hAnsi="Arial" w:cs="Arial"/>
                <w:noProof/>
                <w:sz w:val="20"/>
                <w:szCs w:val="20"/>
              </w:rPr>
              <w:lastRenderedPageBreak/>
              <w:drawing>
                <wp:inline distT="0" distB="0" distL="0" distR="0" wp14:anchorId="45BDBC56" wp14:editId="3EAF0C84">
                  <wp:extent cx="5894070" cy="3222625"/>
                  <wp:effectExtent l="0" t="0" r="0" b="0"/>
                  <wp:docPr id="637920976" name="Picture 1" descr="Your services&#10;How we'd deliver better services for residents&#10;We want to put people and communities at the heart of strong, healthy and robust local government. We want to support future housing and infrastructure needs and ensure lasting benefits for all those who call our area home.&#10;Bringing all services under two unitary councils (as is proposed with Oxford and Shires Council and Ridgeway Council) would mean a simpler, more joined-up experience for residents. For example, the same council would manage your bins, roads, schools, and social care, leading to clearer accountability and easier access.&#10;By combining two districts with an existing unitary council, our proposal won't need us to create new social care, highways, schools and education services - we will just need to rejig how these services currently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20976" name="Picture 1" descr="Your services&#10;How we'd deliver better services for residents&#10;We want to put people and communities at the heart of strong, healthy and robust local government. We want to support future housing and infrastructure needs and ensure lasting benefits for all those who call our area home.&#10;Bringing all services under two unitary councils (as is proposed with Oxford and Shires Council and Ridgeway Council) would mean a simpler, more joined-up experience for residents. For example, the same council would manage your bins, roads, schools, and social care, leading to clearer accountability and easier access.&#10;By combining two districts with an existing unitary council, our proposal won't need us to create new social care, highways, schools and education services - we will just need to rejig how these services currently work."/>
                          <pic:cNvPicPr/>
                        </pic:nvPicPr>
                        <pic:blipFill>
                          <a:blip r:embed="rId13"/>
                          <a:stretch>
                            <a:fillRect/>
                          </a:stretch>
                        </pic:blipFill>
                        <pic:spPr>
                          <a:xfrm>
                            <a:off x="0" y="0"/>
                            <a:ext cx="5894070" cy="3222625"/>
                          </a:xfrm>
                          <a:prstGeom prst="rect">
                            <a:avLst/>
                          </a:prstGeom>
                        </pic:spPr>
                      </pic:pic>
                    </a:graphicData>
                  </a:graphic>
                </wp:inline>
              </w:drawing>
            </w:r>
            <w:r w:rsidR="00755FF5" w:rsidRPr="00A96E04">
              <w:rPr>
                <w:rFonts w:ascii="Arial" w:hAnsi="Arial" w:cs="Arial"/>
                <w:noProof/>
                <w:sz w:val="20"/>
                <w:szCs w:val="20"/>
              </w:rPr>
              <w:drawing>
                <wp:inline distT="0" distB="0" distL="0" distR="0" wp14:anchorId="6006D166" wp14:editId="6822A004">
                  <wp:extent cx="5894070" cy="3277235"/>
                  <wp:effectExtent l="0" t="0" r="0" b="0"/>
                  <wp:docPr id="929951403" name="Picture 1" descr="West Berkshire vs Reading - Performance&#10;(table showing how WBC is better than Reading for numbers of active businesses, household waste recycling centre sites, sports facilities per 100k population, and Children's Services Ofsted ju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51403" name="Picture 1" descr="West Berkshire vs Reading - Performance&#10;(table showing how WBC is better than Reading for numbers of active businesses, household waste recycling centre sites, sports facilities per 100k population, and Children's Services Ofsted judgement.)"/>
                          <pic:cNvPicPr/>
                        </pic:nvPicPr>
                        <pic:blipFill>
                          <a:blip r:embed="rId14"/>
                          <a:stretch>
                            <a:fillRect/>
                          </a:stretch>
                        </pic:blipFill>
                        <pic:spPr>
                          <a:xfrm>
                            <a:off x="0" y="0"/>
                            <a:ext cx="5894070" cy="3277235"/>
                          </a:xfrm>
                          <a:prstGeom prst="rect">
                            <a:avLst/>
                          </a:prstGeom>
                        </pic:spPr>
                      </pic:pic>
                    </a:graphicData>
                  </a:graphic>
                </wp:inline>
              </w:drawing>
            </w:r>
            <w:r w:rsidRPr="00A96E04">
              <w:rPr>
                <w:rFonts w:ascii="Arial" w:hAnsi="Arial" w:cs="Arial"/>
                <w:noProof/>
                <w:sz w:val="20"/>
                <w:szCs w:val="20"/>
              </w:rPr>
              <w:lastRenderedPageBreak/>
              <w:drawing>
                <wp:inline distT="0" distB="0" distL="0" distR="0" wp14:anchorId="68F30582" wp14:editId="149E9AEA">
                  <wp:extent cx="5894070" cy="3270885"/>
                  <wp:effectExtent l="0" t="0" r="0" b="5715"/>
                  <wp:docPr id="1723652831" name="Picture 1" descr="West Berkshire vs Reading - Performance&#10;(table showing how WBC is better than Reading for Band D Council tax annual payment, kerbside glass recycling, percentage of roads that should be considered for maintenance, percentage of secondary schools good or outstanding, percentage of primary schools good or outstanding, and percentage of council tax col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52831" name="Picture 1" descr="West Berkshire vs Reading - Performance&#10;(table showing how WBC is better than Reading for Band D Council tax annual payment, kerbside glass recycling, percentage of roads that should be considered for maintenance, percentage of secondary schools good or outstanding, percentage of primary schools good or outstanding, and percentage of council tax collected)"/>
                          <pic:cNvPicPr/>
                        </pic:nvPicPr>
                        <pic:blipFill>
                          <a:blip r:embed="rId15"/>
                          <a:stretch>
                            <a:fillRect/>
                          </a:stretch>
                        </pic:blipFill>
                        <pic:spPr>
                          <a:xfrm>
                            <a:off x="0" y="0"/>
                            <a:ext cx="5894070" cy="3270885"/>
                          </a:xfrm>
                          <a:prstGeom prst="rect">
                            <a:avLst/>
                          </a:prstGeom>
                        </pic:spPr>
                      </pic:pic>
                    </a:graphicData>
                  </a:graphic>
                </wp:inline>
              </w:drawing>
            </w:r>
          </w:p>
          <w:p w14:paraId="74C22719" w14:textId="25F75E6B" w:rsidR="00A96E04" w:rsidRDefault="00A96E04" w:rsidP="00FE635E">
            <w:pPr>
              <w:spacing w:line="276" w:lineRule="auto"/>
              <w:rPr>
                <w:rFonts w:ascii="Arial" w:hAnsi="Arial" w:cs="Arial"/>
                <w:sz w:val="20"/>
                <w:szCs w:val="20"/>
              </w:rPr>
            </w:pPr>
          </w:p>
          <w:p w14:paraId="1CAAF3EF" w14:textId="36BA2E08" w:rsidR="00A96E04" w:rsidRDefault="00A96E04" w:rsidP="00FE635E">
            <w:pPr>
              <w:spacing w:line="276" w:lineRule="auto"/>
              <w:rPr>
                <w:rFonts w:ascii="Arial" w:hAnsi="Arial" w:cs="Arial"/>
                <w:sz w:val="20"/>
                <w:szCs w:val="20"/>
              </w:rPr>
            </w:pPr>
            <w:r w:rsidRPr="00A96E04">
              <w:rPr>
                <w:rFonts w:ascii="Arial" w:hAnsi="Arial" w:cs="Arial"/>
                <w:noProof/>
                <w:sz w:val="20"/>
                <w:szCs w:val="20"/>
              </w:rPr>
              <w:drawing>
                <wp:inline distT="0" distB="0" distL="0" distR="0" wp14:anchorId="1F84A753" wp14:editId="009989C6">
                  <wp:extent cx="5894070" cy="3321050"/>
                  <wp:effectExtent l="0" t="0" r="0" b="0"/>
                  <wp:docPr id="15520425" name="Picture 1" descr="A new strategic authority&#10;What is the proposed strategic authority&#10;The government has also asked for areas to propose a large regional mayoral strategic authority, covering populations of at least 1.5 million, overseen by an elected mayor.&#10;These new regional authorities will provide services like planning policy, strategic housing, health, nature recovery and economic development. A few already exist in places like the West Midlands and Greater Manchester. The remaining services will be provided by unitary councils.&#10;Our preference is for a strategic authority that includes Oxfordshire and the Berkshire authorities, or a wider area incorporating Buckinghamshire, as these mirror the boundaries already used by the police and health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425" name="Picture 1" descr="A new strategic authority&#10;What is the proposed strategic authority&#10;The government has also asked for areas to propose a large regional mayoral strategic authority, covering populations of at least 1.5 million, overseen by an elected mayor.&#10;These new regional authorities will provide services like planning policy, strategic housing, health, nature recovery and economic development. A few already exist in places like the West Midlands and Greater Manchester. The remaining services will be provided by unitary councils.&#10;Our preference is for a strategic authority that includes Oxfordshire and the Berkshire authorities, or a wider area incorporating Buckinghamshire, as these mirror the boundaries already used by the police and health authorities."/>
                          <pic:cNvPicPr/>
                        </pic:nvPicPr>
                        <pic:blipFill>
                          <a:blip r:embed="rId16"/>
                          <a:stretch>
                            <a:fillRect/>
                          </a:stretch>
                        </pic:blipFill>
                        <pic:spPr>
                          <a:xfrm>
                            <a:off x="0" y="0"/>
                            <a:ext cx="5894070" cy="3321050"/>
                          </a:xfrm>
                          <a:prstGeom prst="rect">
                            <a:avLst/>
                          </a:prstGeom>
                        </pic:spPr>
                      </pic:pic>
                    </a:graphicData>
                  </a:graphic>
                </wp:inline>
              </w:drawing>
            </w:r>
          </w:p>
          <w:p w14:paraId="4DA40007" w14:textId="77777777" w:rsidR="00603708" w:rsidRDefault="00603708" w:rsidP="00FE635E">
            <w:pPr>
              <w:spacing w:line="276" w:lineRule="auto"/>
              <w:rPr>
                <w:rFonts w:ascii="Arial" w:hAnsi="Arial" w:cs="Arial"/>
                <w:sz w:val="20"/>
                <w:szCs w:val="20"/>
              </w:rPr>
            </w:pPr>
          </w:p>
          <w:p w14:paraId="15F39255" w14:textId="1607353F" w:rsidR="00603708" w:rsidRDefault="00603708" w:rsidP="00FE635E">
            <w:pPr>
              <w:spacing w:line="276" w:lineRule="auto"/>
              <w:rPr>
                <w:rFonts w:ascii="Arial" w:hAnsi="Arial" w:cs="Arial"/>
                <w:sz w:val="20"/>
                <w:szCs w:val="20"/>
              </w:rPr>
            </w:pPr>
            <w:r>
              <w:rPr>
                <w:rFonts w:ascii="Arial" w:hAnsi="Arial" w:cs="Arial"/>
                <w:sz w:val="20"/>
                <w:szCs w:val="20"/>
              </w:rPr>
              <w:t>District Councillor Matt Shakespeare also spoke briefly to the meeting about some of the recent issues that he has worked on for the village:</w:t>
            </w:r>
          </w:p>
          <w:p w14:paraId="0A96FDB0" w14:textId="18D64B30" w:rsidR="00603708" w:rsidRPr="00284504" w:rsidRDefault="00603708" w:rsidP="00284504">
            <w:pPr>
              <w:pStyle w:val="ListParagraph"/>
              <w:numPr>
                <w:ilvl w:val="0"/>
                <w:numId w:val="27"/>
              </w:numPr>
              <w:spacing w:after="0" w:line="276" w:lineRule="auto"/>
              <w:rPr>
                <w:rFonts w:ascii="Arial" w:hAnsi="Arial" w:cs="Arial"/>
                <w:sz w:val="20"/>
                <w:szCs w:val="20"/>
              </w:rPr>
            </w:pPr>
            <w:r w:rsidRPr="00284504">
              <w:rPr>
                <w:rFonts w:ascii="Arial" w:hAnsi="Arial" w:cs="Arial"/>
                <w:sz w:val="20"/>
                <w:szCs w:val="20"/>
              </w:rPr>
              <w:t>working in partnership with Pangbourne Parish Council to keep the library open for longer on Saturdays (funded by PPC)</w:t>
            </w:r>
          </w:p>
          <w:p w14:paraId="40C90705" w14:textId="6DA62EFC" w:rsidR="00603708" w:rsidRPr="00284504" w:rsidRDefault="00603708" w:rsidP="00284504">
            <w:pPr>
              <w:pStyle w:val="ListParagraph"/>
              <w:numPr>
                <w:ilvl w:val="0"/>
                <w:numId w:val="27"/>
              </w:numPr>
              <w:spacing w:after="0" w:line="276" w:lineRule="auto"/>
              <w:rPr>
                <w:rFonts w:ascii="Arial" w:hAnsi="Arial" w:cs="Arial"/>
                <w:sz w:val="20"/>
                <w:szCs w:val="20"/>
              </w:rPr>
            </w:pPr>
            <w:r w:rsidRPr="00284504">
              <w:rPr>
                <w:rFonts w:ascii="Arial" w:hAnsi="Arial" w:cs="Arial"/>
                <w:sz w:val="20"/>
                <w:szCs w:val="20"/>
              </w:rPr>
              <w:t>work to re-route local school buses to reduce the long journey times and work to ensure there are sufficient spaces for all children who need them</w:t>
            </w:r>
          </w:p>
          <w:p w14:paraId="5CCCFC5F" w14:textId="10C1CF98" w:rsidR="00603708" w:rsidRPr="00284504" w:rsidRDefault="00603708" w:rsidP="00284504">
            <w:pPr>
              <w:pStyle w:val="ListParagraph"/>
              <w:numPr>
                <w:ilvl w:val="0"/>
                <w:numId w:val="27"/>
              </w:numPr>
              <w:spacing w:after="0" w:line="276" w:lineRule="auto"/>
              <w:rPr>
                <w:rFonts w:ascii="Arial" w:hAnsi="Arial" w:cs="Arial"/>
                <w:sz w:val="20"/>
                <w:szCs w:val="20"/>
              </w:rPr>
            </w:pPr>
            <w:r w:rsidRPr="00284504">
              <w:rPr>
                <w:rFonts w:ascii="Arial" w:hAnsi="Arial" w:cs="Arial"/>
                <w:sz w:val="20"/>
                <w:szCs w:val="20"/>
              </w:rPr>
              <w:t>work to look at improvements for Bourne Rd playground (WBC operated)</w:t>
            </w:r>
          </w:p>
          <w:p w14:paraId="5540BD40" w14:textId="7645C512" w:rsidR="00603708" w:rsidRPr="00284504" w:rsidRDefault="00603708" w:rsidP="00284504">
            <w:pPr>
              <w:pStyle w:val="ListParagraph"/>
              <w:numPr>
                <w:ilvl w:val="0"/>
                <w:numId w:val="27"/>
              </w:numPr>
              <w:spacing w:after="0" w:line="276" w:lineRule="auto"/>
              <w:rPr>
                <w:rFonts w:ascii="Arial" w:hAnsi="Arial" w:cs="Arial"/>
                <w:sz w:val="20"/>
                <w:szCs w:val="20"/>
              </w:rPr>
            </w:pPr>
            <w:r w:rsidRPr="00284504">
              <w:rPr>
                <w:rFonts w:ascii="Arial" w:hAnsi="Arial" w:cs="Arial"/>
                <w:sz w:val="20"/>
                <w:szCs w:val="20"/>
              </w:rPr>
              <w:t>funding the new recreation ground path</w:t>
            </w:r>
          </w:p>
          <w:p w14:paraId="4ECE6DCE" w14:textId="77777777" w:rsidR="00603708" w:rsidRDefault="00603708" w:rsidP="00FE635E">
            <w:pPr>
              <w:spacing w:line="276" w:lineRule="auto"/>
              <w:rPr>
                <w:rFonts w:ascii="Arial" w:hAnsi="Arial" w:cs="Arial"/>
                <w:sz w:val="20"/>
                <w:szCs w:val="20"/>
              </w:rPr>
            </w:pPr>
          </w:p>
          <w:p w14:paraId="11BCC1D3" w14:textId="4D5CA3C8" w:rsidR="00603708" w:rsidRDefault="00603708" w:rsidP="00FE635E">
            <w:pPr>
              <w:spacing w:line="276" w:lineRule="auto"/>
              <w:rPr>
                <w:rFonts w:ascii="Arial" w:hAnsi="Arial" w:cs="Arial"/>
                <w:sz w:val="20"/>
                <w:szCs w:val="20"/>
              </w:rPr>
            </w:pPr>
            <w:r>
              <w:rPr>
                <w:rFonts w:ascii="Arial" w:hAnsi="Arial" w:cs="Arial"/>
                <w:sz w:val="20"/>
                <w:szCs w:val="20"/>
              </w:rPr>
              <w:t>JB explained that the re-organisations won’t solve issues such as those with adult social care or its funding but that this was something that local authorities were being asked to do and which was being driven centrally.</w:t>
            </w:r>
          </w:p>
          <w:p w14:paraId="6BDBF605" w14:textId="77777777" w:rsidR="00603708" w:rsidRDefault="00603708" w:rsidP="00FE635E">
            <w:pPr>
              <w:spacing w:line="276" w:lineRule="auto"/>
              <w:rPr>
                <w:rFonts w:ascii="Arial" w:hAnsi="Arial" w:cs="Arial"/>
                <w:sz w:val="20"/>
                <w:szCs w:val="20"/>
              </w:rPr>
            </w:pPr>
          </w:p>
          <w:p w14:paraId="170CA115" w14:textId="04F6D459" w:rsidR="00603708" w:rsidRDefault="00603708" w:rsidP="00FE635E">
            <w:pPr>
              <w:spacing w:line="276" w:lineRule="auto"/>
              <w:rPr>
                <w:rFonts w:ascii="Arial" w:hAnsi="Arial" w:cs="Arial"/>
                <w:sz w:val="20"/>
                <w:szCs w:val="20"/>
              </w:rPr>
            </w:pPr>
            <w:r>
              <w:rPr>
                <w:rFonts w:ascii="Arial" w:hAnsi="Arial" w:cs="Arial"/>
                <w:sz w:val="20"/>
                <w:szCs w:val="20"/>
              </w:rPr>
              <w:t xml:space="preserve">The floor was then opened up to Q&amp;As from residents who asked a broad range of questions </w:t>
            </w:r>
            <w:r w:rsidR="00443193">
              <w:rPr>
                <w:rFonts w:ascii="Arial" w:hAnsi="Arial" w:cs="Arial"/>
                <w:sz w:val="20"/>
                <w:szCs w:val="20"/>
              </w:rPr>
              <w:t xml:space="preserve">several of which are </w:t>
            </w:r>
            <w:r>
              <w:rPr>
                <w:rFonts w:ascii="Arial" w:hAnsi="Arial" w:cs="Arial"/>
                <w:sz w:val="20"/>
                <w:szCs w:val="20"/>
              </w:rPr>
              <w:t>summarised here:</w:t>
            </w:r>
          </w:p>
          <w:p w14:paraId="0CB69D69" w14:textId="77777777" w:rsidR="00603708" w:rsidRDefault="00603708" w:rsidP="00FE635E">
            <w:pPr>
              <w:spacing w:line="276" w:lineRule="auto"/>
              <w:rPr>
                <w:rFonts w:ascii="Arial" w:hAnsi="Arial" w:cs="Arial"/>
                <w:sz w:val="20"/>
                <w:szCs w:val="20"/>
              </w:rPr>
            </w:pPr>
          </w:p>
          <w:p w14:paraId="60D5FED9" w14:textId="77777777" w:rsidR="00220845" w:rsidRDefault="00220845" w:rsidP="00FE635E">
            <w:pPr>
              <w:spacing w:line="276" w:lineRule="auto"/>
              <w:rPr>
                <w:rFonts w:ascii="Arial" w:hAnsi="Arial" w:cs="Arial"/>
                <w:sz w:val="20"/>
                <w:szCs w:val="20"/>
              </w:rPr>
            </w:pPr>
          </w:p>
          <w:p w14:paraId="1D4FD59A" w14:textId="765B1B6F" w:rsidR="00603708" w:rsidRPr="00123E5F" w:rsidRDefault="007A6336" w:rsidP="00FE635E">
            <w:pPr>
              <w:spacing w:line="276" w:lineRule="auto"/>
              <w:rPr>
                <w:rFonts w:ascii="Arial" w:hAnsi="Arial" w:cs="Arial"/>
                <w:b/>
                <w:bCs/>
                <w:i/>
                <w:iCs/>
                <w:sz w:val="20"/>
                <w:szCs w:val="20"/>
              </w:rPr>
            </w:pPr>
            <w:r w:rsidRPr="00123E5F">
              <w:rPr>
                <w:rFonts w:ascii="Arial" w:hAnsi="Arial" w:cs="Arial"/>
                <w:b/>
                <w:bCs/>
                <w:i/>
                <w:iCs/>
                <w:sz w:val="20"/>
                <w:szCs w:val="20"/>
              </w:rPr>
              <w:t>Q: What is the timeframe and what happens next?</w:t>
            </w:r>
          </w:p>
          <w:p w14:paraId="023C067A" w14:textId="596B1A01" w:rsidR="00123E5F" w:rsidRPr="00123E5F" w:rsidRDefault="00123E5F" w:rsidP="00FE635E">
            <w:pPr>
              <w:spacing w:line="276" w:lineRule="auto"/>
              <w:rPr>
                <w:rFonts w:ascii="Arial" w:hAnsi="Arial" w:cs="Arial"/>
                <w:b/>
                <w:bCs/>
                <w:i/>
                <w:iCs/>
                <w:sz w:val="20"/>
                <w:szCs w:val="20"/>
              </w:rPr>
            </w:pPr>
            <w:r w:rsidRPr="00123E5F">
              <w:rPr>
                <w:rFonts w:ascii="Arial" w:hAnsi="Arial" w:cs="Arial"/>
                <w:b/>
                <w:bCs/>
                <w:i/>
                <w:iCs/>
                <w:sz w:val="20"/>
                <w:szCs w:val="20"/>
              </w:rPr>
              <w:t>Q: When will any financial figures on potential savings be published and will these be produced publicly?</w:t>
            </w:r>
          </w:p>
          <w:p w14:paraId="751E07FD" w14:textId="77777777" w:rsidR="007A6336" w:rsidRPr="007A6336" w:rsidRDefault="007A6336" w:rsidP="00FE635E">
            <w:pPr>
              <w:spacing w:line="276" w:lineRule="auto"/>
              <w:rPr>
                <w:rFonts w:ascii="Arial" w:hAnsi="Arial" w:cs="Arial"/>
                <w:i/>
                <w:iCs/>
                <w:sz w:val="20"/>
                <w:szCs w:val="20"/>
              </w:rPr>
            </w:pPr>
          </w:p>
          <w:p w14:paraId="17550830" w14:textId="7DDDFEB0" w:rsidR="007A6336" w:rsidRPr="007A6336" w:rsidRDefault="007A6336" w:rsidP="007A6336">
            <w:pPr>
              <w:spacing w:line="276" w:lineRule="auto"/>
              <w:rPr>
                <w:rFonts w:ascii="Arial" w:hAnsi="Arial" w:cs="Arial"/>
                <w:i/>
                <w:iCs/>
                <w:sz w:val="20"/>
                <w:szCs w:val="20"/>
              </w:rPr>
            </w:pPr>
            <w:r w:rsidRPr="007A6336">
              <w:rPr>
                <w:rFonts w:ascii="Arial" w:hAnsi="Arial" w:cs="Arial"/>
                <w:i/>
                <w:iCs/>
                <w:sz w:val="20"/>
                <w:szCs w:val="20"/>
              </w:rPr>
              <w:t>A:</w:t>
            </w:r>
            <w:r w:rsidR="00FE6FD0">
              <w:rPr>
                <w:rFonts w:ascii="Arial" w:hAnsi="Arial" w:cs="Arial"/>
                <w:i/>
                <w:iCs/>
                <w:sz w:val="20"/>
                <w:szCs w:val="20"/>
              </w:rPr>
              <w:t xml:space="preserve"> </w:t>
            </w:r>
            <w:r w:rsidRPr="007A6336">
              <w:rPr>
                <w:rFonts w:ascii="Arial" w:hAnsi="Arial" w:cs="Arial"/>
                <w:i/>
                <w:iCs/>
                <w:sz w:val="20"/>
                <w:szCs w:val="20"/>
              </w:rPr>
              <w:t>Both Reading Borough Council and West Berkshire Council are currently consulting with residents and will put their final proposals to central government at the end of November.</w:t>
            </w:r>
            <w:r>
              <w:rPr>
                <w:rFonts w:ascii="Arial" w:hAnsi="Arial" w:cs="Arial"/>
                <w:i/>
                <w:iCs/>
                <w:sz w:val="20"/>
                <w:szCs w:val="20"/>
              </w:rPr>
              <w:t xml:space="preserve"> In late November both authorities will need to put forward their detailed business cases. For WBC this is being drawn up </w:t>
            </w:r>
            <w:r w:rsidR="00123E5F">
              <w:rPr>
                <w:rFonts w:ascii="Arial" w:hAnsi="Arial" w:cs="Arial"/>
                <w:i/>
                <w:iCs/>
                <w:sz w:val="20"/>
                <w:szCs w:val="20"/>
              </w:rPr>
              <w:t xml:space="preserve">and audited </w:t>
            </w:r>
            <w:r>
              <w:rPr>
                <w:rFonts w:ascii="Arial" w:hAnsi="Arial" w:cs="Arial"/>
                <w:i/>
                <w:iCs/>
                <w:sz w:val="20"/>
                <w:szCs w:val="20"/>
              </w:rPr>
              <w:t>by KPMG independently.</w:t>
            </w:r>
            <w:r w:rsidR="004F180E">
              <w:rPr>
                <w:rFonts w:ascii="Arial" w:hAnsi="Arial" w:cs="Arial"/>
                <w:i/>
                <w:iCs/>
                <w:sz w:val="20"/>
                <w:szCs w:val="20"/>
              </w:rPr>
              <w:t xml:space="preserve"> </w:t>
            </w:r>
            <w:r>
              <w:rPr>
                <w:rFonts w:ascii="Arial" w:hAnsi="Arial" w:cs="Arial"/>
                <w:i/>
                <w:iCs/>
                <w:sz w:val="20"/>
                <w:szCs w:val="20"/>
              </w:rPr>
              <w:t>The Gov</w:t>
            </w:r>
            <w:r w:rsidR="004F180E">
              <w:rPr>
                <w:rFonts w:ascii="Arial" w:hAnsi="Arial" w:cs="Arial"/>
                <w:i/>
                <w:iCs/>
                <w:sz w:val="20"/>
                <w:szCs w:val="20"/>
              </w:rPr>
              <w:t>ernmen</w:t>
            </w:r>
            <w:r>
              <w:rPr>
                <w:rFonts w:ascii="Arial" w:hAnsi="Arial" w:cs="Arial"/>
                <w:i/>
                <w:iCs/>
                <w:sz w:val="20"/>
                <w:szCs w:val="20"/>
              </w:rPr>
              <w:t>t will then need to decide whether to allow RBC’s proposal to alter the local authority boundaries (as it is unclear whether this was permitted within the scope of the white paper).</w:t>
            </w:r>
          </w:p>
          <w:p w14:paraId="157BA22B" w14:textId="77777777" w:rsidR="007A6336" w:rsidRDefault="007A6336" w:rsidP="00FE635E">
            <w:pPr>
              <w:spacing w:line="276" w:lineRule="auto"/>
              <w:rPr>
                <w:rFonts w:ascii="Arial" w:hAnsi="Arial" w:cs="Arial"/>
                <w:sz w:val="20"/>
                <w:szCs w:val="20"/>
              </w:rPr>
            </w:pPr>
          </w:p>
          <w:p w14:paraId="285956D6" w14:textId="4880ACF5" w:rsidR="00123E5F" w:rsidRDefault="00123E5F" w:rsidP="00FE635E">
            <w:pPr>
              <w:spacing w:line="276" w:lineRule="auto"/>
              <w:rPr>
                <w:rFonts w:ascii="Arial" w:hAnsi="Arial" w:cs="Arial"/>
                <w:b/>
                <w:bCs/>
                <w:i/>
                <w:iCs/>
                <w:sz w:val="20"/>
                <w:szCs w:val="20"/>
              </w:rPr>
            </w:pPr>
            <w:r w:rsidRPr="00123E5F">
              <w:rPr>
                <w:rFonts w:ascii="Arial" w:hAnsi="Arial" w:cs="Arial"/>
                <w:b/>
                <w:bCs/>
                <w:i/>
                <w:iCs/>
                <w:sz w:val="20"/>
                <w:szCs w:val="20"/>
              </w:rPr>
              <w:t>Q: I was a ward member for Pangbourne in the 1990s when the county of Berkshire was split into the current 6 unitary authorities and I resigned because it was a bad idea at th</w:t>
            </w:r>
            <w:r>
              <w:rPr>
                <w:rFonts w:ascii="Arial" w:hAnsi="Arial" w:cs="Arial"/>
                <w:b/>
                <w:bCs/>
                <w:i/>
                <w:iCs/>
                <w:sz w:val="20"/>
                <w:szCs w:val="20"/>
              </w:rPr>
              <w:t>at</w:t>
            </w:r>
            <w:r w:rsidRPr="00123E5F">
              <w:rPr>
                <w:rFonts w:ascii="Arial" w:hAnsi="Arial" w:cs="Arial"/>
                <w:b/>
                <w:bCs/>
                <w:i/>
                <w:iCs/>
                <w:sz w:val="20"/>
                <w:szCs w:val="20"/>
              </w:rPr>
              <w:t xml:space="preserve"> time and I’m not convinced that the current proposals are the answer either</w:t>
            </w:r>
            <w:r w:rsidR="004F180E">
              <w:rPr>
                <w:rFonts w:ascii="Arial" w:hAnsi="Arial" w:cs="Arial"/>
                <w:b/>
                <w:bCs/>
                <w:i/>
                <w:iCs/>
                <w:sz w:val="20"/>
                <w:szCs w:val="20"/>
              </w:rPr>
              <w:t>.</w:t>
            </w:r>
          </w:p>
          <w:p w14:paraId="6EB1C716" w14:textId="77777777" w:rsidR="00123E5F" w:rsidRPr="00123E5F" w:rsidRDefault="00123E5F" w:rsidP="00FE635E">
            <w:pPr>
              <w:spacing w:line="276" w:lineRule="auto"/>
              <w:rPr>
                <w:rFonts w:ascii="Arial" w:hAnsi="Arial" w:cs="Arial"/>
                <w:b/>
                <w:bCs/>
                <w:i/>
                <w:iCs/>
                <w:sz w:val="20"/>
                <w:szCs w:val="20"/>
              </w:rPr>
            </w:pPr>
          </w:p>
          <w:p w14:paraId="3632BEDC" w14:textId="2D926E21" w:rsidR="00FD4673" w:rsidRDefault="00123E5F" w:rsidP="00FE635E">
            <w:pPr>
              <w:spacing w:line="276" w:lineRule="auto"/>
              <w:rPr>
                <w:rFonts w:ascii="Arial" w:hAnsi="Arial" w:cs="Arial"/>
                <w:i/>
                <w:iCs/>
                <w:sz w:val="20"/>
                <w:szCs w:val="20"/>
              </w:rPr>
            </w:pPr>
            <w:r w:rsidRPr="00123E5F">
              <w:rPr>
                <w:rFonts w:ascii="Arial" w:hAnsi="Arial" w:cs="Arial"/>
                <w:i/>
                <w:iCs/>
                <w:sz w:val="20"/>
                <w:szCs w:val="20"/>
              </w:rPr>
              <w:t>A:</w:t>
            </w:r>
            <w:r w:rsidR="00FE6FD0">
              <w:rPr>
                <w:rFonts w:ascii="Arial" w:hAnsi="Arial" w:cs="Arial"/>
                <w:i/>
                <w:iCs/>
                <w:sz w:val="20"/>
                <w:szCs w:val="20"/>
              </w:rPr>
              <w:t xml:space="preserve"> </w:t>
            </w:r>
            <w:r>
              <w:rPr>
                <w:rFonts w:ascii="Arial" w:hAnsi="Arial" w:cs="Arial"/>
                <w:i/>
                <w:iCs/>
                <w:sz w:val="20"/>
                <w:szCs w:val="20"/>
              </w:rPr>
              <w:t>Jeff Brooks explained that he was the last Chairman of the old unified Berkshire Council and was therefore also around at the time of that re-organisation. He stated that he felt the Ridgeway Council proposal being put forward was best placed to serve residents in the future.</w:t>
            </w:r>
          </w:p>
          <w:p w14:paraId="1C0F34E5" w14:textId="77777777" w:rsidR="004360E3" w:rsidRDefault="004360E3" w:rsidP="00FE635E">
            <w:pPr>
              <w:spacing w:line="276" w:lineRule="auto"/>
              <w:rPr>
                <w:rFonts w:ascii="Arial" w:hAnsi="Arial" w:cs="Arial"/>
                <w:b/>
                <w:bCs/>
                <w:i/>
                <w:iCs/>
                <w:sz w:val="20"/>
                <w:szCs w:val="20"/>
              </w:rPr>
            </w:pPr>
          </w:p>
          <w:p w14:paraId="09117256" w14:textId="18D4C914" w:rsidR="00123E5F" w:rsidRPr="006258F2" w:rsidRDefault="006258F2" w:rsidP="00FE635E">
            <w:pPr>
              <w:spacing w:line="276" w:lineRule="auto"/>
              <w:rPr>
                <w:rFonts w:ascii="Arial" w:hAnsi="Arial" w:cs="Arial"/>
                <w:b/>
                <w:bCs/>
                <w:i/>
                <w:iCs/>
                <w:sz w:val="20"/>
                <w:szCs w:val="20"/>
              </w:rPr>
            </w:pPr>
            <w:r w:rsidRPr="006258F2">
              <w:rPr>
                <w:rFonts w:ascii="Arial" w:hAnsi="Arial" w:cs="Arial"/>
                <w:b/>
                <w:bCs/>
                <w:i/>
                <w:iCs/>
                <w:sz w:val="20"/>
                <w:szCs w:val="20"/>
              </w:rPr>
              <w:t xml:space="preserve">Q: South Oxfordshire District Council currently provides free school transport and school buses. West Berkshire Council does not and this is a significant cost for </w:t>
            </w:r>
            <w:r>
              <w:rPr>
                <w:rFonts w:ascii="Arial" w:hAnsi="Arial" w:cs="Arial"/>
                <w:b/>
                <w:bCs/>
                <w:i/>
                <w:iCs/>
                <w:sz w:val="20"/>
                <w:szCs w:val="20"/>
              </w:rPr>
              <w:t>parents in an essentially rural district where children cannot walk to school</w:t>
            </w:r>
            <w:r w:rsidRPr="006258F2">
              <w:rPr>
                <w:rFonts w:ascii="Arial" w:hAnsi="Arial" w:cs="Arial"/>
                <w:b/>
                <w:bCs/>
                <w:i/>
                <w:iCs/>
                <w:sz w:val="20"/>
                <w:szCs w:val="20"/>
              </w:rPr>
              <w:t xml:space="preserve">. What will happen with the proposed </w:t>
            </w:r>
            <w:r>
              <w:rPr>
                <w:rFonts w:ascii="Arial" w:hAnsi="Arial" w:cs="Arial"/>
                <w:b/>
                <w:bCs/>
                <w:i/>
                <w:iCs/>
                <w:sz w:val="20"/>
                <w:szCs w:val="20"/>
              </w:rPr>
              <w:t xml:space="preserve">Ridgeway </w:t>
            </w:r>
            <w:r w:rsidRPr="006258F2">
              <w:rPr>
                <w:rFonts w:ascii="Arial" w:hAnsi="Arial" w:cs="Arial"/>
                <w:b/>
                <w:bCs/>
                <w:i/>
                <w:iCs/>
                <w:sz w:val="20"/>
                <w:szCs w:val="20"/>
              </w:rPr>
              <w:t>merger?</w:t>
            </w:r>
            <w:r w:rsidR="00123E5F" w:rsidRPr="006258F2">
              <w:rPr>
                <w:rFonts w:ascii="Arial" w:hAnsi="Arial" w:cs="Arial"/>
                <w:b/>
                <w:bCs/>
                <w:i/>
                <w:iCs/>
                <w:sz w:val="20"/>
                <w:szCs w:val="20"/>
              </w:rPr>
              <w:t xml:space="preserve"> </w:t>
            </w:r>
          </w:p>
          <w:p w14:paraId="4C3B7409" w14:textId="77777777" w:rsidR="00123E5F" w:rsidRDefault="00123E5F" w:rsidP="00FE635E">
            <w:pPr>
              <w:spacing w:line="276" w:lineRule="auto"/>
              <w:rPr>
                <w:rFonts w:ascii="Arial" w:hAnsi="Arial" w:cs="Arial"/>
                <w:sz w:val="20"/>
                <w:szCs w:val="20"/>
              </w:rPr>
            </w:pPr>
          </w:p>
          <w:p w14:paraId="6C12EE0B" w14:textId="53D0D969" w:rsidR="006258F2" w:rsidRDefault="006258F2" w:rsidP="00FE635E">
            <w:pPr>
              <w:spacing w:line="276" w:lineRule="auto"/>
              <w:rPr>
                <w:rFonts w:ascii="Arial" w:hAnsi="Arial" w:cs="Arial"/>
                <w:i/>
                <w:iCs/>
                <w:sz w:val="20"/>
                <w:szCs w:val="20"/>
              </w:rPr>
            </w:pPr>
            <w:r w:rsidRPr="006258F2">
              <w:rPr>
                <w:rFonts w:ascii="Arial" w:hAnsi="Arial" w:cs="Arial"/>
                <w:i/>
                <w:iCs/>
                <w:sz w:val="20"/>
                <w:szCs w:val="20"/>
              </w:rPr>
              <w:t>A:</w:t>
            </w:r>
            <w:r w:rsidR="00302CD2">
              <w:rPr>
                <w:rFonts w:ascii="Arial" w:hAnsi="Arial" w:cs="Arial"/>
                <w:i/>
                <w:iCs/>
                <w:sz w:val="20"/>
                <w:szCs w:val="20"/>
              </w:rPr>
              <w:t xml:space="preserve"> JB and JH stated that they were not aware of this and would need to look at many details such as these as any proposals progressed. They agreed to consider this matter.</w:t>
            </w:r>
          </w:p>
          <w:p w14:paraId="5AF8CCB3" w14:textId="77777777" w:rsidR="00302CD2" w:rsidRDefault="00302CD2" w:rsidP="00FE635E">
            <w:pPr>
              <w:spacing w:line="276" w:lineRule="auto"/>
              <w:rPr>
                <w:rFonts w:ascii="Arial" w:hAnsi="Arial" w:cs="Arial"/>
                <w:i/>
                <w:iCs/>
                <w:sz w:val="20"/>
                <w:szCs w:val="20"/>
              </w:rPr>
            </w:pPr>
          </w:p>
          <w:p w14:paraId="2ECB5F06" w14:textId="531D277B" w:rsidR="00302CD2" w:rsidRDefault="00302CD2" w:rsidP="00FE635E">
            <w:pPr>
              <w:spacing w:line="276" w:lineRule="auto"/>
              <w:rPr>
                <w:rFonts w:ascii="Arial" w:hAnsi="Arial" w:cs="Arial"/>
                <w:b/>
                <w:bCs/>
                <w:i/>
                <w:iCs/>
                <w:sz w:val="20"/>
                <w:szCs w:val="20"/>
              </w:rPr>
            </w:pPr>
            <w:r w:rsidRPr="00302CD2">
              <w:rPr>
                <w:rFonts w:ascii="Arial" w:hAnsi="Arial" w:cs="Arial"/>
                <w:b/>
                <w:bCs/>
                <w:i/>
                <w:iCs/>
                <w:sz w:val="20"/>
                <w:szCs w:val="20"/>
              </w:rPr>
              <w:t>Q:</w:t>
            </w:r>
            <w:r w:rsidR="003641D4">
              <w:rPr>
                <w:rFonts w:ascii="Arial" w:hAnsi="Arial" w:cs="Arial"/>
                <w:b/>
                <w:bCs/>
                <w:i/>
                <w:iCs/>
                <w:sz w:val="20"/>
                <w:szCs w:val="20"/>
              </w:rPr>
              <w:t xml:space="preserve"> I Have written to Olivia Bailey MP who appears to be firmly advocating for Pangbourne to join Reading</w:t>
            </w:r>
            <w:r w:rsidR="00BC21F2">
              <w:rPr>
                <w:rFonts w:ascii="Arial" w:hAnsi="Arial" w:cs="Arial"/>
                <w:b/>
                <w:bCs/>
                <w:i/>
                <w:iCs/>
                <w:sz w:val="20"/>
                <w:szCs w:val="20"/>
              </w:rPr>
              <w:t>. H</w:t>
            </w:r>
            <w:r w:rsidR="003641D4">
              <w:rPr>
                <w:rFonts w:ascii="Arial" w:hAnsi="Arial" w:cs="Arial"/>
                <w:b/>
                <w:bCs/>
                <w:i/>
                <w:iCs/>
                <w:sz w:val="20"/>
                <w:szCs w:val="20"/>
              </w:rPr>
              <w:t>ow can she represent us impartially?</w:t>
            </w:r>
          </w:p>
          <w:p w14:paraId="5F096233" w14:textId="77777777" w:rsidR="003641D4" w:rsidRDefault="003641D4" w:rsidP="00FE635E">
            <w:pPr>
              <w:spacing w:line="276" w:lineRule="auto"/>
              <w:rPr>
                <w:rFonts w:ascii="Arial" w:hAnsi="Arial" w:cs="Arial"/>
                <w:b/>
                <w:bCs/>
                <w:i/>
                <w:iCs/>
                <w:sz w:val="20"/>
                <w:szCs w:val="20"/>
              </w:rPr>
            </w:pPr>
          </w:p>
          <w:p w14:paraId="29095C84" w14:textId="103994B0" w:rsidR="003641D4" w:rsidRDefault="003641D4" w:rsidP="00FE635E">
            <w:pPr>
              <w:spacing w:line="276" w:lineRule="auto"/>
              <w:rPr>
                <w:rFonts w:ascii="Arial" w:hAnsi="Arial" w:cs="Arial"/>
                <w:i/>
                <w:iCs/>
                <w:sz w:val="20"/>
                <w:szCs w:val="20"/>
              </w:rPr>
            </w:pPr>
            <w:r w:rsidRPr="003641D4">
              <w:rPr>
                <w:rFonts w:ascii="Arial" w:hAnsi="Arial" w:cs="Arial"/>
                <w:i/>
                <w:iCs/>
                <w:sz w:val="20"/>
                <w:szCs w:val="20"/>
              </w:rPr>
              <w:t>A:</w:t>
            </w:r>
            <w:r>
              <w:rPr>
                <w:rFonts w:ascii="Arial" w:hAnsi="Arial" w:cs="Arial"/>
                <w:i/>
                <w:iCs/>
                <w:sz w:val="20"/>
                <w:szCs w:val="20"/>
              </w:rPr>
              <w:t xml:space="preserve"> Residents were encouraged to write to their MP to express their views </w:t>
            </w:r>
            <w:r w:rsidR="00FD4673">
              <w:rPr>
                <w:rFonts w:ascii="Arial" w:hAnsi="Arial" w:cs="Arial"/>
                <w:i/>
                <w:iCs/>
                <w:sz w:val="20"/>
                <w:szCs w:val="20"/>
              </w:rPr>
              <w:t>and her contact details were shared with the meeting. It was noted that she is currently asking residents to do so.</w:t>
            </w:r>
          </w:p>
          <w:p w14:paraId="6EA8C239" w14:textId="77777777" w:rsidR="006B27FB" w:rsidRDefault="006B27FB" w:rsidP="00FE635E">
            <w:pPr>
              <w:spacing w:line="276" w:lineRule="auto"/>
              <w:rPr>
                <w:rFonts w:ascii="Arial" w:hAnsi="Arial" w:cs="Arial"/>
                <w:i/>
                <w:iCs/>
                <w:sz w:val="20"/>
                <w:szCs w:val="20"/>
              </w:rPr>
            </w:pPr>
          </w:p>
          <w:p w14:paraId="585C5CE1" w14:textId="2080801D" w:rsidR="006B27FB" w:rsidRDefault="006B27FB" w:rsidP="00FE635E">
            <w:pPr>
              <w:spacing w:line="276" w:lineRule="auto"/>
              <w:rPr>
                <w:rFonts w:ascii="Arial" w:hAnsi="Arial" w:cs="Arial"/>
                <w:b/>
                <w:bCs/>
                <w:i/>
                <w:iCs/>
                <w:sz w:val="20"/>
                <w:szCs w:val="20"/>
              </w:rPr>
            </w:pPr>
            <w:r w:rsidRPr="006B27FB">
              <w:rPr>
                <w:rFonts w:ascii="Arial" w:hAnsi="Arial" w:cs="Arial"/>
                <w:b/>
                <w:bCs/>
                <w:i/>
                <w:iCs/>
                <w:sz w:val="20"/>
                <w:szCs w:val="20"/>
              </w:rPr>
              <w:t>Q:</w:t>
            </w:r>
            <w:r w:rsidR="00BC21F2">
              <w:rPr>
                <w:rFonts w:ascii="Arial" w:hAnsi="Arial" w:cs="Arial"/>
                <w:b/>
                <w:bCs/>
                <w:i/>
                <w:iCs/>
                <w:sz w:val="20"/>
                <w:szCs w:val="20"/>
              </w:rPr>
              <w:t xml:space="preserve"> </w:t>
            </w:r>
            <w:r w:rsidRPr="006B27FB">
              <w:rPr>
                <w:rFonts w:ascii="Arial" w:hAnsi="Arial" w:cs="Arial"/>
                <w:b/>
                <w:bCs/>
                <w:i/>
                <w:iCs/>
                <w:sz w:val="20"/>
                <w:szCs w:val="20"/>
              </w:rPr>
              <w:t>Where will the new Ridgeway HQ be based?</w:t>
            </w:r>
          </w:p>
          <w:p w14:paraId="0E5D1F48" w14:textId="77777777" w:rsidR="006B27FB" w:rsidRDefault="006B27FB" w:rsidP="00FE635E">
            <w:pPr>
              <w:spacing w:line="276" w:lineRule="auto"/>
              <w:rPr>
                <w:rFonts w:ascii="Arial" w:hAnsi="Arial" w:cs="Arial"/>
                <w:b/>
                <w:bCs/>
                <w:i/>
                <w:iCs/>
                <w:sz w:val="20"/>
                <w:szCs w:val="20"/>
              </w:rPr>
            </w:pPr>
          </w:p>
          <w:p w14:paraId="1AAE50D3" w14:textId="7D0C218C" w:rsidR="006B27FB" w:rsidRDefault="006B27FB" w:rsidP="00FE635E">
            <w:pPr>
              <w:spacing w:line="276" w:lineRule="auto"/>
              <w:rPr>
                <w:rFonts w:ascii="Arial" w:hAnsi="Arial" w:cs="Arial"/>
                <w:i/>
                <w:iCs/>
                <w:sz w:val="20"/>
                <w:szCs w:val="20"/>
              </w:rPr>
            </w:pPr>
            <w:r w:rsidRPr="006B27FB">
              <w:rPr>
                <w:rFonts w:ascii="Arial" w:hAnsi="Arial" w:cs="Arial"/>
                <w:i/>
                <w:iCs/>
                <w:sz w:val="20"/>
                <w:szCs w:val="20"/>
              </w:rPr>
              <w:t>A:</w:t>
            </w:r>
            <w:r w:rsidR="00C62DF5">
              <w:rPr>
                <w:rFonts w:ascii="Arial" w:hAnsi="Arial" w:cs="Arial"/>
                <w:i/>
                <w:iCs/>
                <w:sz w:val="20"/>
                <w:szCs w:val="20"/>
              </w:rPr>
              <w:t xml:space="preserve"> </w:t>
            </w:r>
            <w:r>
              <w:rPr>
                <w:rFonts w:ascii="Arial" w:hAnsi="Arial" w:cs="Arial"/>
                <w:i/>
                <w:iCs/>
                <w:sz w:val="20"/>
                <w:szCs w:val="20"/>
              </w:rPr>
              <w:t>This has not been decided yet and the detailed work will not be undertaken until it is clear that the proposal is likely to go ahead. JB stated that resources are tight for all local authorities and it would be wrong to spend too much time and expenditure on detail at this stage that may not be progressed.</w:t>
            </w:r>
            <w:r w:rsidR="00C62DF5">
              <w:rPr>
                <w:rFonts w:ascii="Arial" w:hAnsi="Arial" w:cs="Arial"/>
                <w:i/>
                <w:iCs/>
                <w:sz w:val="20"/>
                <w:szCs w:val="20"/>
              </w:rPr>
              <w:t xml:space="preserve"> There was a commitment to look at providing local hubs in WBC facilities such as the library should the Ridgeway be taken forward so that residents could access services locally.</w:t>
            </w:r>
          </w:p>
          <w:p w14:paraId="4252FDBB" w14:textId="77777777" w:rsidR="00C62DF5" w:rsidRDefault="00C62DF5" w:rsidP="00FE635E">
            <w:pPr>
              <w:spacing w:line="276" w:lineRule="auto"/>
              <w:rPr>
                <w:rFonts w:ascii="Arial" w:hAnsi="Arial" w:cs="Arial"/>
                <w:i/>
                <w:iCs/>
                <w:sz w:val="20"/>
                <w:szCs w:val="20"/>
              </w:rPr>
            </w:pPr>
          </w:p>
          <w:p w14:paraId="25684198" w14:textId="42F29D53" w:rsidR="00C62DF5" w:rsidRDefault="00C62DF5" w:rsidP="00FE635E">
            <w:pPr>
              <w:spacing w:line="276" w:lineRule="auto"/>
              <w:rPr>
                <w:rFonts w:ascii="Arial" w:hAnsi="Arial" w:cs="Arial"/>
                <w:b/>
                <w:bCs/>
                <w:i/>
                <w:iCs/>
                <w:sz w:val="20"/>
                <w:szCs w:val="20"/>
              </w:rPr>
            </w:pPr>
            <w:r w:rsidRPr="00C62DF5">
              <w:rPr>
                <w:rFonts w:ascii="Arial" w:hAnsi="Arial" w:cs="Arial"/>
                <w:b/>
                <w:bCs/>
                <w:i/>
                <w:iCs/>
                <w:sz w:val="20"/>
                <w:szCs w:val="20"/>
              </w:rPr>
              <w:t xml:space="preserve">Q: How are we sure that </w:t>
            </w:r>
            <w:r w:rsidR="00FD4673">
              <w:rPr>
                <w:rFonts w:ascii="Arial" w:hAnsi="Arial" w:cs="Arial"/>
                <w:b/>
                <w:bCs/>
                <w:i/>
                <w:iCs/>
                <w:sz w:val="20"/>
                <w:szCs w:val="20"/>
              </w:rPr>
              <w:t xml:space="preserve">the </w:t>
            </w:r>
            <w:r w:rsidRPr="00C62DF5">
              <w:rPr>
                <w:rFonts w:ascii="Arial" w:hAnsi="Arial" w:cs="Arial"/>
                <w:b/>
                <w:bCs/>
                <w:i/>
                <w:iCs/>
                <w:sz w:val="20"/>
                <w:szCs w:val="20"/>
              </w:rPr>
              <w:t xml:space="preserve">Green </w:t>
            </w:r>
            <w:r w:rsidR="00FD4673">
              <w:rPr>
                <w:rFonts w:ascii="Arial" w:hAnsi="Arial" w:cs="Arial"/>
                <w:b/>
                <w:bCs/>
                <w:i/>
                <w:iCs/>
                <w:sz w:val="20"/>
                <w:szCs w:val="20"/>
              </w:rPr>
              <w:t>B</w:t>
            </w:r>
            <w:r w:rsidRPr="00C62DF5">
              <w:rPr>
                <w:rFonts w:ascii="Arial" w:hAnsi="Arial" w:cs="Arial"/>
                <w:b/>
                <w:bCs/>
                <w:i/>
                <w:iCs/>
                <w:sz w:val="20"/>
                <w:szCs w:val="20"/>
              </w:rPr>
              <w:t xml:space="preserve">elt and </w:t>
            </w:r>
            <w:r w:rsidR="00FD4673">
              <w:rPr>
                <w:rFonts w:ascii="Arial" w:hAnsi="Arial" w:cs="Arial"/>
                <w:b/>
                <w:bCs/>
                <w:i/>
                <w:iCs/>
                <w:sz w:val="20"/>
                <w:szCs w:val="20"/>
              </w:rPr>
              <w:t>N</w:t>
            </w:r>
            <w:r w:rsidRPr="00C62DF5">
              <w:rPr>
                <w:rFonts w:ascii="Arial" w:hAnsi="Arial" w:cs="Arial"/>
                <w:b/>
                <w:bCs/>
                <w:i/>
                <w:iCs/>
                <w:sz w:val="20"/>
                <w:szCs w:val="20"/>
              </w:rPr>
              <w:t>ational Landscapes that make the area so special will be protected?</w:t>
            </w:r>
          </w:p>
          <w:p w14:paraId="111D0559" w14:textId="77777777" w:rsidR="00C62DF5" w:rsidRDefault="00C62DF5" w:rsidP="00FE635E">
            <w:pPr>
              <w:spacing w:line="276" w:lineRule="auto"/>
              <w:rPr>
                <w:rFonts w:ascii="Arial" w:hAnsi="Arial" w:cs="Arial"/>
                <w:b/>
                <w:bCs/>
                <w:i/>
                <w:iCs/>
                <w:sz w:val="20"/>
                <w:szCs w:val="20"/>
              </w:rPr>
            </w:pPr>
          </w:p>
          <w:p w14:paraId="68824818" w14:textId="194155A2" w:rsidR="00C62DF5" w:rsidRDefault="00C62DF5" w:rsidP="00FE635E">
            <w:pPr>
              <w:spacing w:line="276" w:lineRule="auto"/>
              <w:rPr>
                <w:rFonts w:ascii="Arial" w:hAnsi="Arial" w:cs="Arial"/>
                <w:i/>
                <w:iCs/>
                <w:sz w:val="20"/>
                <w:szCs w:val="20"/>
              </w:rPr>
            </w:pPr>
            <w:r w:rsidRPr="00C62DF5">
              <w:rPr>
                <w:rFonts w:ascii="Arial" w:hAnsi="Arial" w:cs="Arial"/>
                <w:i/>
                <w:iCs/>
                <w:sz w:val="20"/>
                <w:szCs w:val="20"/>
              </w:rPr>
              <w:t>A:</w:t>
            </w:r>
            <w:r w:rsidR="00FD4673">
              <w:rPr>
                <w:rFonts w:ascii="Arial" w:hAnsi="Arial" w:cs="Arial"/>
                <w:i/>
                <w:iCs/>
                <w:sz w:val="20"/>
                <w:szCs w:val="20"/>
              </w:rPr>
              <w:t xml:space="preserve"> JB stated that WBC has a long history of protecting both and that should Ridgeway go forward this will continue to be the case as is stated in the authorit</w:t>
            </w:r>
            <w:r w:rsidR="004F180E">
              <w:rPr>
                <w:rFonts w:ascii="Arial" w:hAnsi="Arial" w:cs="Arial"/>
                <w:i/>
                <w:iCs/>
                <w:sz w:val="20"/>
                <w:szCs w:val="20"/>
              </w:rPr>
              <w:t>y’s</w:t>
            </w:r>
            <w:r w:rsidR="00FD4673">
              <w:rPr>
                <w:rFonts w:ascii="Arial" w:hAnsi="Arial" w:cs="Arial"/>
                <w:i/>
                <w:iCs/>
                <w:sz w:val="20"/>
                <w:szCs w:val="20"/>
              </w:rPr>
              <w:t xml:space="preserve"> Local Plan</w:t>
            </w:r>
            <w:r w:rsidR="004560B1">
              <w:rPr>
                <w:rFonts w:ascii="Arial" w:hAnsi="Arial" w:cs="Arial"/>
                <w:i/>
                <w:iCs/>
                <w:sz w:val="20"/>
                <w:szCs w:val="20"/>
              </w:rPr>
              <w:t>.</w:t>
            </w:r>
          </w:p>
          <w:p w14:paraId="4442F4FD" w14:textId="77777777" w:rsidR="00FD4673" w:rsidRDefault="00FD4673" w:rsidP="00FE635E">
            <w:pPr>
              <w:spacing w:line="276" w:lineRule="auto"/>
              <w:rPr>
                <w:rFonts w:ascii="Arial" w:hAnsi="Arial" w:cs="Arial"/>
                <w:i/>
                <w:iCs/>
                <w:sz w:val="20"/>
                <w:szCs w:val="20"/>
              </w:rPr>
            </w:pPr>
          </w:p>
          <w:p w14:paraId="15A7206E" w14:textId="6600A637" w:rsidR="00FD4673" w:rsidRPr="00FD4673" w:rsidRDefault="00FD4673" w:rsidP="00FE635E">
            <w:pPr>
              <w:spacing w:line="276" w:lineRule="auto"/>
              <w:rPr>
                <w:rFonts w:ascii="Arial" w:hAnsi="Arial" w:cs="Arial"/>
                <w:b/>
                <w:bCs/>
                <w:i/>
                <w:iCs/>
                <w:sz w:val="20"/>
                <w:szCs w:val="20"/>
              </w:rPr>
            </w:pPr>
            <w:r w:rsidRPr="00FD4673">
              <w:rPr>
                <w:rFonts w:ascii="Arial" w:hAnsi="Arial" w:cs="Arial"/>
                <w:b/>
                <w:bCs/>
                <w:i/>
                <w:iCs/>
                <w:sz w:val="20"/>
                <w:szCs w:val="20"/>
              </w:rPr>
              <w:t>Q: There is a very real risk that the village will be left without postal or banking services when the current arrangement in Collins ends next year. What will WBC/Ridgeway do to support the community if this happens?</w:t>
            </w:r>
          </w:p>
          <w:p w14:paraId="168154B1" w14:textId="77777777" w:rsidR="00FD4673" w:rsidRDefault="00FD4673" w:rsidP="00FE635E">
            <w:pPr>
              <w:spacing w:line="276" w:lineRule="auto"/>
              <w:rPr>
                <w:rFonts w:ascii="Arial" w:hAnsi="Arial" w:cs="Arial"/>
                <w:i/>
                <w:iCs/>
                <w:sz w:val="20"/>
                <w:szCs w:val="20"/>
              </w:rPr>
            </w:pPr>
          </w:p>
          <w:p w14:paraId="3FBDEE06" w14:textId="70CAAA83" w:rsidR="00220845" w:rsidRDefault="00FD4673" w:rsidP="00FE635E">
            <w:pPr>
              <w:spacing w:line="276" w:lineRule="auto"/>
              <w:rPr>
                <w:rFonts w:ascii="Arial" w:hAnsi="Arial" w:cs="Arial"/>
                <w:i/>
                <w:iCs/>
                <w:sz w:val="20"/>
                <w:szCs w:val="20"/>
              </w:rPr>
            </w:pPr>
            <w:r>
              <w:rPr>
                <w:rFonts w:ascii="Arial" w:hAnsi="Arial" w:cs="Arial"/>
                <w:i/>
                <w:iCs/>
                <w:sz w:val="20"/>
                <w:szCs w:val="20"/>
              </w:rPr>
              <w:t>A: WBC has models in place for banking hubs and circulatory banks which could be based in the library and these could be explored</w:t>
            </w:r>
            <w:r w:rsidR="004560B1">
              <w:rPr>
                <w:rFonts w:ascii="Arial" w:hAnsi="Arial" w:cs="Arial"/>
                <w:i/>
                <w:iCs/>
                <w:sz w:val="20"/>
                <w:szCs w:val="20"/>
              </w:rPr>
              <w:t>.</w:t>
            </w:r>
          </w:p>
          <w:p w14:paraId="4F73D830" w14:textId="77777777" w:rsidR="004F180E" w:rsidRDefault="004F180E" w:rsidP="00FE635E">
            <w:pPr>
              <w:spacing w:line="276" w:lineRule="auto"/>
              <w:rPr>
                <w:rFonts w:ascii="Arial" w:hAnsi="Arial" w:cs="Arial"/>
                <w:i/>
                <w:iCs/>
                <w:sz w:val="20"/>
                <w:szCs w:val="20"/>
              </w:rPr>
            </w:pPr>
          </w:p>
          <w:p w14:paraId="7A62B87D" w14:textId="77777777" w:rsidR="004F180E" w:rsidRDefault="004F180E" w:rsidP="00FE635E">
            <w:pPr>
              <w:spacing w:line="276" w:lineRule="auto"/>
              <w:rPr>
                <w:rFonts w:ascii="Arial" w:hAnsi="Arial" w:cs="Arial"/>
                <w:i/>
                <w:iCs/>
                <w:sz w:val="20"/>
                <w:szCs w:val="20"/>
              </w:rPr>
            </w:pPr>
          </w:p>
          <w:p w14:paraId="6CA82121" w14:textId="77777777" w:rsidR="004F180E" w:rsidRDefault="004F180E" w:rsidP="00FE635E">
            <w:pPr>
              <w:spacing w:line="276" w:lineRule="auto"/>
              <w:rPr>
                <w:rFonts w:ascii="Arial" w:hAnsi="Arial" w:cs="Arial"/>
                <w:i/>
                <w:iCs/>
                <w:sz w:val="20"/>
                <w:szCs w:val="20"/>
              </w:rPr>
            </w:pPr>
          </w:p>
          <w:p w14:paraId="5025D234" w14:textId="77777777" w:rsidR="00220845" w:rsidRDefault="00220845" w:rsidP="00FE635E">
            <w:pPr>
              <w:spacing w:line="276" w:lineRule="auto"/>
              <w:rPr>
                <w:rFonts w:ascii="Arial" w:hAnsi="Arial" w:cs="Arial"/>
                <w:i/>
                <w:iCs/>
                <w:sz w:val="20"/>
                <w:szCs w:val="20"/>
              </w:rPr>
            </w:pPr>
          </w:p>
          <w:p w14:paraId="3B84D072" w14:textId="0C9564AF" w:rsidR="00FD4673" w:rsidRPr="00FD4673" w:rsidRDefault="00FD4673" w:rsidP="00FE635E">
            <w:pPr>
              <w:spacing w:line="276" w:lineRule="auto"/>
              <w:rPr>
                <w:rFonts w:ascii="Arial" w:hAnsi="Arial" w:cs="Arial"/>
                <w:b/>
                <w:bCs/>
                <w:i/>
                <w:iCs/>
                <w:sz w:val="20"/>
                <w:szCs w:val="20"/>
              </w:rPr>
            </w:pPr>
            <w:r w:rsidRPr="00FD4673">
              <w:rPr>
                <w:rFonts w:ascii="Arial" w:hAnsi="Arial" w:cs="Arial"/>
                <w:b/>
                <w:bCs/>
                <w:i/>
                <w:iCs/>
                <w:sz w:val="20"/>
                <w:szCs w:val="20"/>
              </w:rPr>
              <w:lastRenderedPageBreak/>
              <w:t xml:space="preserve">Q: How </w:t>
            </w:r>
            <w:r>
              <w:rPr>
                <w:rFonts w:ascii="Arial" w:hAnsi="Arial" w:cs="Arial"/>
                <w:b/>
                <w:bCs/>
                <w:i/>
                <w:iCs/>
                <w:sz w:val="20"/>
                <w:szCs w:val="20"/>
              </w:rPr>
              <w:t>will</w:t>
            </w:r>
            <w:r w:rsidRPr="00FD4673">
              <w:rPr>
                <w:rFonts w:ascii="Arial" w:hAnsi="Arial" w:cs="Arial"/>
                <w:b/>
                <w:bCs/>
                <w:i/>
                <w:iCs/>
                <w:sz w:val="20"/>
                <w:szCs w:val="20"/>
              </w:rPr>
              <w:t xml:space="preserve"> the </w:t>
            </w:r>
            <w:r>
              <w:rPr>
                <w:rFonts w:ascii="Arial" w:hAnsi="Arial" w:cs="Arial"/>
                <w:b/>
                <w:bCs/>
                <w:i/>
                <w:iCs/>
                <w:sz w:val="20"/>
                <w:szCs w:val="20"/>
              </w:rPr>
              <w:t xml:space="preserve">new </w:t>
            </w:r>
            <w:r w:rsidRPr="00FD4673">
              <w:rPr>
                <w:rFonts w:ascii="Arial" w:hAnsi="Arial" w:cs="Arial"/>
                <w:b/>
                <w:bCs/>
                <w:i/>
                <w:iCs/>
                <w:sz w:val="20"/>
                <w:szCs w:val="20"/>
              </w:rPr>
              <w:t xml:space="preserve">mayors </w:t>
            </w:r>
            <w:r>
              <w:rPr>
                <w:rFonts w:ascii="Arial" w:hAnsi="Arial" w:cs="Arial"/>
                <w:b/>
                <w:bCs/>
                <w:i/>
                <w:iCs/>
                <w:sz w:val="20"/>
                <w:szCs w:val="20"/>
              </w:rPr>
              <w:t xml:space="preserve">be </w:t>
            </w:r>
            <w:r w:rsidRPr="00FD4673">
              <w:rPr>
                <w:rFonts w:ascii="Arial" w:hAnsi="Arial" w:cs="Arial"/>
                <w:b/>
                <w:bCs/>
                <w:i/>
                <w:iCs/>
                <w:sz w:val="20"/>
                <w:szCs w:val="20"/>
              </w:rPr>
              <w:t>funded? Surely the creation of this new bureaucratic layer will negate all of the claimed savings by merging councils?</w:t>
            </w:r>
          </w:p>
          <w:p w14:paraId="5F1F7418" w14:textId="77777777" w:rsidR="00FD4673" w:rsidRDefault="00FD4673" w:rsidP="00FE635E">
            <w:pPr>
              <w:spacing w:line="276" w:lineRule="auto"/>
              <w:rPr>
                <w:rFonts w:ascii="Arial" w:hAnsi="Arial" w:cs="Arial"/>
                <w:i/>
                <w:iCs/>
                <w:sz w:val="20"/>
                <w:szCs w:val="20"/>
              </w:rPr>
            </w:pPr>
          </w:p>
          <w:p w14:paraId="34B36CE0" w14:textId="5A443C8E" w:rsidR="00FD4673" w:rsidRDefault="00FD4673" w:rsidP="00FE635E">
            <w:pPr>
              <w:spacing w:line="276" w:lineRule="auto"/>
              <w:rPr>
                <w:rFonts w:ascii="Arial" w:hAnsi="Arial" w:cs="Arial"/>
                <w:i/>
                <w:iCs/>
                <w:sz w:val="20"/>
                <w:szCs w:val="20"/>
              </w:rPr>
            </w:pPr>
            <w:r>
              <w:rPr>
                <w:rFonts w:ascii="Arial" w:hAnsi="Arial" w:cs="Arial"/>
                <w:i/>
                <w:iCs/>
                <w:sz w:val="20"/>
                <w:szCs w:val="20"/>
              </w:rPr>
              <w:t xml:space="preserve">A: </w:t>
            </w:r>
            <w:r w:rsidR="00443193">
              <w:rPr>
                <w:rFonts w:ascii="Arial" w:hAnsi="Arial" w:cs="Arial"/>
                <w:i/>
                <w:iCs/>
                <w:sz w:val="20"/>
                <w:szCs w:val="20"/>
              </w:rPr>
              <w:t>This was a question for central government to answer based on their proposed new structures and the work they had done to cost them.</w:t>
            </w:r>
          </w:p>
          <w:p w14:paraId="493BF3F4" w14:textId="77777777" w:rsidR="00443193" w:rsidRDefault="00443193" w:rsidP="00FE635E">
            <w:pPr>
              <w:spacing w:line="276" w:lineRule="auto"/>
              <w:rPr>
                <w:rFonts w:ascii="Arial" w:hAnsi="Arial" w:cs="Arial"/>
                <w:i/>
                <w:iCs/>
                <w:sz w:val="20"/>
                <w:szCs w:val="20"/>
              </w:rPr>
            </w:pPr>
          </w:p>
          <w:p w14:paraId="5F47E460" w14:textId="06D3E928" w:rsidR="00443193" w:rsidRDefault="00443193" w:rsidP="00FE635E">
            <w:pPr>
              <w:spacing w:line="276" w:lineRule="auto"/>
              <w:rPr>
                <w:rFonts w:ascii="Arial" w:hAnsi="Arial" w:cs="Arial"/>
                <w:b/>
                <w:bCs/>
                <w:i/>
                <w:iCs/>
                <w:sz w:val="20"/>
                <w:szCs w:val="20"/>
              </w:rPr>
            </w:pPr>
            <w:r w:rsidRPr="00443193">
              <w:rPr>
                <w:rFonts w:ascii="Arial" w:hAnsi="Arial" w:cs="Arial"/>
                <w:b/>
                <w:bCs/>
                <w:i/>
                <w:iCs/>
                <w:sz w:val="20"/>
                <w:szCs w:val="20"/>
              </w:rPr>
              <w:t>Q: What would happen to arrangements on issues of local importance such as the charity funded toilets?</w:t>
            </w:r>
          </w:p>
          <w:p w14:paraId="6A512927" w14:textId="77777777" w:rsidR="00443193" w:rsidRDefault="00443193" w:rsidP="00FE635E">
            <w:pPr>
              <w:spacing w:line="276" w:lineRule="auto"/>
              <w:rPr>
                <w:rFonts w:ascii="Arial" w:hAnsi="Arial" w:cs="Arial"/>
                <w:b/>
                <w:bCs/>
                <w:i/>
                <w:iCs/>
                <w:sz w:val="20"/>
                <w:szCs w:val="20"/>
              </w:rPr>
            </w:pPr>
          </w:p>
          <w:p w14:paraId="38D69920" w14:textId="0AA467A5" w:rsidR="00443193" w:rsidRPr="00443193" w:rsidRDefault="00443193" w:rsidP="00FE635E">
            <w:pPr>
              <w:spacing w:line="276" w:lineRule="auto"/>
              <w:rPr>
                <w:rFonts w:ascii="Arial" w:hAnsi="Arial" w:cs="Arial"/>
                <w:i/>
                <w:iCs/>
                <w:sz w:val="20"/>
                <w:szCs w:val="20"/>
              </w:rPr>
            </w:pPr>
            <w:r w:rsidRPr="00443193">
              <w:rPr>
                <w:rFonts w:ascii="Arial" w:hAnsi="Arial" w:cs="Arial"/>
                <w:i/>
                <w:iCs/>
                <w:sz w:val="20"/>
                <w:szCs w:val="20"/>
              </w:rPr>
              <w:t>A:</w:t>
            </w:r>
            <w:r>
              <w:rPr>
                <w:rFonts w:ascii="Arial" w:hAnsi="Arial" w:cs="Arial"/>
                <w:i/>
                <w:iCs/>
                <w:sz w:val="20"/>
                <w:szCs w:val="20"/>
              </w:rPr>
              <w:t xml:space="preserve"> It was stated that WBC/Ridgeway would continue to encourage and support these and JB was corrected in that these toilets are entirely charity run at present.</w:t>
            </w:r>
          </w:p>
          <w:p w14:paraId="2D755221" w14:textId="77777777" w:rsidR="00443193" w:rsidRDefault="00443193" w:rsidP="00FE635E">
            <w:pPr>
              <w:spacing w:line="276" w:lineRule="auto"/>
              <w:rPr>
                <w:rFonts w:ascii="Arial" w:hAnsi="Arial" w:cs="Arial"/>
                <w:i/>
                <w:iCs/>
                <w:sz w:val="20"/>
                <w:szCs w:val="20"/>
              </w:rPr>
            </w:pPr>
          </w:p>
          <w:p w14:paraId="11F6B17C" w14:textId="1A300BA8" w:rsidR="00443193" w:rsidRDefault="00443193" w:rsidP="00FE635E">
            <w:pPr>
              <w:spacing w:line="276" w:lineRule="auto"/>
              <w:rPr>
                <w:rFonts w:ascii="Arial" w:hAnsi="Arial" w:cs="Arial"/>
                <w:sz w:val="20"/>
                <w:szCs w:val="20"/>
              </w:rPr>
            </w:pPr>
            <w:r w:rsidRPr="00443193">
              <w:rPr>
                <w:rFonts w:ascii="Arial" w:hAnsi="Arial" w:cs="Arial"/>
                <w:sz w:val="20"/>
                <w:szCs w:val="20"/>
              </w:rPr>
              <w:t>It was noted</w:t>
            </w:r>
            <w:r>
              <w:rPr>
                <w:rFonts w:ascii="Arial" w:hAnsi="Arial" w:cs="Arial"/>
                <w:sz w:val="20"/>
                <w:szCs w:val="20"/>
              </w:rPr>
              <w:t xml:space="preserve"> that WBC had been approached by South Oxfordshire District Council and the Vale of the White Horse Councils who both needed to re-organise</w:t>
            </w:r>
            <w:r w:rsidR="004560B1">
              <w:rPr>
                <w:rFonts w:ascii="Arial" w:hAnsi="Arial" w:cs="Arial"/>
                <w:sz w:val="20"/>
                <w:szCs w:val="20"/>
              </w:rPr>
              <w:t>.</w:t>
            </w:r>
          </w:p>
          <w:p w14:paraId="373AE1C3" w14:textId="77777777" w:rsidR="00284671" w:rsidRDefault="00284671" w:rsidP="00FE635E">
            <w:pPr>
              <w:spacing w:line="276" w:lineRule="auto"/>
              <w:rPr>
                <w:rFonts w:ascii="Arial" w:hAnsi="Arial" w:cs="Arial"/>
                <w:sz w:val="20"/>
                <w:szCs w:val="20"/>
              </w:rPr>
            </w:pPr>
          </w:p>
          <w:p w14:paraId="6DC088E1" w14:textId="77777777" w:rsidR="00284671" w:rsidRDefault="00284671" w:rsidP="00FE635E">
            <w:pPr>
              <w:spacing w:line="276" w:lineRule="auto"/>
              <w:rPr>
                <w:rFonts w:ascii="Arial" w:hAnsi="Arial" w:cs="Arial"/>
                <w:sz w:val="20"/>
                <w:szCs w:val="20"/>
              </w:rPr>
            </w:pPr>
          </w:p>
          <w:p w14:paraId="302E9198" w14:textId="70AF9B28" w:rsidR="00284671" w:rsidRDefault="00284671" w:rsidP="00FE635E">
            <w:pPr>
              <w:spacing w:line="276" w:lineRule="auto"/>
              <w:rPr>
                <w:rFonts w:ascii="Arial" w:hAnsi="Arial" w:cs="Arial"/>
                <w:sz w:val="20"/>
                <w:szCs w:val="20"/>
              </w:rPr>
            </w:pPr>
            <w:r>
              <w:rPr>
                <w:rFonts w:ascii="Arial" w:hAnsi="Arial" w:cs="Arial"/>
                <w:sz w:val="20"/>
                <w:szCs w:val="20"/>
              </w:rPr>
              <w:t>Following the presentation and Q&amp;A session, the WBC representatives and nearly all of the members of the public left the meeting and the normal session continued.</w:t>
            </w:r>
          </w:p>
          <w:p w14:paraId="7CB5B23A" w14:textId="5971E02A" w:rsidR="004360E3" w:rsidRPr="00FE635E" w:rsidRDefault="004360E3" w:rsidP="00FE635E">
            <w:pPr>
              <w:spacing w:line="276" w:lineRule="auto"/>
              <w:rPr>
                <w:rFonts w:ascii="Arial" w:hAnsi="Arial" w:cs="Arial"/>
                <w:sz w:val="20"/>
                <w:szCs w:val="20"/>
              </w:rPr>
            </w:pPr>
          </w:p>
        </w:tc>
        <w:tc>
          <w:tcPr>
            <w:tcW w:w="1134" w:type="dxa"/>
          </w:tcPr>
          <w:p w14:paraId="61836576" w14:textId="77777777" w:rsidR="00AE1203" w:rsidRPr="00B2030A" w:rsidRDefault="00AE1203" w:rsidP="006E2AC5">
            <w:pPr>
              <w:spacing w:line="276" w:lineRule="auto"/>
              <w:rPr>
                <w:rFonts w:ascii="Arial" w:hAnsi="Arial" w:cs="Arial"/>
                <w:b/>
                <w:sz w:val="20"/>
                <w:szCs w:val="20"/>
              </w:rPr>
            </w:pPr>
          </w:p>
        </w:tc>
      </w:tr>
      <w:tr w:rsidR="0042165C" w:rsidRPr="00B2030A" w14:paraId="2D7D3F38" w14:textId="77777777" w:rsidTr="0046663A">
        <w:tc>
          <w:tcPr>
            <w:tcW w:w="709" w:type="dxa"/>
          </w:tcPr>
          <w:p w14:paraId="38E093E3" w14:textId="57653FD9" w:rsidR="0042165C" w:rsidRPr="00B2030A" w:rsidRDefault="0042165C" w:rsidP="0042165C">
            <w:pPr>
              <w:spacing w:line="276" w:lineRule="auto"/>
              <w:jc w:val="both"/>
              <w:rPr>
                <w:rFonts w:ascii="Arial" w:hAnsi="Arial" w:cs="Arial"/>
                <w:b/>
                <w:sz w:val="20"/>
                <w:szCs w:val="20"/>
              </w:rPr>
            </w:pPr>
            <w:r>
              <w:rPr>
                <w:rFonts w:ascii="Arial" w:hAnsi="Arial" w:cs="Arial"/>
                <w:b/>
                <w:sz w:val="20"/>
                <w:szCs w:val="20"/>
              </w:rPr>
              <w:lastRenderedPageBreak/>
              <w:t>2</w:t>
            </w:r>
            <w:r w:rsidR="00572CA5">
              <w:rPr>
                <w:rFonts w:ascii="Arial" w:hAnsi="Arial" w:cs="Arial"/>
                <w:b/>
                <w:sz w:val="20"/>
                <w:szCs w:val="20"/>
              </w:rPr>
              <w:t>1</w:t>
            </w:r>
            <w:r w:rsidR="00FE5A00">
              <w:rPr>
                <w:rFonts w:ascii="Arial" w:hAnsi="Arial" w:cs="Arial"/>
                <w:b/>
                <w:sz w:val="20"/>
                <w:szCs w:val="20"/>
              </w:rPr>
              <w:t>5</w:t>
            </w:r>
            <w:r w:rsidR="00C233EA">
              <w:rPr>
                <w:rFonts w:ascii="Arial" w:hAnsi="Arial" w:cs="Arial"/>
                <w:b/>
                <w:sz w:val="20"/>
                <w:szCs w:val="20"/>
              </w:rPr>
              <w:t>2</w:t>
            </w:r>
          </w:p>
        </w:tc>
        <w:tc>
          <w:tcPr>
            <w:tcW w:w="9498" w:type="dxa"/>
          </w:tcPr>
          <w:p w14:paraId="5727033D" w14:textId="556FFF16" w:rsidR="00603860" w:rsidRPr="00603860" w:rsidRDefault="00603860" w:rsidP="00603860">
            <w:pPr>
              <w:rPr>
                <w:rFonts w:ascii="Arial" w:eastAsia="Calibri" w:hAnsi="Arial" w:cs="Arial"/>
                <w:b/>
                <w:bCs/>
                <w:sz w:val="20"/>
                <w:szCs w:val="20"/>
              </w:rPr>
            </w:pPr>
            <w:r w:rsidRPr="00603860">
              <w:rPr>
                <w:rFonts w:ascii="Arial" w:eastAsia="Calibri" w:hAnsi="Arial" w:cs="Arial"/>
                <w:b/>
                <w:bCs/>
                <w:sz w:val="20"/>
                <w:szCs w:val="20"/>
              </w:rPr>
              <w:t xml:space="preserve">To </w:t>
            </w:r>
            <w:r w:rsidR="004560B1">
              <w:rPr>
                <w:rFonts w:ascii="Arial" w:eastAsia="Calibri" w:hAnsi="Arial" w:cs="Arial"/>
                <w:b/>
                <w:bCs/>
                <w:sz w:val="20"/>
                <w:szCs w:val="20"/>
              </w:rPr>
              <w:t>a</w:t>
            </w:r>
            <w:r w:rsidRPr="00603860">
              <w:rPr>
                <w:rFonts w:ascii="Arial" w:eastAsia="Calibri" w:hAnsi="Arial" w:cs="Arial"/>
                <w:b/>
                <w:bCs/>
                <w:sz w:val="20"/>
                <w:szCs w:val="20"/>
              </w:rPr>
              <w:t>gree a course of action for Pangbourne Parish Council on this matter</w:t>
            </w:r>
          </w:p>
          <w:p w14:paraId="1A96320D" w14:textId="2AB64F0B" w:rsidR="00FE635E" w:rsidRPr="00371CEC" w:rsidRDefault="00FE635E" w:rsidP="0042165C">
            <w:pPr>
              <w:pStyle w:val="ListParagraph"/>
              <w:spacing w:after="0" w:line="240" w:lineRule="auto"/>
              <w:ind w:left="0"/>
              <w:contextualSpacing w:val="0"/>
              <w:rPr>
                <w:rFonts w:ascii="Arial" w:hAnsi="Arial" w:cs="Arial"/>
                <w:b/>
                <w:bCs/>
                <w:sz w:val="20"/>
                <w:szCs w:val="20"/>
              </w:rPr>
            </w:pPr>
          </w:p>
        </w:tc>
        <w:tc>
          <w:tcPr>
            <w:tcW w:w="1134" w:type="dxa"/>
          </w:tcPr>
          <w:p w14:paraId="0F0AD43F" w14:textId="77777777" w:rsidR="0042165C" w:rsidRPr="00B2030A" w:rsidRDefault="0042165C" w:rsidP="0042165C">
            <w:pPr>
              <w:spacing w:line="276" w:lineRule="auto"/>
              <w:rPr>
                <w:rFonts w:ascii="Arial" w:hAnsi="Arial" w:cs="Arial"/>
                <w:b/>
                <w:sz w:val="20"/>
                <w:szCs w:val="20"/>
              </w:rPr>
            </w:pPr>
          </w:p>
        </w:tc>
      </w:tr>
      <w:tr w:rsidR="00B20D4C" w:rsidRPr="00B2030A" w14:paraId="229FAD07" w14:textId="77777777" w:rsidTr="0046663A">
        <w:tc>
          <w:tcPr>
            <w:tcW w:w="709" w:type="dxa"/>
          </w:tcPr>
          <w:p w14:paraId="5914F297" w14:textId="77777777" w:rsidR="00B20D4C" w:rsidRPr="00B2030A" w:rsidRDefault="00B20D4C" w:rsidP="0042165C">
            <w:pPr>
              <w:spacing w:line="276" w:lineRule="auto"/>
              <w:jc w:val="both"/>
              <w:rPr>
                <w:rFonts w:ascii="Arial" w:hAnsi="Arial" w:cs="Arial"/>
                <w:b/>
                <w:sz w:val="20"/>
                <w:szCs w:val="20"/>
              </w:rPr>
            </w:pPr>
          </w:p>
        </w:tc>
        <w:tc>
          <w:tcPr>
            <w:tcW w:w="9498" w:type="dxa"/>
          </w:tcPr>
          <w:p w14:paraId="168D232E" w14:textId="494FBD74" w:rsidR="00284671" w:rsidRDefault="00284671" w:rsidP="004560B1">
            <w:pPr>
              <w:spacing w:line="276" w:lineRule="auto"/>
              <w:rPr>
                <w:rFonts w:ascii="Arial" w:hAnsi="Arial" w:cs="Arial"/>
                <w:sz w:val="20"/>
                <w:szCs w:val="20"/>
              </w:rPr>
            </w:pPr>
            <w:r>
              <w:rPr>
                <w:rFonts w:ascii="Arial" w:hAnsi="Arial" w:cs="Arial"/>
                <w:sz w:val="20"/>
                <w:szCs w:val="20"/>
              </w:rPr>
              <w:t xml:space="preserve">It was stated by District Cllr MS that he had started a petition against the boundary changes proposed by RBC as had the District Councillors for Theale and Purley. He </w:t>
            </w:r>
            <w:r w:rsidR="00057CF6">
              <w:rPr>
                <w:rFonts w:ascii="Arial" w:hAnsi="Arial" w:cs="Arial"/>
                <w:sz w:val="20"/>
                <w:szCs w:val="20"/>
              </w:rPr>
              <w:t xml:space="preserve">had previously </w:t>
            </w:r>
            <w:r>
              <w:rPr>
                <w:rFonts w:ascii="Arial" w:hAnsi="Arial" w:cs="Arial"/>
                <w:sz w:val="20"/>
                <w:szCs w:val="20"/>
              </w:rPr>
              <w:t>g</w:t>
            </w:r>
            <w:r w:rsidR="00057CF6">
              <w:rPr>
                <w:rFonts w:ascii="Arial" w:hAnsi="Arial" w:cs="Arial"/>
                <w:sz w:val="20"/>
                <w:szCs w:val="20"/>
              </w:rPr>
              <w:t>iven</w:t>
            </w:r>
            <w:r>
              <w:rPr>
                <w:rFonts w:ascii="Arial" w:hAnsi="Arial" w:cs="Arial"/>
                <w:sz w:val="20"/>
                <w:szCs w:val="20"/>
              </w:rPr>
              <w:t xml:space="preserve"> out details and urged residents to engage.</w:t>
            </w:r>
          </w:p>
          <w:p w14:paraId="5ADCE37F" w14:textId="77777777" w:rsidR="004560B1" w:rsidRDefault="004560B1" w:rsidP="004560B1">
            <w:pPr>
              <w:spacing w:line="276" w:lineRule="auto"/>
              <w:rPr>
                <w:rFonts w:ascii="Arial" w:hAnsi="Arial" w:cs="Arial"/>
                <w:sz w:val="20"/>
                <w:szCs w:val="20"/>
              </w:rPr>
            </w:pPr>
          </w:p>
          <w:p w14:paraId="61DF0E46" w14:textId="77777777" w:rsidR="00284671" w:rsidRDefault="00284671" w:rsidP="004560B1">
            <w:pPr>
              <w:spacing w:line="276" w:lineRule="auto"/>
              <w:rPr>
                <w:rFonts w:ascii="Arial" w:hAnsi="Arial" w:cs="Arial"/>
                <w:sz w:val="20"/>
                <w:szCs w:val="20"/>
              </w:rPr>
            </w:pPr>
            <w:r>
              <w:rPr>
                <w:rFonts w:ascii="Arial" w:hAnsi="Arial" w:cs="Arial"/>
                <w:sz w:val="20"/>
                <w:szCs w:val="20"/>
              </w:rPr>
              <w:t>It was also suggested that a more formal Parish Poll be investigated.</w:t>
            </w:r>
          </w:p>
          <w:p w14:paraId="7D375231" w14:textId="77777777" w:rsidR="004560B1" w:rsidRDefault="004560B1" w:rsidP="004560B1">
            <w:pPr>
              <w:spacing w:line="276" w:lineRule="auto"/>
              <w:rPr>
                <w:rFonts w:ascii="Arial" w:hAnsi="Arial" w:cs="Arial"/>
                <w:sz w:val="20"/>
                <w:szCs w:val="20"/>
              </w:rPr>
            </w:pPr>
          </w:p>
          <w:p w14:paraId="40496545" w14:textId="49C87126" w:rsidR="00753D37" w:rsidRDefault="00057CF6" w:rsidP="004560B1">
            <w:pPr>
              <w:pStyle w:val="ListParagraph"/>
              <w:spacing w:after="0"/>
              <w:ind w:left="0"/>
              <w:rPr>
                <w:rFonts w:ascii="Arial" w:hAnsi="Arial" w:cs="Arial"/>
                <w:sz w:val="20"/>
                <w:szCs w:val="20"/>
              </w:rPr>
            </w:pPr>
            <w:r>
              <w:rPr>
                <w:rFonts w:ascii="Arial" w:hAnsi="Arial" w:cs="Arial"/>
                <w:sz w:val="20"/>
                <w:szCs w:val="20"/>
              </w:rPr>
              <w:t>It was agreed to write formal letters to WBC, RBC, MHCLG and the MP</w:t>
            </w:r>
            <w:r w:rsidR="004560B1">
              <w:rPr>
                <w:rFonts w:ascii="Arial" w:hAnsi="Arial" w:cs="Arial"/>
                <w:sz w:val="20"/>
                <w:szCs w:val="20"/>
              </w:rPr>
              <w:t>,</w:t>
            </w:r>
            <w:r>
              <w:rPr>
                <w:rFonts w:ascii="Arial" w:hAnsi="Arial" w:cs="Arial"/>
                <w:sz w:val="20"/>
                <w:szCs w:val="20"/>
              </w:rPr>
              <w:t xml:space="preserve"> and for the Clerk to investigate the process of holding a poll.</w:t>
            </w:r>
          </w:p>
          <w:p w14:paraId="6A09E6D8" w14:textId="77777777" w:rsidR="004560B1" w:rsidRDefault="004560B1" w:rsidP="004560B1">
            <w:pPr>
              <w:pStyle w:val="ListParagraph"/>
              <w:spacing w:after="0"/>
              <w:ind w:left="0"/>
              <w:rPr>
                <w:rFonts w:ascii="Arial" w:hAnsi="Arial" w:cs="Arial"/>
                <w:sz w:val="20"/>
                <w:szCs w:val="20"/>
              </w:rPr>
            </w:pPr>
          </w:p>
          <w:p w14:paraId="5B2247D4" w14:textId="77777777" w:rsidR="00057CF6" w:rsidRDefault="00057CF6" w:rsidP="004560B1">
            <w:pPr>
              <w:pStyle w:val="ListParagraph"/>
              <w:spacing w:after="0"/>
              <w:ind w:left="0"/>
              <w:rPr>
                <w:rFonts w:ascii="Arial" w:hAnsi="Arial" w:cs="Arial"/>
                <w:sz w:val="20"/>
                <w:szCs w:val="20"/>
              </w:rPr>
            </w:pPr>
            <w:r>
              <w:rPr>
                <w:rFonts w:ascii="Arial" w:hAnsi="Arial" w:cs="Arial"/>
                <w:sz w:val="20"/>
                <w:szCs w:val="20"/>
              </w:rPr>
              <w:t>A long factual article notifying residents of the proposals has already been shared in the village magazine, parish website and social media.</w:t>
            </w:r>
          </w:p>
          <w:p w14:paraId="13AB672C" w14:textId="18E9E029" w:rsidR="004560B1" w:rsidRPr="00572CA5" w:rsidRDefault="004560B1" w:rsidP="004560B1">
            <w:pPr>
              <w:pStyle w:val="ListParagraph"/>
              <w:spacing w:after="0"/>
              <w:ind w:left="0"/>
              <w:rPr>
                <w:rFonts w:ascii="Arial" w:hAnsi="Arial" w:cs="Arial"/>
                <w:sz w:val="20"/>
                <w:szCs w:val="20"/>
              </w:rPr>
            </w:pPr>
          </w:p>
        </w:tc>
        <w:tc>
          <w:tcPr>
            <w:tcW w:w="1134" w:type="dxa"/>
          </w:tcPr>
          <w:p w14:paraId="31A1AE12" w14:textId="77777777" w:rsidR="00B20D4C" w:rsidRPr="00B2030A" w:rsidRDefault="00B20D4C" w:rsidP="0042165C">
            <w:pPr>
              <w:spacing w:line="276" w:lineRule="auto"/>
              <w:rPr>
                <w:rFonts w:ascii="Arial" w:hAnsi="Arial" w:cs="Arial"/>
                <w:b/>
                <w:sz w:val="20"/>
                <w:szCs w:val="20"/>
              </w:rPr>
            </w:pPr>
          </w:p>
        </w:tc>
      </w:tr>
      <w:tr w:rsidR="0042165C" w:rsidRPr="00B2030A" w14:paraId="23A3209D" w14:textId="77777777" w:rsidTr="0046663A">
        <w:tc>
          <w:tcPr>
            <w:tcW w:w="709" w:type="dxa"/>
          </w:tcPr>
          <w:p w14:paraId="76B287F5" w14:textId="19C764EC" w:rsidR="0042165C" w:rsidRPr="00B2030A" w:rsidRDefault="0042165C" w:rsidP="0042165C">
            <w:pPr>
              <w:spacing w:line="276" w:lineRule="auto"/>
              <w:jc w:val="both"/>
              <w:rPr>
                <w:rFonts w:ascii="Arial" w:hAnsi="Arial" w:cs="Arial"/>
                <w:b/>
                <w:sz w:val="20"/>
                <w:szCs w:val="20"/>
              </w:rPr>
            </w:pPr>
            <w:r>
              <w:rPr>
                <w:rFonts w:ascii="Arial" w:hAnsi="Arial" w:cs="Arial"/>
                <w:b/>
                <w:sz w:val="20"/>
                <w:szCs w:val="20"/>
              </w:rPr>
              <w:t>2</w:t>
            </w:r>
            <w:r w:rsidR="00572CA5">
              <w:rPr>
                <w:rFonts w:ascii="Arial" w:hAnsi="Arial" w:cs="Arial"/>
                <w:b/>
                <w:sz w:val="20"/>
                <w:szCs w:val="20"/>
              </w:rPr>
              <w:t>1</w:t>
            </w:r>
            <w:r w:rsidR="00FE5A00">
              <w:rPr>
                <w:rFonts w:ascii="Arial" w:hAnsi="Arial" w:cs="Arial"/>
                <w:b/>
                <w:sz w:val="20"/>
                <w:szCs w:val="20"/>
              </w:rPr>
              <w:t>5</w:t>
            </w:r>
            <w:r w:rsidR="00C233EA">
              <w:rPr>
                <w:rFonts w:ascii="Arial" w:hAnsi="Arial" w:cs="Arial"/>
                <w:b/>
                <w:sz w:val="20"/>
                <w:szCs w:val="20"/>
              </w:rPr>
              <w:t>3</w:t>
            </w:r>
          </w:p>
        </w:tc>
        <w:tc>
          <w:tcPr>
            <w:tcW w:w="9498" w:type="dxa"/>
          </w:tcPr>
          <w:p w14:paraId="0DBAA029" w14:textId="7444DCDF" w:rsidR="00603860" w:rsidRPr="00603860" w:rsidRDefault="00603860" w:rsidP="004560B1">
            <w:pPr>
              <w:rPr>
                <w:rFonts w:ascii="Arial" w:hAnsi="Arial" w:cs="Arial"/>
                <w:b/>
                <w:bCs/>
                <w:sz w:val="20"/>
                <w:szCs w:val="20"/>
              </w:rPr>
            </w:pPr>
            <w:r w:rsidRPr="00603860">
              <w:rPr>
                <w:rFonts w:ascii="Arial" w:hAnsi="Arial" w:cs="Arial"/>
                <w:b/>
                <w:bCs/>
                <w:sz w:val="20"/>
                <w:szCs w:val="20"/>
              </w:rPr>
              <w:t xml:space="preserve">To note the submission of a Members Bid for a replacement </w:t>
            </w:r>
            <w:r w:rsidR="004560B1">
              <w:rPr>
                <w:rFonts w:ascii="Arial" w:hAnsi="Arial" w:cs="Arial"/>
                <w:b/>
                <w:bCs/>
                <w:sz w:val="20"/>
                <w:szCs w:val="20"/>
              </w:rPr>
              <w:t>v</w:t>
            </w:r>
            <w:r w:rsidRPr="00603860">
              <w:rPr>
                <w:rFonts w:ascii="Arial" w:hAnsi="Arial" w:cs="Arial"/>
                <w:b/>
                <w:bCs/>
                <w:sz w:val="20"/>
                <w:szCs w:val="20"/>
              </w:rPr>
              <w:t xml:space="preserve">illage </w:t>
            </w:r>
            <w:r w:rsidR="004560B1">
              <w:rPr>
                <w:rFonts w:ascii="Arial" w:hAnsi="Arial" w:cs="Arial"/>
                <w:b/>
                <w:bCs/>
                <w:sz w:val="20"/>
                <w:szCs w:val="20"/>
              </w:rPr>
              <w:t>s</w:t>
            </w:r>
            <w:r w:rsidRPr="00603860">
              <w:rPr>
                <w:rFonts w:ascii="Arial" w:hAnsi="Arial" w:cs="Arial"/>
                <w:b/>
                <w:bCs/>
                <w:sz w:val="20"/>
                <w:szCs w:val="20"/>
              </w:rPr>
              <w:t>ign and the offer of sponsorship from a local business</w:t>
            </w:r>
          </w:p>
          <w:p w14:paraId="3A16C833" w14:textId="28E41BC2" w:rsidR="00FE635E" w:rsidRPr="0024228E" w:rsidRDefault="00FE635E" w:rsidP="0042165C">
            <w:pPr>
              <w:rPr>
                <w:rFonts w:ascii="Arial" w:hAnsi="Arial" w:cs="Arial"/>
                <w:b/>
                <w:bCs/>
                <w:sz w:val="20"/>
                <w:szCs w:val="20"/>
              </w:rPr>
            </w:pPr>
          </w:p>
        </w:tc>
        <w:tc>
          <w:tcPr>
            <w:tcW w:w="1134" w:type="dxa"/>
          </w:tcPr>
          <w:p w14:paraId="170B32A8" w14:textId="77777777" w:rsidR="0042165C" w:rsidRPr="00B2030A" w:rsidRDefault="0042165C" w:rsidP="0042165C">
            <w:pPr>
              <w:spacing w:line="276" w:lineRule="auto"/>
              <w:rPr>
                <w:rFonts w:ascii="Arial" w:hAnsi="Arial" w:cs="Arial"/>
                <w:b/>
                <w:sz w:val="20"/>
                <w:szCs w:val="20"/>
              </w:rPr>
            </w:pPr>
          </w:p>
        </w:tc>
      </w:tr>
      <w:tr w:rsidR="0022220D" w:rsidRPr="00B2030A" w14:paraId="09E27E43" w14:textId="77777777" w:rsidTr="0046663A">
        <w:tc>
          <w:tcPr>
            <w:tcW w:w="709" w:type="dxa"/>
          </w:tcPr>
          <w:p w14:paraId="777EC143" w14:textId="77777777" w:rsidR="0022220D" w:rsidRPr="00B2030A" w:rsidRDefault="0022220D" w:rsidP="0042165C">
            <w:pPr>
              <w:spacing w:line="276" w:lineRule="auto"/>
              <w:jc w:val="both"/>
              <w:rPr>
                <w:rFonts w:ascii="Arial" w:hAnsi="Arial" w:cs="Arial"/>
                <w:b/>
                <w:sz w:val="20"/>
                <w:szCs w:val="20"/>
              </w:rPr>
            </w:pPr>
          </w:p>
        </w:tc>
        <w:tc>
          <w:tcPr>
            <w:tcW w:w="9498" w:type="dxa"/>
          </w:tcPr>
          <w:p w14:paraId="127D7FAF" w14:textId="10DA4622" w:rsidR="00104B9E" w:rsidRDefault="00057CF6" w:rsidP="00F84F95">
            <w:pPr>
              <w:spacing w:line="276" w:lineRule="auto"/>
              <w:rPr>
                <w:rFonts w:ascii="Arial" w:hAnsi="Arial" w:cs="Arial"/>
                <w:sz w:val="20"/>
                <w:szCs w:val="20"/>
              </w:rPr>
            </w:pPr>
            <w:r>
              <w:rPr>
                <w:rFonts w:ascii="Arial" w:hAnsi="Arial" w:cs="Arial"/>
                <w:sz w:val="20"/>
                <w:szCs w:val="20"/>
              </w:rPr>
              <w:t>It was reported by the Clerk that the application for a Members Bid grant towards the repair/replacement of the village sign has now been submitted and has been supported by the District Councillor.</w:t>
            </w:r>
          </w:p>
          <w:p w14:paraId="31FC32DC" w14:textId="77777777" w:rsidR="004560B1" w:rsidRDefault="004560B1" w:rsidP="00F84F95">
            <w:pPr>
              <w:spacing w:line="276" w:lineRule="auto"/>
              <w:rPr>
                <w:rFonts w:ascii="Arial" w:hAnsi="Arial" w:cs="Arial"/>
                <w:sz w:val="20"/>
                <w:szCs w:val="20"/>
              </w:rPr>
            </w:pPr>
          </w:p>
          <w:p w14:paraId="2D85C759" w14:textId="2B9C5FEA" w:rsidR="00057CF6" w:rsidRDefault="00057CF6" w:rsidP="00F84F95">
            <w:pPr>
              <w:spacing w:line="276" w:lineRule="auto"/>
              <w:rPr>
                <w:rFonts w:ascii="Arial" w:hAnsi="Arial" w:cs="Arial"/>
                <w:sz w:val="20"/>
                <w:szCs w:val="20"/>
              </w:rPr>
            </w:pPr>
            <w:r>
              <w:rPr>
                <w:rFonts w:ascii="Arial" w:hAnsi="Arial" w:cs="Arial"/>
                <w:sz w:val="20"/>
                <w:szCs w:val="20"/>
              </w:rPr>
              <w:t>Significant private funding has also been offered by a local business.</w:t>
            </w:r>
          </w:p>
          <w:p w14:paraId="021923AD" w14:textId="77777777" w:rsidR="004560B1" w:rsidRDefault="004560B1" w:rsidP="00F84F95">
            <w:pPr>
              <w:spacing w:line="276" w:lineRule="auto"/>
              <w:rPr>
                <w:rFonts w:ascii="Arial" w:hAnsi="Arial" w:cs="Arial"/>
                <w:sz w:val="20"/>
                <w:szCs w:val="20"/>
              </w:rPr>
            </w:pPr>
          </w:p>
          <w:p w14:paraId="26527100" w14:textId="197A57A0" w:rsidR="00057CF6" w:rsidRDefault="00057CF6" w:rsidP="00F84F95">
            <w:pPr>
              <w:spacing w:line="276" w:lineRule="auto"/>
              <w:rPr>
                <w:rFonts w:ascii="Arial" w:hAnsi="Arial" w:cs="Arial"/>
                <w:sz w:val="20"/>
                <w:szCs w:val="20"/>
              </w:rPr>
            </w:pPr>
            <w:r>
              <w:rPr>
                <w:rFonts w:ascii="Arial" w:hAnsi="Arial" w:cs="Arial"/>
                <w:sz w:val="20"/>
                <w:szCs w:val="20"/>
              </w:rPr>
              <w:t xml:space="preserve">It is anticipated that the total cost will be in the region of </w:t>
            </w:r>
            <w:r w:rsidR="004560B1">
              <w:rPr>
                <w:rFonts w:ascii="Arial" w:hAnsi="Arial" w:cs="Arial"/>
                <w:sz w:val="20"/>
                <w:szCs w:val="20"/>
              </w:rPr>
              <w:t>£</w:t>
            </w:r>
            <w:r>
              <w:rPr>
                <w:rFonts w:ascii="Arial" w:hAnsi="Arial" w:cs="Arial"/>
                <w:sz w:val="20"/>
                <w:szCs w:val="20"/>
              </w:rPr>
              <w:t>9k due to the specialist nature of the carving work involved.</w:t>
            </w:r>
          </w:p>
          <w:p w14:paraId="54C92E23" w14:textId="05805C50" w:rsidR="00321565" w:rsidRPr="00F84F95" w:rsidRDefault="00321565" w:rsidP="00F84F95">
            <w:pPr>
              <w:spacing w:line="276" w:lineRule="auto"/>
              <w:rPr>
                <w:rFonts w:ascii="Arial" w:hAnsi="Arial" w:cs="Arial"/>
                <w:sz w:val="20"/>
                <w:szCs w:val="20"/>
              </w:rPr>
            </w:pPr>
          </w:p>
        </w:tc>
        <w:tc>
          <w:tcPr>
            <w:tcW w:w="1134" w:type="dxa"/>
          </w:tcPr>
          <w:p w14:paraId="44FBC5DD" w14:textId="77777777" w:rsidR="0022220D" w:rsidRPr="00B2030A" w:rsidRDefault="0022220D" w:rsidP="0042165C">
            <w:pPr>
              <w:spacing w:line="276" w:lineRule="auto"/>
              <w:rPr>
                <w:rFonts w:ascii="Arial" w:hAnsi="Arial" w:cs="Arial"/>
                <w:b/>
                <w:sz w:val="20"/>
                <w:szCs w:val="20"/>
              </w:rPr>
            </w:pPr>
          </w:p>
        </w:tc>
      </w:tr>
      <w:tr w:rsidR="0042165C" w:rsidRPr="00B2030A" w14:paraId="05DFE5C6" w14:textId="77777777" w:rsidTr="0046663A">
        <w:tc>
          <w:tcPr>
            <w:tcW w:w="709" w:type="dxa"/>
          </w:tcPr>
          <w:p w14:paraId="5942B7D6" w14:textId="664B3048" w:rsidR="0042165C" w:rsidRDefault="0042165C" w:rsidP="0042165C">
            <w:pPr>
              <w:spacing w:line="276" w:lineRule="auto"/>
              <w:jc w:val="both"/>
              <w:rPr>
                <w:rFonts w:ascii="Arial" w:hAnsi="Arial" w:cs="Arial"/>
                <w:b/>
                <w:sz w:val="20"/>
                <w:szCs w:val="20"/>
              </w:rPr>
            </w:pPr>
            <w:r>
              <w:rPr>
                <w:rFonts w:ascii="Arial" w:hAnsi="Arial" w:cs="Arial"/>
                <w:b/>
                <w:sz w:val="20"/>
                <w:szCs w:val="20"/>
              </w:rPr>
              <w:t>2</w:t>
            </w:r>
            <w:r w:rsidR="00093479">
              <w:rPr>
                <w:rFonts w:ascii="Arial" w:hAnsi="Arial" w:cs="Arial"/>
                <w:b/>
                <w:sz w:val="20"/>
                <w:szCs w:val="20"/>
              </w:rPr>
              <w:t>1</w:t>
            </w:r>
            <w:r w:rsidR="00FE5A00">
              <w:rPr>
                <w:rFonts w:ascii="Arial" w:hAnsi="Arial" w:cs="Arial"/>
                <w:b/>
                <w:sz w:val="20"/>
                <w:szCs w:val="20"/>
              </w:rPr>
              <w:t>5</w:t>
            </w:r>
            <w:r w:rsidR="00F915F4">
              <w:rPr>
                <w:rFonts w:ascii="Arial" w:hAnsi="Arial" w:cs="Arial"/>
                <w:b/>
                <w:sz w:val="20"/>
                <w:szCs w:val="20"/>
              </w:rPr>
              <w:t>4</w:t>
            </w:r>
          </w:p>
        </w:tc>
        <w:tc>
          <w:tcPr>
            <w:tcW w:w="9498" w:type="dxa"/>
          </w:tcPr>
          <w:p w14:paraId="782378E4" w14:textId="77777777" w:rsidR="0042165C" w:rsidRPr="00B2030A" w:rsidRDefault="0042165C" w:rsidP="0042165C">
            <w:pPr>
              <w:spacing w:line="276" w:lineRule="auto"/>
              <w:rPr>
                <w:rFonts w:ascii="Arial" w:hAnsi="Arial" w:cs="Arial"/>
                <w:sz w:val="20"/>
                <w:szCs w:val="20"/>
              </w:rPr>
            </w:pPr>
            <w:r w:rsidRPr="00B2030A">
              <w:rPr>
                <w:rFonts w:ascii="Arial" w:hAnsi="Arial" w:cs="Arial"/>
                <w:b/>
                <w:bCs/>
                <w:sz w:val="20"/>
                <w:szCs w:val="20"/>
                <w:u w:val="single"/>
              </w:rPr>
              <w:t>Planning:</w:t>
            </w:r>
          </w:p>
          <w:p w14:paraId="6F9373C4" w14:textId="726F20AF" w:rsidR="0042165C" w:rsidRPr="002353AB" w:rsidRDefault="0042165C" w:rsidP="00267E97">
            <w:pPr>
              <w:pStyle w:val="ListParagraph"/>
              <w:numPr>
                <w:ilvl w:val="0"/>
                <w:numId w:val="1"/>
              </w:numPr>
              <w:spacing w:after="240"/>
              <w:ind w:left="321" w:hanging="321"/>
              <w:rPr>
                <w:rFonts w:ascii="Arial" w:hAnsi="Arial" w:cs="Arial"/>
                <w:b/>
                <w:bCs/>
                <w:sz w:val="20"/>
                <w:szCs w:val="20"/>
              </w:rPr>
            </w:pPr>
            <w:r w:rsidRPr="002353AB">
              <w:rPr>
                <w:rFonts w:ascii="Arial" w:hAnsi="Arial" w:cs="Arial"/>
                <w:b/>
                <w:bCs/>
                <w:sz w:val="20"/>
                <w:szCs w:val="20"/>
              </w:rPr>
              <w:t>To receive the list of planning applications since the last meeting</w:t>
            </w:r>
          </w:p>
        </w:tc>
        <w:tc>
          <w:tcPr>
            <w:tcW w:w="1134" w:type="dxa"/>
          </w:tcPr>
          <w:p w14:paraId="06FB530C" w14:textId="77777777" w:rsidR="0042165C" w:rsidRPr="00B2030A" w:rsidRDefault="0042165C" w:rsidP="0042165C">
            <w:pPr>
              <w:spacing w:line="276" w:lineRule="auto"/>
              <w:rPr>
                <w:rFonts w:ascii="Arial" w:hAnsi="Arial" w:cs="Arial"/>
                <w:sz w:val="18"/>
                <w:szCs w:val="18"/>
                <w:u w:val="single"/>
              </w:rPr>
            </w:pPr>
          </w:p>
          <w:p w14:paraId="06CD1D0B" w14:textId="72ADB0A6" w:rsidR="0042165C" w:rsidRPr="00B2030A" w:rsidRDefault="0042165C" w:rsidP="0042165C">
            <w:pPr>
              <w:spacing w:line="276" w:lineRule="auto"/>
              <w:rPr>
                <w:rFonts w:ascii="Arial" w:hAnsi="Arial" w:cs="Arial"/>
                <w:sz w:val="20"/>
                <w:szCs w:val="20"/>
              </w:rPr>
            </w:pPr>
            <w:r w:rsidRPr="00B2030A">
              <w:rPr>
                <w:rFonts w:ascii="Arial" w:hAnsi="Arial" w:cs="Arial"/>
                <w:sz w:val="16"/>
                <w:szCs w:val="16"/>
                <w:u w:val="single"/>
              </w:rPr>
              <w:t>Comment</w:t>
            </w:r>
          </w:p>
        </w:tc>
      </w:tr>
      <w:tr w:rsidR="0042165C" w:rsidRPr="00B2030A" w14:paraId="0782C698" w14:textId="77777777" w:rsidTr="0046663A">
        <w:tc>
          <w:tcPr>
            <w:tcW w:w="709" w:type="dxa"/>
          </w:tcPr>
          <w:p w14:paraId="797E87EF" w14:textId="77777777" w:rsidR="0042165C" w:rsidRDefault="0042165C" w:rsidP="0042165C">
            <w:pPr>
              <w:spacing w:line="276" w:lineRule="auto"/>
              <w:jc w:val="both"/>
              <w:rPr>
                <w:rFonts w:ascii="Arial" w:hAnsi="Arial" w:cs="Arial"/>
                <w:b/>
                <w:sz w:val="20"/>
                <w:szCs w:val="20"/>
              </w:rPr>
            </w:pPr>
          </w:p>
        </w:tc>
        <w:tc>
          <w:tcPr>
            <w:tcW w:w="9498" w:type="dxa"/>
          </w:tcPr>
          <w:p w14:paraId="0631E612" w14:textId="0C5EC07A" w:rsidR="0042165C" w:rsidRPr="00540B29" w:rsidRDefault="0042165C" w:rsidP="0042165C">
            <w:pPr>
              <w:spacing w:after="240"/>
              <w:rPr>
                <w:rFonts w:ascii="Arial" w:hAnsi="Arial" w:cs="Arial"/>
                <w:b/>
                <w:bCs/>
                <w:sz w:val="20"/>
                <w:szCs w:val="20"/>
              </w:rPr>
            </w:pPr>
            <w:r w:rsidRPr="00B2030A">
              <w:rPr>
                <w:rFonts w:ascii="Arial" w:hAnsi="Arial" w:cs="Arial"/>
                <w:sz w:val="20"/>
                <w:szCs w:val="20"/>
              </w:rPr>
              <w:t>None</w:t>
            </w:r>
          </w:p>
        </w:tc>
        <w:tc>
          <w:tcPr>
            <w:tcW w:w="1134" w:type="dxa"/>
          </w:tcPr>
          <w:p w14:paraId="4353F8F6" w14:textId="77777777" w:rsidR="0042165C" w:rsidRPr="00B2030A" w:rsidRDefault="0042165C" w:rsidP="0042165C">
            <w:pPr>
              <w:spacing w:line="276" w:lineRule="auto"/>
              <w:rPr>
                <w:rFonts w:ascii="Arial" w:hAnsi="Arial" w:cs="Arial"/>
                <w:sz w:val="20"/>
                <w:szCs w:val="20"/>
              </w:rPr>
            </w:pPr>
          </w:p>
        </w:tc>
      </w:tr>
      <w:tr w:rsidR="0042165C" w:rsidRPr="00B2030A" w14:paraId="625D0C88" w14:textId="77777777" w:rsidTr="0046663A">
        <w:tc>
          <w:tcPr>
            <w:tcW w:w="709" w:type="dxa"/>
          </w:tcPr>
          <w:p w14:paraId="3F0964CC" w14:textId="77777777" w:rsidR="0042165C" w:rsidRPr="004560B1" w:rsidRDefault="0042165C" w:rsidP="0042165C">
            <w:pPr>
              <w:spacing w:line="276" w:lineRule="auto"/>
              <w:jc w:val="both"/>
              <w:rPr>
                <w:rFonts w:ascii="Arial" w:hAnsi="Arial" w:cs="Arial"/>
                <w:b/>
                <w:sz w:val="20"/>
                <w:szCs w:val="20"/>
              </w:rPr>
            </w:pPr>
          </w:p>
        </w:tc>
        <w:tc>
          <w:tcPr>
            <w:tcW w:w="9498" w:type="dxa"/>
          </w:tcPr>
          <w:p w14:paraId="666CCD0F" w14:textId="18E47719" w:rsidR="0024228E" w:rsidRPr="004560B1" w:rsidRDefault="0042165C" w:rsidP="0024228E">
            <w:pPr>
              <w:pStyle w:val="ListParagraph"/>
              <w:numPr>
                <w:ilvl w:val="0"/>
                <w:numId w:val="1"/>
              </w:numPr>
              <w:spacing w:line="276" w:lineRule="auto"/>
              <w:ind w:left="321" w:hanging="321"/>
              <w:rPr>
                <w:rFonts w:ascii="Arial" w:hAnsi="Arial" w:cs="Arial"/>
                <w:b/>
                <w:bCs/>
                <w:sz w:val="20"/>
                <w:szCs w:val="20"/>
              </w:rPr>
            </w:pPr>
            <w:r w:rsidRPr="004560B1">
              <w:rPr>
                <w:rFonts w:ascii="Arial" w:hAnsi="Arial" w:cs="Arial"/>
                <w:b/>
                <w:bCs/>
                <w:sz w:val="20"/>
                <w:szCs w:val="20"/>
              </w:rPr>
              <w:t>To discuss and agree responses not already RESOLVED by Planning Committee plus any other urgent applications received before the meeting:</w:t>
            </w:r>
          </w:p>
        </w:tc>
        <w:tc>
          <w:tcPr>
            <w:tcW w:w="1134" w:type="dxa"/>
          </w:tcPr>
          <w:p w14:paraId="7703A850" w14:textId="77777777" w:rsidR="0042165C" w:rsidRPr="00B2030A" w:rsidRDefault="0042165C" w:rsidP="0042165C">
            <w:pPr>
              <w:spacing w:line="276" w:lineRule="auto"/>
              <w:rPr>
                <w:rFonts w:ascii="Arial" w:hAnsi="Arial" w:cs="Arial"/>
                <w:sz w:val="20"/>
                <w:szCs w:val="20"/>
              </w:rPr>
            </w:pPr>
          </w:p>
        </w:tc>
      </w:tr>
      <w:tr w:rsidR="0042165C" w:rsidRPr="00977215" w14:paraId="12D38695" w14:textId="77777777" w:rsidTr="0046663A">
        <w:tc>
          <w:tcPr>
            <w:tcW w:w="709" w:type="dxa"/>
          </w:tcPr>
          <w:p w14:paraId="044F1EE3" w14:textId="77777777" w:rsidR="0042165C" w:rsidRPr="004560B1" w:rsidRDefault="0042165C" w:rsidP="0042165C">
            <w:pPr>
              <w:spacing w:line="276" w:lineRule="auto"/>
              <w:jc w:val="both"/>
              <w:rPr>
                <w:rFonts w:ascii="Arial" w:hAnsi="Arial" w:cs="Arial"/>
                <w:b/>
                <w:sz w:val="20"/>
                <w:szCs w:val="20"/>
              </w:rPr>
            </w:pPr>
          </w:p>
        </w:tc>
        <w:tc>
          <w:tcPr>
            <w:tcW w:w="9498" w:type="dxa"/>
          </w:tcPr>
          <w:p w14:paraId="6A609ADE" w14:textId="4563B831" w:rsidR="007765B8" w:rsidRPr="004560B1" w:rsidRDefault="00603860" w:rsidP="001B655B">
            <w:pPr>
              <w:tabs>
                <w:tab w:val="left" w:pos="1880"/>
              </w:tabs>
              <w:rPr>
                <w:rFonts w:ascii="Arial" w:hAnsi="Arial" w:cs="Arial"/>
                <w:color w:val="000000"/>
                <w:sz w:val="20"/>
                <w:szCs w:val="20"/>
              </w:rPr>
            </w:pPr>
            <w:r w:rsidRPr="004560B1">
              <w:rPr>
                <w:rFonts w:ascii="Arial" w:hAnsi="Arial" w:cs="Arial"/>
                <w:b/>
                <w:bCs/>
                <w:color w:val="000000"/>
                <w:sz w:val="20"/>
                <w:szCs w:val="20"/>
              </w:rPr>
              <w:t>25/01527/HOUSE</w:t>
            </w:r>
            <w:r w:rsidR="004560B1" w:rsidRPr="00721AE7">
              <w:rPr>
                <w:rFonts w:ascii="Arial" w:hAnsi="Arial" w:cs="Arial"/>
                <w:sz w:val="20"/>
                <w:szCs w:val="20"/>
              </w:rPr>
              <w:tab/>
            </w:r>
            <w:r w:rsidRPr="004560B1">
              <w:rPr>
                <w:rFonts w:ascii="Arial" w:hAnsi="Arial" w:cs="Arial"/>
                <w:color w:val="000000"/>
                <w:sz w:val="20"/>
                <w:szCs w:val="20"/>
              </w:rPr>
              <w:t>Rodney, Bere Court Road, Pangbourne, RG8 8JY</w:t>
            </w:r>
          </w:p>
        </w:tc>
        <w:tc>
          <w:tcPr>
            <w:tcW w:w="1134" w:type="dxa"/>
          </w:tcPr>
          <w:p w14:paraId="17221D87" w14:textId="3949778C" w:rsidR="0042165C" w:rsidRPr="0024228E" w:rsidRDefault="0002349D" w:rsidP="0042165C">
            <w:pPr>
              <w:spacing w:line="276" w:lineRule="auto"/>
              <w:rPr>
                <w:rFonts w:ascii="Arial" w:hAnsi="Arial" w:cs="Arial"/>
                <w:sz w:val="20"/>
                <w:szCs w:val="20"/>
              </w:rPr>
            </w:pPr>
            <w:r>
              <w:rPr>
                <w:rFonts w:ascii="Arial" w:hAnsi="Arial" w:cs="Arial"/>
                <w:sz w:val="16"/>
                <w:szCs w:val="16"/>
              </w:rPr>
              <w:t xml:space="preserve">No </w:t>
            </w:r>
            <w:r w:rsidR="0042165C" w:rsidRPr="0024228E">
              <w:rPr>
                <w:rFonts w:ascii="Arial" w:hAnsi="Arial" w:cs="Arial"/>
                <w:sz w:val="16"/>
                <w:szCs w:val="16"/>
              </w:rPr>
              <w:t>Objection</w:t>
            </w:r>
          </w:p>
        </w:tc>
      </w:tr>
      <w:tr w:rsidR="0042165C" w:rsidRPr="00977215" w14:paraId="673DE2D9" w14:textId="77777777" w:rsidTr="0046663A">
        <w:tc>
          <w:tcPr>
            <w:tcW w:w="709" w:type="dxa"/>
          </w:tcPr>
          <w:p w14:paraId="0E165730" w14:textId="77777777" w:rsidR="0042165C" w:rsidRPr="004560B1" w:rsidRDefault="0042165C" w:rsidP="0042165C">
            <w:pPr>
              <w:spacing w:line="276" w:lineRule="auto"/>
              <w:jc w:val="both"/>
              <w:rPr>
                <w:rFonts w:ascii="Arial" w:hAnsi="Arial" w:cs="Arial"/>
                <w:b/>
                <w:sz w:val="20"/>
                <w:szCs w:val="20"/>
              </w:rPr>
            </w:pPr>
          </w:p>
        </w:tc>
        <w:tc>
          <w:tcPr>
            <w:tcW w:w="9498" w:type="dxa"/>
          </w:tcPr>
          <w:p w14:paraId="0A1B7C52" w14:textId="6C94A911" w:rsidR="0024228E" w:rsidRPr="004560B1" w:rsidRDefault="00603860" w:rsidP="001B655B">
            <w:pPr>
              <w:tabs>
                <w:tab w:val="left" w:pos="1880"/>
              </w:tabs>
              <w:rPr>
                <w:rFonts w:ascii="Arial" w:eastAsiaTheme="minorHAnsi" w:hAnsi="Arial" w:cs="Arial"/>
                <w:color w:val="000000"/>
                <w:sz w:val="20"/>
                <w:szCs w:val="20"/>
              </w:rPr>
            </w:pPr>
            <w:r w:rsidRPr="004560B1">
              <w:rPr>
                <w:rFonts w:ascii="Arial" w:hAnsi="Arial" w:cs="Arial"/>
                <w:b/>
                <w:bCs/>
                <w:color w:val="000000"/>
                <w:sz w:val="20"/>
                <w:szCs w:val="20"/>
              </w:rPr>
              <w:t>25/01690/HOUSE</w:t>
            </w:r>
            <w:r w:rsidR="004560B1" w:rsidRPr="00721AE7">
              <w:rPr>
                <w:rFonts w:ascii="Arial" w:hAnsi="Arial" w:cs="Arial"/>
                <w:sz w:val="20"/>
                <w:szCs w:val="20"/>
              </w:rPr>
              <w:tab/>
            </w:r>
            <w:r w:rsidRPr="004560B1">
              <w:rPr>
                <w:rFonts w:ascii="Arial" w:hAnsi="Arial" w:cs="Arial"/>
                <w:color w:val="000000"/>
                <w:sz w:val="20"/>
                <w:szCs w:val="20"/>
              </w:rPr>
              <w:t>19 St James Close, Pangbourne, RG8 7AP</w:t>
            </w:r>
          </w:p>
        </w:tc>
        <w:tc>
          <w:tcPr>
            <w:tcW w:w="1134" w:type="dxa"/>
          </w:tcPr>
          <w:p w14:paraId="5B7D0BE3" w14:textId="7B20A9C8" w:rsidR="0042165C" w:rsidRPr="0024228E" w:rsidRDefault="0002349D" w:rsidP="0042165C">
            <w:pPr>
              <w:spacing w:line="276" w:lineRule="auto"/>
              <w:rPr>
                <w:rFonts w:ascii="Arial" w:hAnsi="Arial" w:cs="Arial"/>
                <w:sz w:val="16"/>
                <w:szCs w:val="16"/>
              </w:rPr>
            </w:pPr>
            <w:r>
              <w:rPr>
                <w:rFonts w:ascii="Arial" w:hAnsi="Arial" w:cs="Arial"/>
                <w:sz w:val="16"/>
                <w:szCs w:val="16"/>
              </w:rPr>
              <w:t>Objection</w:t>
            </w:r>
          </w:p>
        </w:tc>
      </w:tr>
      <w:tr w:rsidR="0002349D" w:rsidRPr="00977215" w14:paraId="0E52375A" w14:textId="77777777" w:rsidTr="0002349D">
        <w:trPr>
          <w:trHeight w:val="249"/>
        </w:trPr>
        <w:tc>
          <w:tcPr>
            <w:tcW w:w="709" w:type="dxa"/>
          </w:tcPr>
          <w:p w14:paraId="359D7B4C" w14:textId="77777777" w:rsidR="0002349D" w:rsidRPr="004560B1" w:rsidRDefault="0002349D" w:rsidP="0042165C">
            <w:pPr>
              <w:spacing w:line="276" w:lineRule="auto"/>
              <w:jc w:val="both"/>
              <w:rPr>
                <w:rFonts w:ascii="Arial" w:hAnsi="Arial" w:cs="Arial"/>
                <w:b/>
                <w:sz w:val="20"/>
                <w:szCs w:val="20"/>
              </w:rPr>
            </w:pPr>
          </w:p>
        </w:tc>
        <w:tc>
          <w:tcPr>
            <w:tcW w:w="9498" w:type="dxa"/>
          </w:tcPr>
          <w:p w14:paraId="758FE793" w14:textId="37F11E7A" w:rsidR="0002349D" w:rsidRPr="004560B1" w:rsidRDefault="00603860" w:rsidP="001B655B">
            <w:pPr>
              <w:tabs>
                <w:tab w:val="left" w:pos="1880"/>
              </w:tabs>
              <w:rPr>
                <w:rFonts w:ascii="Arial" w:eastAsiaTheme="minorHAnsi" w:hAnsi="Arial" w:cs="Arial"/>
                <w:color w:val="000000"/>
                <w:sz w:val="20"/>
                <w:szCs w:val="20"/>
              </w:rPr>
            </w:pPr>
            <w:r w:rsidRPr="004560B1">
              <w:rPr>
                <w:rFonts w:ascii="Arial" w:hAnsi="Arial" w:cs="Arial"/>
                <w:b/>
                <w:bCs/>
                <w:color w:val="000000"/>
                <w:sz w:val="20"/>
                <w:szCs w:val="20"/>
              </w:rPr>
              <w:t>25/01720/HOUSE</w:t>
            </w:r>
            <w:r w:rsidR="004560B1" w:rsidRPr="00721AE7">
              <w:rPr>
                <w:rFonts w:ascii="Arial" w:hAnsi="Arial" w:cs="Arial"/>
                <w:sz w:val="20"/>
                <w:szCs w:val="20"/>
              </w:rPr>
              <w:tab/>
            </w:r>
            <w:r w:rsidRPr="004560B1">
              <w:rPr>
                <w:rFonts w:ascii="Arial" w:hAnsi="Arial" w:cs="Arial"/>
                <w:color w:val="000000"/>
                <w:sz w:val="20"/>
                <w:szCs w:val="20"/>
              </w:rPr>
              <w:t>Low Wood, Green Lane, Pangbourne, RG8 7BG</w:t>
            </w:r>
          </w:p>
        </w:tc>
        <w:tc>
          <w:tcPr>
            <w:tcW w:w="1134" w:type="dxa"/>
          </w:tcPr>
          <w:p w14:paraId="2CB3F1DB" w14:textId="2619D7BC" w:rsidR="0002349D" w:rsidRPr="0024228E" w:rsidRDefault="0002349D" w:rsidP="0042165C">
            <w:pPr>
              <w:spacing w:line="276" w:lineRule="auto"/>
              <w:rPr>
                <w:rFonts w:ascii="Arial" w:hAnsi="Arial" w:cs="Arial"/>
                <w:sz w:val="16"/>
                <w:szCs w:val="16"/>
              </w:rPr>
            </w:pPr>
            <w:r>
              <w:rPr>
                <w:rFonts w:ascii="Arial" w:hAnsi="Arial" w:cs="Arial"/>
                <w:sz w:val="16"/>
                <w:szCs w:val="16"/>
              </w:rPr>
              <w:t>No Objection</w:t>
            </w:r>
          </w:p>
        </w:tc>
      </w:tr>
      <w:tr w:rsidR="0002349D" w:rsidRPr="00977215" w14:paraId="48BF0119" w14:textId="77777777" w:rsidTr="0046663A">
        <w:tc>
          <w:tcPr>
            <w:tcW w:w="709" w:type="dxa"/>
          </w:tcPr>
          <w:p w14:paraId="5919B3CF" w14:textId="77777777" w:rsidR="0002349D" w:rsidRPr="004560B1" w:rsidRDefault="0002349D" w:rsidP="0042165C">
            <w:pPr>
              <w:spacing w:line="276" w:lineRule="auto"/>
              <w:jc w:val="both"/>
              <w:rPr>
                <w:rFonts w:ascii="Arial" w:hAnsi="Arial" w:cs="Arial"/>
                <w:b/>
                <w:sz w:val="20"/>
                <w:szCs w:val="20"/>
              </w:rPr>
            </w:pPr>
          </w:p>
        </w:tc>
        <w:tc>
          <w:tcPr>
            <w:tcW w:w="9498" w:type="dxa"/>
          </w:tcPr>
          <w:p w14:paraId="4A13E30A" w14:textId="1E26EC93" w:rsidR="0002349D" w:rsidRPr="004560B1" w:rsidRDefault="00603860" w:rsidP="001B655B">
            <w:pPr>
              <w:tabs>
                <w:tab w:val="left" w:pos="1880"/>
              </w:tabs>
              <w:rPr>
                <w:rFonts w:ascii="Arial" w:eastAsiaTheme="minorHAnsi" w:hAnsi="Arial" w:cs="Arial"/>
                <w:color w:val="000000"/>
                <w:sz w:val="20"/>
                <w:szCs w:val="20"/>
              </w:rPr>
            </w:pPr>
            <w:r w:rsidRPr="004560B1">
              <w:rPr>
                <w:rFonts w:ascii="Arial" w:hAnsi="Arial" w:cs="Arial"/>
                <w:b/>
                <w:bCs/>
                <w:color w:val="000000"/>
                <w:sz w:val="20"/>
                <w:szCs w:val="20"/>
              </w:rPr>
              <w:t>25/01856/FUL</w:t>
            </w:r>
            <w:r w:rsidR="004560B1" w:rsidRPr="00721AE7">
              <w:rPr>
                <w:rFonts w:ascii="Arial" w:hAnsi="Arial" w:cs="Arial"/>
                <w:sz w:val="20"/>
                <w:szCs w:val="20"/>
              </w:rPr>
              <w:tab/>
            </w:r>
            <w:r w:rsidRPr="004560B1">
              <w:rPr>
                <w:rFonts w:ascii="Arial" w:hAnsi="Arial" w:cs="Arial"/>
                <w:color w:val="000000"/>
                <w:sz w:val="20"/>
                <w:szCs w:val="20"/>
              </w:rPr>
              <w:t>Lower Bowden Manor, Bowden Green, Pangbourne, RG8 8JL</w:t>
            </w:r>
          </w:p>
        </w:tc>
        <w:tc>
          <w:tcPr>
            <w:tcW w:w="1134" w:type="dxa"/>
          </w:tcPr>
          <w:p w14:paraId="77F9E479" w14:textId="067211CF" w:rsidR="0002349D" w:rsidRPr="0024228E" w:rsidRDefault="00603860" w:rsidP="0042165C">
            <w:pPr>
              <w:spacing w:line="276" w:lineRule="auto"/>
              <w:rPr>
                <w:rFonts w:ascii="Arial" w:hAnsi="Arial" w:cs="Arial"/>
                <w:sz w:val="16"/>
                <w:szCs w:val="16"/>
              </w:rPr>
            </w:pPr>
            <w:r>
              <w:rPr>
                <w:rFonts w:ascii="Arial" w:hAnsi="Arial" w:cs="Arial"/>
                <w:sz w:val="16"/>
                <w:szCs w:val="16"/>
              </w:rPr>
              <w:t xml:space="preserve">No </w:t>
            </w:r>
            <w:r w:rsidR="0002349D">
              <w:rPr>
                <w:rFonts w:ascii="Arial" w:hAnsi="Arial" w:cs="Arial"/>
                <w:sz w:val="16"/>
                <w:szCs w:val="16"/>
              </w:rPr>
              <w:t>Objection</w:t>
            </w:r>
          </w:p>
        </w:tc>
      </w:tr>
      <w:tr w:rsidR="00603860" w:rsidRPr="00977215" w14:paraId="51AD6706" w14:textId="77777777" w:rsidTr="0046663A">
        <w:tc>
          <w:tcPr>
            <w:tcW w:w="709" w:type="dxa"/>
          </w:tcPr>
          <w:p w14:paraId="050EB5F5" w14:textId="77777777" w:rsidR="00603860" w:rsidRPr="004560B1" w:rsidRDefault="00603860" w:rsidP="0042165C">
            <w:pPr>
              <w:spacing w:line="276" w:lineRule="auto"/>
              <w:jc w:val="both"/>
              <w:rPr>
                <w:rFonts w:ascii="Arial" w:hAnsi="Arial" w:cs="Arial"/>
                <w:b/>
                <w:sz w:val="20"/>
                <w:szCs w:val="20"/>
              </w:rPr>
            </w:pPr>
          </w:p>
        </w:tc>
        <w:tc>
          <w:tcPr>
            <w:tcW w:w="9498" w:type="dxa"/>
          </w:tcPr>
          <w:p w14:paraId="62CEE4A2" w14:textId="564E9440" w:rsidR="00603860" w:rsidRPr="004560B1" w:rsidRDefault="00603860" w:rsidP="001B655B">
            <w:pPr>
              <w:tabs>
                <w:tab w:val="left" w:pos="1880"/>
              </w:tabs>
              <w:rPr>
                <w:rFonts w:ascii="Arial" w:hAnsi="Arial" w:cs="Arial"/>
                <w:b/>
                <w:bCs/>
                <w:color w:val="000000"/>
                <w:sz w:val="20"/>
                <w:szCs w:val="20"/>
              </w:rPr>
            </w:pPr>
            <w:r w:rsidRPr="004560B1">
              <w:rPr>
                <w:rFonts w:ascii="Arial" w:hAnsi="Arial" w:cs="Arial"/>
                <w:b/>
                <w:bCs/>
                <w:color w:val="000000"/>
                <w:sz w:val="20"/>
                <w:szCs w:val="20"/>
              </w:rPr>
              <w:t>25/00458/HOUSE</w:t>
            </w:r>
            <w:r w:rsidR="001B655B" w:rsidRPr="00721AE7">
              <w:rPr>
                <w:rFonts w:ascii="Arial" w:hAnsi="Arial" w:cs="Arial"/>
                <w:sz w:val="20"/>
                <w:szCs w:val="20"/>
              </w:rPr>
              <w:tab/>
            </w:r>
            <w:r w:rsidRPr="004560B1">
              <w:rPr>
                <w:rFonts w:ascii="Arial" w:hAnsi="Arial" w:cs="Arial"/>
                <w:color w:val="000000"/>
                <w:sz w:val="20"/>
                <w:szCs w:val="20"/>
              </w:rPr>
              <w:t>Broome House, Green Lane, Pangbourne, RG8 7BG</w:t>
            </w:r>
          </w:p>
          <w:p w14:paraId="57D68154" w14:textId="77777777" w:rsidR="00603860" w:rsidRPr="004560B1" w:rsidRDefault="00603860" w:rsidP="001B655B">
            <w:pPr>
              <w:tabs>
                <w:tab w:val="left" w:pos="1880"/>
              </w:tabs>
              <w:rPr>
                <w:rFonts w:ascii="Arial" w:hAnsi="Arial" w:cs="Arial"/>
                <w:color w:val="000000"/>
                <w:sz w:val="20"/>
                <w:szCs w:val="20"/>
              </w:rPr>
            </w:pPr>
            <w:r w:rsidRPr="004560B1">
              <w:rPr>
                <w:rFonts w:ascii="Arial" w:hAnsi="Arial" w:cs="Arial"/>
                <w:color w:val="000000"/>
                <w:sz w:val="20"/>
                <w:szCs w:val="20"/>
              </w:rPr>
              <w:t>(Reconsulting following additional plans)</w:t>
            </w:r>
          </w:p>
          <w:p w14:paraId="206727A9" w14:textId="40C721D1" w:rsidR="004560B1" w:rsidRPr="004560B1" w:rsidRDefault="004560B1" w:rsidP="001B655B">
            <w:pPr>
              <w:tabs>
                <w:tab w:val="left" w:pos="1880"/>
              </w:tabs>
              <w:rPr>
                <w:rFonts w:ascii="Arial" w:hAnsi="Arial" w:cs="Arial"/>
                <w:b/>
                <w:bCs/>
                <w:color w:val="000000"/>
                <w:sz w:val="20"/>
                <w:szCs w:val="20"/>
              </w:rPr>
            </w:pPr>
          </w:p>
        </w:tc>
        <w:tc>
          <w:tcPr>
            <w:tcW w:w="1134" w:type="dxa"/>
          </w:tcPr>
          <w:p w14:paraId="306945F4" w14:textId="4B8F562C" w:rsidR="00603860" w:rsidRPr="00603860" w:rsidRDefault="00603860" w:rsidP="0042165C">
            <w:pPr>
              <w:spacing w:line="276" w:lineRule="auto"/>
              <w:rPr>
                <w:rFonts w:ascii="Arial" w:hAnsi="Arial" w:cs="Arial"/>
                <w:sz w:val="16"/>
                <w:szCs w:val="16"/>
              </w:rPr>
            </w:pPr>
            <w:r w:rsidRPr="00603860">
              <w:rPr>
                <w:rFonts w:ascii="Arial" w:hAnsi="Arial" w:cs="Arial"/>
                <w:sz w:val="16"/>
                <w:szCs w:val="16"/>
              </w:rPr>
              <w:lastRenderedPageBreak/>
              <w:t>Objection</w:t>
            </w:r>
          </w:p>
        </w:tc>
      </w:tr>
      <w:tr w:rsidR="0042165C" w:rsidRPr="00B2030A" w14:paraId="292B628D" w14:textId="77777777" w:rsidTr="0046663A">
        <w:tc>
          <w:tcPr>
            <w:tcW w:w="709" w:type="dxa"/>
          </w:tcPr>
          <w:p w14:paraId="4DE3002D" w14:textId="19096896" w:rsidR="0042165C" w:rsidRDefault="0042165C" w:rsidP="0042165C">
            <w:pPr>
              <w:spacing w:line="276" w:lineRule="auto"/>
              <w:jc w:val="both"/>
              <w:rPr>
                <w:rFonts w:ascii="Arial" w:hAnsi="Arial" w:cs="Arial"/>
                <w:b/>
                <w:sz w:val="20"/>
                <w:szCs w:val="20"/>
              </w:rPr>
            </w:pPr>
            <w:r>
              <w:rPr>
                <w:rFonts w:ascii="Arial" w:hAnsi="Arial" w:cs="Arial"/>
                <w:b/>
                <w:sz w:val="20"/>
                <w:szCs w:val="20"/>
              </w:rPr>
              <w:t>2</w:t>
            </w:r>
            <w:r w:rsidR="00093479">
              <w:rPr>
                <w:rFonts w:ascii="Arial" w:hAnsi="Arial" w:cs="Arial"/>
                <w:b/>
                <w:sz w:val="20"/>
                <w:szCs w:val="20"/>
              </w:rPr>
              <w:t>1</w:t>
            </w:r>
            <w:r w:rsidR="00FE5A00">
              <w:rPr>
                <w:rFonts w:ascii="Arial" w:hAnsi="Arial" w:cs="Arial"/>
                <w:b/>
                <w:sz w:val="20"/>
                <w:szCs w:val="20"/>
              </w:rPr>
              <w:t>5</w:t>
            </w:r>
            <w:r w:rsidR="00F915F4">
              <w:rPr>
                <w:rFonts w:ascii="Arial" w:hAnsi="Arial" w:cs="Arial"/>
                <w:b/>
                <w:sz w:val="20"/>
                <w:szCs w:val="20"/>
              </w:rPr>
              <w:t>5</w:t>
            </w:r>
          </w:p>
        </w:tc>
        <w:tc>
          <w:tcPr>
            <w:tcW w:w="9498" w:type="dxa"/>
          </w:tcPr>
          <w:p w14:paraId="121A52A5" w14:textId="77777777" w:rsidR="00057CF6" w:rsidRPr="00E3392C" w:rsidRDefault="0042165C" w:rsidP="00E3392C">
            <w:pPr>
              <w:rPr>
                <w:rFonts w:ascii="Arial" w:hAnsi="Arial" w:cs="Arial"/>
                <w:b/>
                <w:bCs/>
                <w:sz w:val="20"/>
                <w:szCs w:val="20"/>
              </w:rPr>
            </w:pPr>
            <w:r w:rsidRPr="00E3392C">
              <w:rPr>
                <w:rFonts w:ascii="Arial" w:hAnsi="Arial" w:cs="Arial"/>
                <w:b/>
                <w:bCs/>
                <w:sz w:val="20"/>
                <w:szCs w:val="20"/>
                <w:u w:val="single"/>
              </w:rPr>
              <w:t>Finance:</w:t>
            </w:r>
          </w:p>
          <w:p w14:paraId="16E14ECC" w14:textId="59F29CFF" w:rsidR="00057CF6" w:rsidRPr="00E3392C" w:rsidRDefault="00057CF6" w:rsidP="00E3392C">
            <w:pPr>
              <w:numPr>
                <w:ilvl w:val="2"/>
                <w:numId w:val="28"/>
              </w:numPr>
              <w:ind w:left="462" w:hanging="425"/>
              <w:rPr>
                <w:rFonts w:ascii="Arial" w:hAnsi="Arial" w:cs="Arial"/>
                <w:b/>
                <w:bCs/>
                <w:sz w:val="20"/>
                <w:szCs w:val="20"/>
              </w:rPr>
            </w:pPr>
            <w:r w:rsidRPr="00E3392C">
              <w:rPr>
                <w:rFonts w:ascii="Arial" w:hAnsi="Arial" w:cs="Arial"/>
                <w:b/>
                <w:bCs/>
                <w:sz w:val="20"/>
                <w:szCs w:val="20"/>
              </w:rPr>
              <w:t>To RESOLVE to APPROVE accounts reconciliation at 31 August 2025</w:t>
            </w:r>
          </w:p>
          <w:p w14:paraId="5C98AD31" w14:textId="3F67B7EB" w:rsidR="00057CF6" w:rsidRPr="00E3392C" w:rsidRDefault="00057CF6" w:rsidP="00E3392C">
            <w:pPr>
              <w:numPr>
                <w:ilvl w:val="2"/>
                <w:numId w:val="28"/>
              </w:numPr>
              <w:ind w:left="462" w:hanging="425"/>
              <w:rPr>
                <w:rFonts w:ascii="Arial" w:hAnsi="Arial" w:cs="Arial"/>
                <w:b/>
                <w:bCs/>
                <w:sz w:val="20"/>
                <w:szCs w:val="20"/>
              </w:rPr>
            </w:pPr>
            <w:r w:rsidRPr="00E3392C">
              <w:rPr>
                <w:rFonts w:ascii="Arial" w:hAnsi="Arial" w:cs="Arial"/>
                <w:b/>
                <w:bCs/>
                <w:sz w:val="20"/>
                <w:szCs w:val="20"/>
              </w:rPr>
              <w:t xml:space="preserve">To RESOLVE to APPROVE the payment schedule as appended to the agenda for August and Sept </w:t>
            </w:r>
            <w:r w:rsidR="001B655B" w:rsidRPr="00E3392C">
              <w:rPr>
                <w:rFonts w:ascii="Arial" w:hAnsi="Arial" w:cs="Arial"/>
                <w:b/>
                <w:bCs/>
                <w:sz w:val="20"/>
                <w:szCs w:val="20"/>
              </w:rPr>
              <w:t>20</w:t>
            </w:r>
            <w:r w:rsidRPr="00E3392C">
              <w:rPr>
                <w:rFonts w:ascii="Arial" w:hAnsi="Arial" w:cs="Arial"/>
                <w:b/>
                <w:bCs/>
                <w:sz w:val="20"/>
                <w:szCs w:val="20"/>
              </w:rPr>
              <w:t>25</w:t>
            </w:r>
          </w:p>
          <w:p w14:paraId="68391CC5" w14:textId="4DAC58C9" w:rsidR="00057CF6" w:rsidRPr="006139B7" w:rsidRDefault="00057CF6" w:rsidP="00E3392C">
            <w:pPr>
              <w:numPr>
                <w:ilvl w:val="2"/>
                <w:numId w:val="28"/>
              </w:numPr>
              <w:ind w:left="462" w:hanging="425"/>
              <w:rPr>
                <w:rFonts w:ascii="Arial" w:hAnsi="Arial" w:cs="Arial"/>
                <w:sz w:val="20"/>
                <w:szCs w:val="20"/>
              </w:rPr>
            </w:pPr>
            <w:r w:rsidRPr="00E3392C">
              <w:rPr>
                <w:rFonts w:ascii="Arial" w:hAnsi="Arial" w:cs="Arial"/>
                <w:b/>
                <w:bCs/>
                <w:sz w:val="20"/>
                <w:szCs w:val="20"/>
              </w:rPr>
              <w:t xml:space="preserve">To NOTE any progress on the External Audit for </w:t>
            </w:r>
            <w:r w:rsidR="001B655B" w:rsidRPr="00E3392C">
              <w:rPr>
                <w:rFonts w:ascii="Arial" w:hAnsi="Arial" w:cs="Arial"/>
                <w:b/>
                <w:bCs/>
                <w:sz w:val="20"/>
                <w:szCs w:val="20"/>
              </w:rPr>
              <w:t>20</w:t>
            </w:r>
            <w:r w:rsidRPr="00E3392C">
              <w:rPr>
                <w:rFonts w:ascii="Arial" w:hAnsi="Arial" w:cs="Arial"/>
                <w:b/>
                <w:bCs/>
                <w:sz w:val="20"/>
                <w:szCs w:val="20"/>
              </w:rPr>
              <w:t>24/25</w:t>
            </w:r>
          </w:p>
          <w:p w14:paraId="188A9DE3" w14:textId="73F58AF4" w:rsidR="0084464C" w:rsidRPr="00665096" w:rsidRDefault="0084464C" w:rsidP="00057CF6">
            <w:pPr>
              <w:pStyle w:val="ListParagraph"/>
              <w:spacing w:after="0" w:line="276" w:lineRule="auto"/>
              <w:ind w:left="313"/>
              <w:rPr>
                <w:rFonts w:ascii="Arial" w:hAnsi="Arial" w:cs="Arial"/>
                <w:b/>
                <w:bCs/>
                <w:sz w:val="20"/>
                <w:szCs w:val="20"/>
              </w:rPr>
            </w:pPr>
          </w:p>
        </w:tc>
        <w:tc>
          <w:tcPr>
            <w:tcW w:w="1134" w:type="dxa"/>
          </w:tcPr>
          <w:p w14:paraId="18D7C849" w14:textId="77777777" w:rsidR="0042165C" w:rsidRPr="003253E9" w:rsidRDefault="0042165C" w:rsidP="0042165C">
            <w:pPr>
              <w:spacing w:line="276" w:lineRule="auto"/>
              <w:rPr>
                <w:rFonts w:ascii="Arial" w:hAnsi="Arial" w:cs="Arial"/>
                <w:b/>
                <w:bCs/>
                <w:sz w:val="16"/>
                <w:szCs w:val="16"/>
              </w:rPr>
            </w:pPr>
          </w:p>
        </w:tc>
      </w:tr>
      <w:tr w:rsidR="0042165C" w:rsidRPr="00B2030A" w14:paraId="1B9B96B4" w14:textId="77777777" w:rsidTr="0046663A">
        <w:tc>
          <w:tcPr>
            <w:tcW w:w="709" w:type="dxa"/>
          </w:tcPr>
          <w:p w14:paraId="6171D954" w14:textId="77777777" w:rsidR="0042165C" w:rsidRPr="00B2030A" w:rsidRDefault="0042165C" w:rsidP="0042165C">
            <w:pPr>
              <w:spacing w:line="276" w:lineRule="auto"/>
              <w:jc w:val="both"/>
              <w:rPr>
                <w:rFonts w:ascii="Arial" w:hAnsi="Arial" w:cs="Arial"/>
              </w:rPr>
            </w:pPr>
          </w:p>
        </w:tc>
        <w:tc>
          <w:tcPr>
            <w:tcW w:w="9498" w:type="dxa"/>
          </w:tcPr>
          <w:p w14:paraId="7089F02B" w14:textId="09077BA8" w:rsidR="0042165C" w:rsidRPr="001B655B" w:rsidRDefault="0042165C" w:rsidP="00E3392C">
            <w:pPr>
              <w:pStyle w:val="ListParagraph"/>
              <w:numPr>
                <w:ilvl w:val="0"/>
                <w:numId w:val="5"/>
              </w:numPr>
              <w:spacing w:after="0" w:line="276" w:lineRule="auto"/>
              <w:ind w:left="462" w:hanging="425"/>
              <w:rPr>
                <w:rFonts w:ascii="Arial" w:hAnsi="Arial" w:cs="Arial"/>
                <w:sz w:val="20"/>
                <w:szCs w:val="20"/>
              </w:rPr>
            </w:pPr>
            <w:r w:rsidRPr="00500B72">
              <w:rPr>
                <w:rFonts w:ascii="Arial" w:hAnsi="Arial" w:cs="Arial"/>
                <w:sz w:val="20"/>
                <w:szCs w:val="20"/>
              </w:rPr>
              <w:t xml:space="preserve">The accounts reconciliation for </w:t>
            </w:r>
            <w:r w:rsidR="00E31507">
              <w:rPr>
                <w:rFonts w:ascii="Arial" w:hAnsi="Arial" w:cs="Arial"/>
                <w:sz w:val="20"/>
                <w:szCs w:val="20"/>
              </w:rPr>
              <w:t>3</w:t>
            </w:r>
            <w:r w:rsidR="00057CF6">
              <w:rPr>
                <w:rFonts w:ascii="Arial" w:hAnsi="Arial" w:cs="Arial"/>
                <w:sz w:val="20"/>
                <w:szCs w:val="20"/>
              </w:rPr>
              <w:t>1</w:t>
            </w:r>
            <w:r w:rsidR="00057CF6" w:rsidRPr="001B655B">
              <w:rPr>
                <w:rFonts w:ascii="Arial" w:hAnsi="Arial" w:cs="Arial"/>
                <w:sz w:val="20"/>
                <w:szCs w:val="20"/>
              </w:rPr>
              <w:t xml:space="preserve"> August</w:t>
            </w:r>
            <w:r w:rsidR="00853888" w:rsidRPr="001B655B">
              <w:rPr>
                <w:rFonts w:ascii="Arial" w:hAnsi="Arial" w:cs="Arial"/>
                <w:sz w:val="20"/>
                <w:szCs w:val="20"/>
              </w:rPr>
              <w:t xml:space="preserve"> 2</w:t>
            </w:r>
            <w:r w:rsidRPr="001B655B">
              <w:rPr>
                <w:rFonts w:ascii="Arial" w:hAnsi="Arial" w:cs="Arial"/>
                <w:sz w:val="20"/>
                <w:szCs w:val="20"/>
              </w:rPr>
              <w:t>025 as appended to these minutes w</w:t>
            </w:r>
            <w:r w:rsidR="00A07D74" w:rsidRPr="001B655B">
              <w:rPr>
                <w:rFonts w:ascii="Arial" w:hAnsi="Arial" w:cs="Arial"/>
                <w:sz w:val="20"/>
                <w:szCs w:val="20"/>
              </w:rPr>
              <w:t>as</w:t>
            </w:r>
            <w:r w:rsidRPr="001B655B">
              <w:rPr>
                <w:rFonts w:ascii="Arial" w:hAnsi="Arial" w:cs="Arial"/>
                <w:sz w:val="20"/>
                <w:szCs w:val="20"/>
              </w:rPr>
              <w:t xml:space="preserve"> circulated outside of the meeting and approved.</w:t>
            </w:r>
          </w:p>
          <w:p w14:paraId="69A94DF9" w14:textId="7F1F81DE" w:rsidR="007A10F1" w:rsidRPr="007A10F1" w:rsidRDefault="0042165C" w:rsidP="00E3392C">
            <w:pPr>
              <w:pStyle w:val="ListParagraph"/>
              <w:numPr>
                <w:ilvl w:val="0"/>
                <w:numId w:val="5"/>
              </w:numPr>
              <w:spacing w:after="0" w:line="276" w:lineRule="auto"/>
              <w:ind w:left="462" w:hanging="425"/>
              <w:rPr>
                <w:rFonts w:ascii="Arial" w:hAnsi="Arial" w:cs="Arial"/>
                <w:sz w:val="20"/>
                <w:szCs w:val="20"/>
                <w:u w:val="single"/>
              </w:rPr>
            </w:pPr>
            <w:r w:rsidRPr="00500B72">
              <w:rPr>
                <w:rFonts w:ascii="Arial" w:hAnsi="Arial" w:cs="Arial"/>
                <w:sz w:val="20"/>
                <w:szCs w:val="20"/>
              </w:rPr>
              <w:t xml:space="preserve">The payments due in </w:t>
            </w:r>
            <w:r w:rsidR="00057CF6">
              <w:rPr>
                <w:rFonts w:ascii="Arial" w:hAnsi="Arial" w:cs="Arial"/>
                <w:sz w:val="20"/>
                <w:szCs w:val="20"/>
              </w:rPr>
              <w:t xml:space="preserve">August and September </w:t>
            </w:r>
            <w:r w:rsidRPr="00500B72">
              <w:rPr>
                <w:rFonts w:ascii="Arial" w:hAnsi="Arial" w:cs="Arial"/>
                <w:sz w:val="20"/>
                <w:szCs w:val="20"/>
              </w:rPr>
              <w:t>202</w:t>
            </w:r>
            <w:r>
              <w:rPr>
                <w:rFonts w:ascii="Arial" w:hAnsi="Arial" w:cs="Arial"/>
                <w:sz w:val="20"/>
                <w:szCs w:val="20"/>
              </w:rPr>
              <w:t>5</w:t>
            </w:r>
            <w:r w:rsidRPr="00500B72">
              <w:rPr>
                <w:rFonts w:ascii="Arial" w:hAnsi="Arial" w:cs="Arial"/>
                <w:sz w:val="20"/>
                <w:szCs w:val="20"/>
              </w:rPr>
              <w:t xml:space="preserve"> totalling </w:t>
            </w:r>
            <w:r w:rsidR="00057CF6">
              <w:rPr>
                <w:rFonts w:ascii="Arial" w:hAnsi="Arial" w:cs="Arial"/>
                <w:sz w:val="20"/>
                <w:szCs w:val="20"/>
              </w:rPr>
              <w:t>£</w:t>
            </w:r>
            <w:r w:rsidR="001C0FCE">
              <w:rPr>
                <w:rFonts w:ascii="Arial" w:hAnsi="Arial" w:cs="Arial"/>
                <w:sz w:val="20"/>
                <w:szCs w:val="20"/>
              </w:rPr>
              <w:t>34,917.22 and £21,762.24</w:t>
            </w:r>
            <w:r w:rsidRPr="00665096">
              <w:rPr>
                <w:rFonts w:ascii="Arial" w:hAnsi="Arial" w:cs="Arial"/>
                <w:color w:val="EE0000"/>
                <w:sz w:val="20"/>
                <w:szCs w:val="20"/>
              </w:rPr>
              <w:t xml:space="preserve"> </w:t>
            </w:r>
            <w:r w:rsidRPr="00500B72">
              <w:rPr>
                <w:rFonts w:ascii="Arial" w:hAnsi="Arial" w:cs="Arial"/>
                <w:sz w:val="20"/>
                <w:szCs w:val="20"/>
              </w:rPr>
              <w:t>as appended to these minutes were approved</w:t>
            </w:r>
            <w:r>
              <w:rPr>
                <w:rFonts w:ascii="Arial" w:hAnsi="Arial" w:cs="Arial"/>
                <w:sz w:val="20"/>
                <w:szCs w:val="20"/>
              </w:rPr>
              <w:t>.</w:t>
            </w:r>
          </w:p>
          <w:p w14:paraId="106C15D3" w14:textId="3CE62147" w:rsidR="007A10F1" w:rsidRPr="007A10F1" w:rsidRDefault="0084464C" w:rsidP="00E3392C">
            <w:pPr>
              <w:pStyle w:val="ListParagraph"/>
              <w:numPr>
                <w:ilvl w:val="0"/>
                <w:numId w:val="5"/>
              </w:numPr>
              <w:spacing w:after="0" w:line="276" w:lineRule="auto"/>
              <w:ind w:left="462" w:hanging="425"/>
              <w:rPr>
                <w:rFonts w:ascii="Arial" w:hAnsi="Arial" w:cs="Arial"/>
                <w:sz w:val="20"/>
                <w:szCs w:val="20"/>
              </w:rPr>
            </w:pPr>
            <w:r>
              <w:rPr>
                <w:rFonts w:ascii="Arial" w:hAnsi="Arial" w:cs="Arial"/>
                <w:sz w:val="20"/>
                <w:szCs w:val="20"/>
              </w:rPr>
              <w:t xml:space="preserve">It was </w:t>
            </w:r>
            <w:r w:rsidR="001C0FCE">
              <w:rPr>
                <w:rFonts w:ascii="Arial" w:hAnsi="Arial" w:cs="Arial"/>
                <w:sz w:val="20"/>
                <w:szCs w:val="20"/>
              </w:rPr>
              <w:t>noted that the External Auditor has now issued the Notice of Conclusion of Audit for the year 2024/25 with no significant issues raised. It was noted that Risk Assessment reviews had been undertaken with a 14 month gap between instead of within 12</w:t>
            </w:r>
            <w:r w:rsidR="005C05E8">
              <w:rPr>
                <w:rFonts w:ascii="Arial" w:hAnsi="Arial" w:cs="Arial"/>
                <w:sz w:val="20"/>
                <w:szCs w:val="20"/>
              </w:rPr>
              <w:t xml:space="preserve"> </w:t>
            </w:r>
            <w:r w:rsidR="001C0FCE">
              <w:rPr>
                <w:rFonts w:ascii="Arial" w:hAnsi="Arial" w:cs="Arial"/>
                <w:sz w:val="20"/>
                <w:szCs w:val="20"/>
              </w:rPr>
              <w:t>months. The Notice will now be displayed as required. The Clerk also highlighted the new digital and data assertion 10 which will be introduced to next year</w:t>
            </w:r>
            <w:r w:rsidR="005C05E8">
              <w:rPr>
                <w:rFonts w:ascii="Arial" w:hAnsi="Arial" w:cs="Arial"/>
                <w:sz w:val="20"/>
                <w:szCs w:val="20"/>
              </w:rPr>
              <w:t>’</w:t>
            </w:r>
            <w:r w:rsidR="001C0FCE">
              <w:rPr>
                <w:rFonts w:ascii="Arial" w:hAnsi="Arial" w:cs="Arial"/>
                <w:sz w:val="20"/>
                <w:szCs w:val="20"/>
              </w:rPr>
              <w:t>s audit and that this will require proper attention in advance by the Council as it is a very wide ranging assertion which needs to be addressed thoroughly to ensure full compliance.</w:t>
            </w:r>
          </w:p>
          <w:p w14:paraId="67AB4BF2" w14:textId="1A751725" w:rsidR="001C0FCE" w:rsidRPr="001C0FCE" w:rsidRDefault="001C0FCE" w:rsidP="001C0FCE">
            <w:pPr>
              <w:spacing w:line="276" w:lineRule="auto"/>
              <w:rPr>
                <w:rFonts w:ascii="Arial" w:hAnsi="Arial" w:cs="Arial"/>
                <w:sz w:val="20"/>
                <w:szCs w:val="20"/>
              </w:rPr>
            </w:pPr>
          </w:p>
        </w:tc>
        <w:tc>
          <w:tcPr>
            <w:tcW w:w="1134" w:type="dxa"/>
          </w:tcPr>
          <w:p w14:paraId="318D7A5A" w14:textId="77777777" w:rsidR="0042165C" w:rsidRPr="00B2030A" w:rsidRDefault="0042165C" w:rsidP="0042165C">
            <w:pPr>
              <w:spacing w:line="276" w:lineRule="auto"/>
              <w:rPr>
                <w:rFonts w:ascii="Arial" w:hAnsi="Arial" w:cs="Arial"/>
                <w:sz w:val="18"/>
                <w:szCs w:val="18"/>
              </w:rPr>
            </w:pPr>
          </w:p>
        </w:tc>
      </w:tr>
      <w:tr w:rsidR="0042165C" w:rsidRPr="00B2030A" w14:paraId="01EB47CB" w14:textId="77777777" w:rsidTr="0046663A">
        <w:tc>
          <w:tcPr>
            <w:tcW w:w="709" w:type="dxa"/>
          </w:tcPr>
          <w:p w14:paraId="21A04177" w14:textId="6427E1DD" w:rsidR="0042165C" w:rsidRPr="00B2030A" w:rsidRDefault="00C233EA" w:rsidP="0042165C">
            <w:pPr>
              <w:spacing w:line="276" w:lineRule="auto"/>
              <w:jc w:val="both"/>
              <w:rPr>
                <w:rFonts w:ascii="Arial" w:hAnsi="Arial" w:cs="Arial"/>
                <w:b/>
                <w:sz w:val="20"/>
                <w:szCs w:val="20"/>
              </w:rPr>
            </w:pPr>
            <w:r>
              <w:rPr>
                <w:rFonts w:ascii="Arial" w:hAnsi="Arial" w:cs="Arial"/>
                <w:b/>
                <w:sz w:val="20"/>
                <w:szCs w:val="20"/>
              </w:rPr>
              <w:t>215</w:t>
            </w:r>
            <w:r w:rsidR="00F915F4">
              <w:rPr>
                <w:rFonts w:ascii="Arial" w:hAnsi="Arial" w:cs="Arial"/>
                <w:b/>
                <w:sz w:val="20"/>
                <w:szCs w:val="20"/>
              </w:rPr>
              <w:t>6</w:t>
            </w:r>
          </w:p>
        </w:tc>
        <w:tc>
          <w:tcPr>
            <w:tcW w:w="9498" w:type="dxa"/>
          </w:tcPr>
          <w:p w14:paraId="6A5B8CFB" w14:textId="77777777" w:rsidR="0042165C" w:rsidRPr="00B2030A" w:rsidRDefault="0042165C" w:rsidP="0042165C">
            <w:pPr>
              <w:spacing w:line="276" w:lineRule="auto"/>
              <w:rPr>
                <w:rFonts w:ascii="Arial" w:hAnsi="Arial" w:cs="Arial"/>
                <w:b/>
                <w:bCs/>
                <w:sz w:val="20"/>
                <w:szCs w:val="20"/>
                <w:u w:val="single"/>
              </w:rPr>
            </w:pPr>
            <w:r w:rsidRPr="00B2030A">
              <w:rPr>
                <w:rFonts w:ascii="Arial" w:hAnsi="Arial" w:cs="Arial"/>
                <w:b/>
                <w:bCs/>
                <w:sz w:val="20"/>
                <w:szCs w:val="20"/>
                <w:u w:val="single"/>
              </w:rPr>
              <w:t>Policies and Procedures</w:t>
            </w:r>
          </w:p>
          <w:p w14:paraId="553C7304" w14:textId="77777777" w:rsidR="0042165C" w:rsidRPr="00B2030A" w:rsidRDefault="0042165C" w:rsidP="0042165C">
            <w:pPr>
              <w:tabs>
                <w:tab w:val="left" w:pos="4637"/>
              </w:tabs>
              <w:spacing w:line="276" w:lineRule="auto"/>
              <w:rPr>
                <w:rFonts w:ascii="Arial" w:hAnsi="Arial" w:cs="Arial"/>
                <w:b/>
                <w:bCs/>
                <w:sz w:val="20"/>
                <w:szCs w:val="20"/>
              </w:rPr>
            </w:pPr>
            <w:r w:rsidRPr="00B2030A">
              <w:rPr>
                <w:rFonts w:ascii="Arial" w:hAnsi="Arial" w:cs="Arial"/>
                <w:b/>
                <w:bCs/>
                <w:sz w:val="20"/>
                <w:szCs w:val="20"/>
              </w:rPr>
              <w:t xml:space="preserve">To consider to RESOLVE to approve the </w:t>
            </w:r>
            <w:r>
              <w:rPr>
                <w:rFonts w:ascii="Arial" w:hAnsi="Arial" w:cs="Arial"/>
                <w:b/>
                <w:bCs/>
                <w:sz w:val="20"/>
                <w:szCs w:val="20"/>
              </w:rPr>
              <w:t>p</w:t>
            </w:r>
            <w:r w:rsidRPr="00B2030A">
              <w:rPr>
                <w:rFonts w:ascii="Arial" w:hAnsi="Arial" w:cs="Arial"/>
                <w:b/>
                <w:bCs/>
                <w:sz w:val="20"/>
                <w:szCs w:val="20"/>
              </w:rPr>
              <w:t>olicies previously circulated and taken as read.</w:t>
            </w:r>
          </w:p>
          <w:p w14:paraId="1BFC3020" w14:textId="0DABC7F8" w:rsidR="0042165C" w:rsidRPr="00126136" w:rsidRDefault="0042165C" w:rsidP="0042165C">
            <w:pPr>
              <w:pStyle w:val="ListParagraph"/>
              <w:spacing w:after="0" w:line="276" w:lineRule="auto"/>
              <w:ind w:left="429"/>
              <w:rPr>
                <w:rFonts w:ascii="Arial" w:hAnsi="Arial" w:cs="Arial"/>
                <w:iCs/>
                <w:sz w:val="20"/>
                <w:szCs w:val="20"/>
                <w:lang w:val="en"/>
              </w:rPr>
            </w:pPr>
          </w:p>
        </w:tc>
        <w:tc>
          <w:tcPr>
            <w:tcW w:w="1134" w:type="dxa"/>
          </w:tcPr>
          <w:p w14:paraId="34CEF073" w14:textId="6AA01ABD" w:rsidR="0042165C" w:rsidRPr="00B2030A" w:rsidRDefault="0042165C" w:rsidP="0042165C">
            <w:pPr>
              <w:contextualSpacing/>
              <w:rPr>
                <w:rFonts w:ascii="Arial" w:hAnsi="Arial" w:cs="Arial"/>
                <w:sz w:val="18"/>
                <w:szCs w:val="18"/>
              </w:rPr>
            </w:pPr>
          </w:p>
        </w:tc>
      </w:tr>
      <w:tr w:rsidR="0042165C" w:rsidRPr="00B2030A" w14:paraId="7C6731DC" w14:textId="77777777" w:rsidTr="0046663A">
        <w:tc>
          <w:tcPr>
            <w:tcW w:w="709" w:type="dxa"/>
          </w:tcPr>
          <w:p w14:paraId="53C99B98" w14:textId="606AC774" w:rsidR="0042165C" w:rsidRPr="00B2030A" w:rsidRDefault="0042165C" w:rsidP="0042165C">
            <w:pPr>
              <w:spacing w:line="276" w:lineRule="auto"/>
              <w:jc w:val="both"/>
              <w:rPr>
                <w:rFonts w:ascii="Arial" w:hAnsi="Arial" w:cs="Arial"/>
                <w:b/>
                <w:sz w:val="20"/>
                <w:szCs w:val="20"/>
              </w:rPr>
            </w:pPr>
          </w:p>
        </w:tc>
        <w:tc>
          <w:tcPr>
            <w:tcW w:w="9498" w:type="dxa"/>
          </w:tcPr>
          <w:p w14:paraId="44BE70BB" w14:textId="77777777" w:rsidR="006357F8" w:rsidRDefault="00665096" w:rsidP="00AF14BC">
            <w:pPr>
              <w:tabs>
                <w:tab w:val="left" w:pos="4637"/>
              </w:tabs>
              <w:spacing w:line="276" w:lineRule="auto"/>
              <w:rPr>
                <w:rFonts w:ascii="Arial" w:hAnsi="Arial" w:cs="Arial"/>
                <w:sz w:val="20"/>
                <w:szCs w:val="20"/>
              </w:rPr>
            </w:pPr>
            <w:r>
              <w:rPr>
                <w:rFonts w:ascii="Arial" w:hAnsi="Arial" w:cs="Arial"/>
                <w:sz w:val="20"/>
                <w:szCs w:val="20"/>
              </w:rPr>
              <w:t>None</w:t>
            </w:r>
          </w:p>
          <w:p w14:paraId="7862E7BD" w14:textId="64C3E303" w:rsidR="005C05E8" w:rsidRPr="00F01010" w:rsidRDefault="005C05E8" w:rsidP="00AF14BC">
            <w:pPr>
              <w:tabs>
                <w:tab w:val="left" w:pos="4637"/>
              </w:tabs>
              <w:spacing w:line="276" w:lineRule="auto"/>
              <w:rPr>
                <w:rFonts w:ascii="Arial" w:hAnsi="Arial" w:cs="Arial"/>
                <w:sz w:val="20"/>
                <w:szCs w:val="20"/>
              </w:rPr>
            </w:pPr>
          </w:p>
        </w:tc>
        <w:tc>
          <w:tcPr>
            <w:tcW w:w="1134" w:type="dxa"/>
          </w:tcPr>
          <w:p w14:paraId="05612F7B" w14:textId="1B2EAC4A" w:rsidR="0042165C" w:rsidRPr="00B2030A" w:rsidRDefault="0042165C" w:rsidP="0042165C">
            <w:pPr>
              <w:contextualSpacing/>
              <w:rPr>
                <w:rFonts w:ascii="Arial" w:hAnsi="Arial" w:cs="Arial"/>
                <w:b/>
                <w:bCs/>
                <w:sz w:val="16"/>
                <w:szCs w:val="16"/>
              </w:rPr>
            </w:pPr>
          </w:p>
        </w:tc>
      </w:tr>
    </w:tbl>
    <w:p w14:paraId="3864BF06" w14:textId="22FF849C" w:rsidR="00844405" w:rsidRPr="00B2030A" w:rsidRDefault="00844405" w:rsidP="002505DF">
      <w:pPr>
        <w:pStyle w:val="Heading1"/>
      </w:pPr>
      <w:r w:rsidRPr="00B2030A">
        <w:t>Section 3: Updates and Progress Reports</w:t>
      </w:r>
    </w:p>
    <w:tbl>
      <w:tblPr>
        <w:tblW w:w="11341" w:type="dxa"/>
        <w:tblInd w:w="-142" w:type="dxa"/>
        <w:tblLayout w:type="fixed"/>
        <w:tblLook w:val="01C0" w:firstRow="0" w:lastRow="1" w:firstColumn="1" w:lastColumn="1" w:noHBand="0" w:noVBand="0"/>
      </w:tblPr>
      <w:tblGrid>
        <w:gridCol w:w="709"/>
        <w:gridCol w:w="9356"/>
        <w:gridCol w:w="1276"/>
      </w:tblGrid>
      <w:tr w:rsidR="005E7D6D" w:rsidRPr="005E7D6D" w14:paraId="78706FF9" w14:textId="77777777" w:rsidTr="00B33041">
        <w:tc>
          <w:tcPr>
            <w:tcW w:w="709" w:type="dxa"/>
          </w:tcPr>
          <w:p w14:paraId="0AB4B7A1" w14:textId="390CBABD" w:rsidR="00844405" w:rsidRPr="005E7D6D" w:rsidRDefault="00844405" w:rsidP="006E2AC5">
            <w:pPr>
              <w:spacing w:line="276" w:lineRule="auto"/>
              <w:jc w:val="both"/>
              <w:rPr>
                <w:rFonts w:ascii="Arial" w:hAnsi="Arial" w:cs="Arial"/>
                <w:b/>
                <w:sz w:val="20"/>
                <w:szCs w:val="20"/>
              </w:rPr>
            </w:pPr>
          </w:p>
        </w:tc>
        <w:tc>
          <w:tcPr>
            <w:tcW w:w="9356" w:type="dxa"/>
          </w:tcPr>
          <w:p w14:paraId="51F547FF" w14:textId="1E2C0E2B" w:rsidR="00844405" w:rsidRPr="005E7D6D" w:rsidRDefault="00844405" w:rsidP="006E2AC5">
            <w:pPr>
              <w:spacing w:line="276" w:lineRule="auto"/>
              <w:rPr>
                <w:rFonts w:ascii="Arial" w:hAnsi="Arial" w:cs="Arial"/>
                <w:b/>
                <w:bCs/>
                <w:u w:val="single"/>
              </w:rPr>
            </w:pPr>
          </w:p>
        </w:tc>
        <w:tc>
          <w:tcPr>
            <w:tcW w:w="1276" w:type="dxa"/>
          </w:tcPr>
          <w:p w14:paraId="49D7D76E" w14:textId="57802F52" w:rsidR="00844405" w:rsidRPr="005E7D6D" w:rsidRDefault="00844405" w:rsidP="006E2AC5">
            <w:pPr>
              <w:spacing w:line="276" w:lineRule="auto"/>
              <w:rPr>
                <w:rFonts w:ascii="Arial" w:hAnsi="Arial" w:cs="Arial"/>
                <w:sz w:val="18"/>
                <w:szCs w:val="18"/>
                <w:u w:val="single"/>
              </w:rPr>
            </w:pPr>
            <w:r w:rsidRPr="005E7D6D">
              <w:rPr>
                <w:rFonts w:ascii="Arial" w:hAnsi="Arial" w:cs="Arial"/>
                <w:b/>
                <w:sz w:val="20"/>
                <w:szCs w:val="20"/>
              </w:rPr>
              <w:t>Action</w:t>
            </w:r>
          </w:p>
        </w:tc>
      </w:tr>
      <w:tr w:rsidR="005E7D6D" w:rsidRPr="005E7D6D" w14:paraId="59FDF8C6" w14:textId="77777777" w:rsidTr="00B33041">
        <w:tc>
          <w:tcPr>
            <w:tcW w:w="709" w:type="dxa"/>
          </w:tcPr>
          <w:p w14:paraId="0EC335E1" w14:textId="44B5F39F" w:rsidR="005E74C9" w:rsidRPr="005E7D6D" w:rsidRDefault="00982CDD" w:rsidP="006E2AC5">
            <w:pPr>
              <w:spacing w:line="276" w:lineRule="auto"/>
              <w:jc w:val="both"/>
              <w:rPr>
                <w:rFonts w:ascii="Arial" w:hAnsi="Arial" w:cs="Arial"/>
                <w:b/>
                <w:sz w:val="20"/>
                <w:szCs w:val="20"/>
              </w:rPr>
            </w:pPr>
            <w:r>
              <w:rPr>
                <w:rFonts w:ascii="Arial" w:hAnsi="Arial" w:cs="Arial"/>
                <w:b/>
                <w:sz w:val="20"/>
                <w:szCs w:val="20"/>
              </w:rPr>
              <w:t>21</w:t>
            </w:r>
            <w:r w:rsidR="00C233EA">
              <w:rPr>
                <w:rFonts w:ascii="Arial" w:hAnsi="Arial" w:cs="Arial"/>
                <w:b/>
                <w:sz w:val="20"/>
                <w:szCs w:val="20"/>
              </w:rPr>
              <w:t>5</w:t>
            </w:r>
            <w:r w:rsidR="00F915F4">
              <w:rPr>
                <w:rFonts w:ascii="Arial" w:hAnsi="Arial" w:cs="Arial"/>
                <w:b/>
                <w:sz w:val="20"/>
                <w:szCs w:val="20"/>
              </w:rPr>
              <w:t>7</w:t>
            </w:r>
          </w:p>
        </w:tc>
        <w:tc>
          <w:tcPr>
            <w:tcW w:w="9356" w:type="dxa"/>
          </w:tcPr>
          <w:p w14:paraId="2335EE89" w14:textId="77777777" w:rsidR="00F53BD4" w:rsidRDefault="005E74C9" w:rsidP="006E2AC5">
            <w:pPr>
              <w:spacing w:line="276" w:lineRule="auto"/>
              <w:rPr>
                <w:rFonts w:ascii="Arial" w:hAnsi="Arial" w:cs="Arial"/>
                <w:b/>
                <w:bCs/>
                <w:sz w:val="20"/>
                <w:szCs w:val="20"/>
                <w:u w:val="single"/>
              </w:rPr>
            </w:pPr>
            <w:r w:rsidRPr="005E7D6D">
              <w:rPr>
                <w:rFonts w:ascii="Arial" w:hAnsi="Arial" w:cs="Arial"/>
                <w:b/>
                <w:bCs/>
                <w:sz w:val="20"/>
                <w:szCs w:val="20"/>
                <w:u w:val="single"/>
              </w:rPr>
              <w:t xml:space="preserve">Reports from </w:t>
            </w:r>
            <w:r w:rsidR="005E7D6D">
              <w:rPr>
                <w:rFonts w:ascii="Arial" w:hAnsi="Arial" w:cs="Arial"/>
                <w:b/>
                <w:bCs/>
                <w:sz w:val="20"/>
                <w:szCs w:val="20"/>
                <w:u w:val="single"/>
              </w:rPr>
              <w:t>c</w:t>
            </w:r>
            <w:r w:rsidRPr="005E7D6D">
              <w:rPr>
                <w:rFonts w:ascii="Arial" w:hAnsi="Arial" w:cs="Arial"/>
                <w:b/>
                <w:bCs/>
                <w:sz w:val="20"/>
                <w:szCs w:val="20"/>
                <w:u w:val="single"/>
              </w:rPr>
              <w:t xml:space="preserve">ommittees, </w:t>
            </w:r>
            <w:r w:rsidR="005E7D6D">
              <w:rPr>
                <w:rFonts w:ascii="Arial" w:hAnsi="Arial" w:cs="Arial"/>
                <w:b/>
                <w:bCs/>
                <w:sz w:val="20"/>
                <w:szCs w:val="20"/>
                <w:u w:val="single"/>
              </w:rPr>
              <w:t>w</w:t>
            </w:r>
            <w:r w:rsidRPr="005E7D6D">
              <w:rPr>
                <w:rFonts w:ascii="Arial" w:hAnsi="Arial" w:cs="Arial"/>
                <w:b/>
                <w:bCs/>
                <w:sz w:val="20"/>
                <w:szCs w:val="20"/>
                <w:u w:val="single"/>
              </w:rPr>
              <w:t xml:space="preserve">orking </w:t>
            </w:r>
            <w:r w:rsidR="005E7D6D">
              <w:rPr>
                <w:rFonts w:ascii="Arial" w:hAnsi="Arial" w:cs="Arial"/>
                <w:b/>
                <w:bCs/>
                <w:sz w:val="20"/>
                <w:szCs w:val="20"/>
                <w:u w:val="single"/>
              </w:rPr>
              <w:t>p</w:t>
            </w:r>
            <w:r w:rsidRPr="005E7D6D">
              <w:rPr>
                <w:rFonts w:ascii="Arial" w:hAnsi="Arial" w:cs="Arial"/>
                <w:b/>
                <w:bCs/>
                <w:sz w:val="20"/>
                <w:szCs w:val="20"/>
                <w:u w:val="single"/>
              </w:rPr>
              <w:t xml:space="preserve">arties and individual </w:t>
            </w:r>
            <w:r w:rsidR="005E7D6D">
              <w:rPr>
                <w:rFonts w:ascii="Arial" w:hAnsi="Arial" w:cs="Arial"/>
                <w:b/>
                <w:bCs/>
                <w:sz w:val="20"/>
                <w:szCs w:val="20"/>
                <w:u w:val="single"/>
              </w:rPr>
              <w:t>c</w:t>
            </w:r>
            <w:r w:rsidRPr="005E7D6D">
              <w:rPr>
                <w:rFonts w:ascii="Arial" w:hAnsi="Arial" w:cs="Arial"/>
                <w:b/>
                <w:bCs/>
                <w:sz w:val="20"/>
                <w:szCs w:val="20"/>
                <w:u w:val="single"/>
              </w:rPr>
              <w:t>ouncillors</w:t>
            </w:r>
          </w:p>
          <w:p w14:paraId="71F6B61A" w14:textId="49E8D649" w:rsidR="005C05E8" w:rsidRPr="00AF14BC" w:rsidRDefault="005C05E8" w:rsidP="006E2AC5">
            <w:pPr>
              <w:spacing w:line="276" w:lineRule="auto"/>
              <w:rPr>
                <w:rFonts w:ascii="Arial" w:hAnsi="Arial" w:cs="Arial"/>
                <w:b/>
                <w:bCs/>
                <w:sz w:val="20"/>
                <w:szCs w:val="20"/>
                <w:u w:val="single"/>
              </w:rPr>
            </w:pPr>
          </w:p>
        </w:tc>
        <w:tc>
          <w:tcPr>
            <w:tcW w:w="1276" w:type="dxa"/>
          </w:tcPr>
          <w:p w14:paraId="20B4FA95" w14:textId="35CD1107" w:rsidR="005E74C9" w:rsidRPr="005E7D6D" w:rsidRDefault="005E74C9" w:rsidP="006E2AC5">
            <w:pPr>
              <w:spacing w:line="276" w:lineRule="auto"/>
              <w:rPr>
                <w:rFonts w:ascii="Arial" w:hAnsi="Arial" w:cs="Arial"/>
                <w:sz w:val="18"/>
                <w:szCs w:val="18"/>
                <w:u w:val="single"/>
              </w:rPr>
            </w:pPr>
          </w:p>
        </w:tc>
      </w:tr>
      <w:tr w:rsidR="005E7D6D" w:rsidRPr="005E7D6D" w14:paraId="32281184" w14:textId="77777777" w:rsidTr="00B33041">
        <w:trPr>
          <w:trHeight w:val="253"/>
        </w:trPr>
        <w:tc>
          <w:tcPr>
            <w:tcW w:w="709" w:type="dxa"/>
          </w:tcPr>
          <w:p w14:paraId="2517AB4A" w14:textId="020C9A10" w:rsidR="005E74C9" w:rsidRPr="00977215" w:rsidRDefault="005E74C9" w:rsidP="006E2AC5">
            <w:pPr>
              <w:contextualSpacing/>
              <w:jc w:val="both"/>
              <w:rPr>
                <w:rFonts w:ascii="Arial" w:hAnsi="Arial" w:cs="Arial"/>
                <w:b/>
                <w:sz w:val="20"/>
                <w:szCs w:val="20"/>
              </w:rPr>
            </w:pPr>
          </w:p>
        </w:tc>
        <w:tc>
          <w:tcPr>
            <w:tcW w:w="9356" w:type="dxa"/>
          </w:tcPr>
          <w:p w14:paraId="360FEC0A" w14:textId="093CD5D3" w:rsidR="003476DE" w:rsidRPr="005C05E8" w:rsidRDefault="002B0898" w:rsidP="002B740E">
            <w:pPr>
              <w:ind w:left="426" w:hanging="426"/>
              <w:rPr>
                <w:rFonts w:ascii="Arial" w:hAnsi="Arial" w:cs="Arial"/>
                <w:sz w:val="20"/>
                <w:szCs w:val="20"/>
                <w:u w:val="single"/>
              </w:rPr>
            </w:pPr>
            <w:r w:rsidRPr="005C05E8">
              <w:rPr>
                <w:rFonts w:ascii="Arial" w:hAnsi="Arial" w:cs="Arial"/>
                <w:sz w:val="20"/>
                <w:szCs w:val="20"/>
                <w:u w:val="single"/>
              </w:rPr>
              <w:t>VILLAGE HALL</w:t>
            </w:r>
          </w:p>
          <w:p w14:paraId="418A535B" w14:textId="3699E757" w:rsidR="00A15C17" w:rsidRPr="005C05E8" w:rsidRDefault="001C0FCE" w:rsidP="001C0FCE">
            <w:pPr>
              <w:pStyle w:val="ListParagraph"/>
              <w:numPr>
                <w:ilvl w:val="0"/>
                <w:numId w:val="3"/>
              </w:numPr>
              <w:spacing w:after="0" w:line="240" w:lineRule="auto"/>
              <w:contextualSpacing w:val="0"/>
              <w:rPr>
                <w:rFonts w:ascii="Arial" w:hAnsi="Arial" w:cs="Arial"/>
                <w:sz w:val="20"/>
                <w:szCs w:val="20"/>
              </w:rPr>
            </w:pPr>
            <w:r w:rsidRPr="005C05E8">
              <w:rPr>
                <w:rFonts w:ascii="Arial" w:hAnsi="Arial" w:cs="Arial"/>
                <w:sz w:val="20"/>
                <w:szCs w:val="20"/>
              </w:rPr>
              <w:t xml:space="preserve">The </w:t>
            </w:r>
            <w:r w:rsidR="00F61343">
              <w:rPr>
                <w:rFonts w:ascii="Arial" w:hAnsi="Arial" w:cs="Arial"/>
                <w:sz w:val="20"/>
                <w:szCs w:val="20"/>
              </w:rPr>
              <w:t>c</w:t>
            </w:r>
            <w:r w:rsidRPr="005C05E8">
              <w:rPr>
                <w:rFonts w:ascii="Arial" w:hAnsi="Arial" w:cs="Arial"/>
                <w:sz w:val="20"/>
                <w:szCs w:val="20"/>
              </w:rPr>
              <w:t>lock has been fully repaired over the summer recess</w:t>
            </w:r>
          </w:p>
          <w:p w14:paraId="05C092E8" w14:textId="388C856D" w:rsidR="001C0FCE" w:rsidRPr="005C05E8" w:rsidRDefault="001C0FCE" w:rsidP="001C0FCE">
            <w:pPr>
              <w:pStyle w:val="ListParagraph"/>
              <w:numPr>
                <w:ilvl w:val="0"/>
                <w:numId w:val="3"/>
              </w:numPr>
              <w:spacing w:after="0" w:line="240" w:lineRule="auto"/>
              <w:contextualSpacing w:val="0"/>
              <w:rPr>
                <w:rFonts w:ascii="Arial" w:hAnsi="Arial" w:cs="Arial"/>
                <w:sz w:val="20"/>
                <w:szCs w:val="20"/>
              </w:rPr>
            </w:pPr>
            <w:r w:rsidRPr="005C05E8">
              <w:rPr>
                <w:rFonts w:ascii="Arial" w:hAnsi="Arial" w:cs="Arial"/>
                <w:sz w:val="20"/>
                <w:szCs w:val="20"/>
              </w:rPr>
              <w:t>There are issues with all the boilers at the hall which are being addressed</w:t>
            </w:r>
          </w:p>
          <w:p w14:paraId="1812EC82" w14:textId="27B7735E" w:rsidR="003476DE" w:rsidRPr="005C05E8" w:rsidRDefault="003476DE" w:rsidP="005C05E8">
            <w:pPr>
              <w:rPr>
                <w:rFonts w:ascii="Arial" w:hAnsi="Arial" w:cs="Arial"/>
                <w:sz w:val="20"/>
                <w:szCs w:val="20"/>
              </w:rPr>
            </w:pPr>
          </w:p>
        </w:tc>
        <w:tc>
          <w:tcPr>
            <w:tcW w:w="1276" w:type="dxa"/>
          </w:tcPr>
          <w:p w14:paraId="2907FAAA" w14:textId="704A387D" w:rsidR="000B2E2B" w:rsidRPr="005E7D6D" w:rsidRDefault="000B2E2B" w:rsidP="006E2AC5">
            <w:pPr>
              <w:contextualSpacing/>
              <w:rPr>
                <w:rFonts w:ascii="Arial" w:hAnsi="Arial" w:cs="Arial"/>
                <w:bCs/>
                <w:sz w:val="20"/>
                <w:szCs w:val="20"/>
              </w:rPr>
            </w:pPr>
          </w:p>
        </w:tc>
      </w:tr>
      <w:tr w:rsidR="005E7D6D" w:rsidRPr="005E7D6D" w14:paraId="5B8EBE0F" w14:textId="77777777" w:rsidTr="00B33041">
        <w:trPr>
          <w:trHeight w:val="285"/>
        </w:trPr>
        <w:tc>
          <w:tcPr>
            <w:tcW w:w="709" w:type="dxa"/>
          </w:tcPr>
          <w:p w14:paraId="37786AF4" w14:textId="77777777" w:rsidR="005E74C9" w:rsidRPr="00977215" w:rsidRDefault="005E74C9" w:rsidP="006E2AC5">
            <w:pPr>
              <w:contextualSpacing/>
              <w:jc w:val="both"/>
              <w:rPr>
                <w:rFonts w:ascii="Arial" w:hAnsi="Arial" w:cs="Arial"/>
                <w:b/>
                <w:sz w:val="20"/>
                <w:szCs w:val="20"/>
              </w:rPr>
            </w:pPr>
          </w:p>
        </w:tc>
        <w:tc>
          <w:tcPr>
            <w:tcW w:w="9356" w:type="dxa"/>
          </w:tcPr>
          <w:p w14:paraId="120A8AE8" w14:textId="7EF4ABE5" w:rsidR="00EE03D2" w:rsidRPr="005C05E8" w:rsidRDefault="002B0898" w:rsidP="00DF6727">
            <w:pPr>
              <w:ind w:left="179" w:hanging="179"/>
              <w:rPr>
                <w:rFonts w:ascii="Arial" w:hAnsi="Arial" w:cs="Arial"/>
                <w:sz w:val="20"/>
                <w:szCs w:val="20"/>
              </w:rPr>
            </w:pPr>
            <w:r w:rsidRPr="005C05E8">
              <w:rPr>
                <w:rFonts w:ascii="Arial" w:hAnsi="Arial" w:cs="Arial"/>
                <w:sz w:val="20"/>
                <w:szCs w:val="20"/>
                <w:u w:val="single"/>
              </w:rPr>
              <w:t>GROUNDS</w:t>
            </w:r>
          </w:p>
          <w:p w14:paraId="3D979952" w14:textId="6A410ABD" w:rsidR="00A15C17" w:rsidRPr="005C05E8" w:rsidRDefault="00A15C17" w:rsidP="001C0FCE">
            <w:pPr>
              <w:pStyle w:val="ListParagraph"/>
              <w:numPr>
                <w:ilvl w:val="0"/>
                <w:numId w:val="2"/>
              </w:numPr>
              <w:spacing w:after="0" w:line="240" w:lineRule="auto"/>
              <w:contextualSpacing w:val="0"/>
              <w:rPr>
                <w:rFonts w:ascii="Arial" w:hAnsi="Arial" w:cs="Arial"/>
                <w:sz w:val="20"/>
                <w:szCs w:val="20"/>
              </w:rPr>
            </w:pPr>
            <w:r w:rsidRPr="005C05E8">
              <w:rPr>
                <w:rFonts w:ascii="Arial" w:hAnsi="Arial" w:cs="Arial"/>
                <w:sz w:val="20"/>
                <w:szCs w:val="20"/>
              </w:rPr>
              <w:t>MTG next phase of funding</w:t>
            </w:r>
          </w:p>
          <w:p w14:paraId="7EF8802F" w14:textId="203B2F80" w:rsidR="001C0FCE" w:rsidRPr="005C05E8" w:rsidRDefault="001C0FCE" w:rsidP="001C0FCE">
            <w:pPr>
              <w:pStyle w:val="ListParagraph"/>
              <w:numPr>
                <w:ilvl w:val="0"/>
                <w:numId w:val="2"/>
              </w:numPr>
              <w:spacing w:after="0" w:line="240" w:lineRule="auto"/>
              <w:contextualSpacing w:val="0"/>
              <w:rPr>
                <w:rFonts w:ascii="Arial" w:hAnsi="Arial" w:cs="Arial"/>
                <w:sz w:val="20"/>
                <w:szCs w:val="20"/>
              </w:rPr>
            </w:pPr>
            <w:r w:rsidRPr="005C05E8">
              <w:rPr>
                <w:rFonts w:ascii="Arial" w:hAnsi="Arial" w:cs="Arial"/>
                <w:sz w:val="20"/>
                <w:szCs w:val="20"/>
              </w:rPr>
              <w:t>The fencing repairs around the carpark (and to some extent playground) are now becoming urgent</w:t>
            </w:r>
          </w:p>
          <w:p w14:paraId="433B0247" w14:textId="4CA256F4" w:rsidR="001C0FCE" w:rsidRPr="005C05E8" w:rsidRDefault="001C0FCE" w:rsidP="001C0FCE">
            <w:pPr>
              <w:pStyle w:val="ListParagraph"/>
              <w:numPr>
                <w:ilvl w:val="0"/>
                <w:numId w:val="2"/>
              </w:numPr>
              <w:spacing w:after="0" w:line="240" w:lineRule="auto"/>
              <w:contextualSpacing w:val="0"/>
              <w:rPr>
                <w:rFonts w:ascii="Arial" w:hAnsi="Arial" w:cs="Arial"/>
                <w:sz w:val="20"/>
                <w:szCs w:val="20"/>
              </w:rPr>
            </w:pPr>
            <w:r w:rsidRPr="005C05E8">
              <w:rPr>
                <w:rFonts w:ascii="Arial" w:hAnsi="Arial" w:cs="Arial"/>
                <w:sz w:val="20"/>
                <w:szCs w:val="20"/>
              </w:rPr>
              <w:t>We need to publish the results of the public consultation in the magazine</w:t>
            </w:r>
          </w:p>
          <w:p w14:paraId="21ABD2B5" w14:textId="4FA314A6" w:rsidR="00DF6727" w:rsidRPr="005C05E8" w:rsidRDefault="00DF6727" w:rsidP="005C05E8">
            <w:pPr>
              <w:rPr>
                <w:rFonts w:ascii="Arial" w:hAnsi="Arial" w:cs="Arial"/>
                <w:sz w:val="20"/>
                <w:szCs w:val="20"/>
              </w:rPr>
            </w:pPr>
          </w:p>
        </w:tc>
        <w:tc>
          <w:tcPr>
            <w:tcW w:w="1276" w:type="dxa"/>
          </w:tcPr>
          <w:p w14:paraId="57BF28D8" w14:textId="72B5D6F5" w:rsidR="005E74C9" w:rsidRPr="005E7D6D" w:rsidRDefault="005E74C9" w:rsidP="006E2AC5">
            <w:pPr>
              <w:contextualSpacing/>
              <w:rPr>
                <w:rFonts w:ascii="Arial" w:hAnsi="Arial" w:cs="Arial"/>
                <w:b/>
                <w:bCs/>
                <w:sz w:val="16"/>
                <w:szCs w:val="16"/>
              </w:rPr>
            </w:pPr>
          </w:p>
        </w:tc>
      </w:tr>
      <w:tr w:rsidR="005E7D6D" w:rsidRPr="005E7D6D" w14:paraId="57452681" w14:textId="77777777" w:rsidTr="00B33041">
        <w:tc>
          <w:tcPr>
            <w:tcW w:w="709" w:type="dxa"/>
          </w:tcPr>
          <w:p w14:paraId="6EE259AB" w14:textId="766962D4" w:rsidR="005E74C9" w:rsidRPr="005E7D6D" w:rsidRDefault="00E66ADF" w:rsidP="006E2AC5">
            <w:pPr>
              <w:contextualSpacing/>
              <w:jc w:val="both"/>
              <w:rPr>
                <w:rFonts w:ascii="Arial" w:hAnsi="Arial" w:cs="Arial"/>
                <w:b/>
                <w:sz w:val="20"/>
                <w:szCs w:val="20"/>
              </w:rPr>
            </w:pPr>
            <w:r w:rsidRPr="005E7D6D">
              <w:rPr>
                <w:rFonts w:ascii="Arial" w:hAnsi="Arial" w:cs="Arial"/>
                <w:b/>
                <w:sz w:val="20"/>
                <w:szCs w:val="20"/>
              </w:rPr>
              <w:t>2</w:t>
            </w:r>
            <w:r w:rsidR="00982CDD">
              <w:rPr>
                <w:rFonts w:ascii="Arial" w:hAnsi="Arial" w:cs="Arial"/>
                <w:b/>
                <w:sz w:val="20"/>
                <w:szCs w:val="20"/>
              </w:rPr>
              <w:t>1</w:t>
            </w:r>
            <w:r w:rsidR="00F915F4">
              <w:rPr>
                <w:rFonts w:ascii="Arial" w:hAnsi="Arial" w:cs="Arial"/>
                <w:b/>
                <w:sz w:val="20"/>
                <w:szCs w:val="20"/>
              </w:rPr>
              <w:t>58</w:t>
            </w:r>
          </w:p>
        </w:tc>
        <w:tc>
          <w:tcPr>
            <w:tcW w:w="9356" w:type="dxa"/>
          </w:tcPr>
          <w:p w14:paraId="24D4970A" w14:textId="77777777" w:rsidR="005423B0" w:rsidRDefault="002D1EB9" w:rsidP="002B740E">
            <w:pPr>
              <w:spacing w:line="276" w:lineRule="auto"/>
              <w:rPr>
                <w:rFonts w:ascii="Arial" w:hAnsi="Arial" w:cs="Arial"/>
                <w:b/>
                <w:sz w:val="20"/>
                <w:szCs w:val="20"/>
                <w:u w:val="single"/>
              </w:rPr>
            </w:pPr>
            <w:r w:rsidRPr="000D4732">
              <w:rPr>
                <w:rFonts w:ascii="Arial" w:hAnsi="Arial" w:cs="Arial"/>
                <w:b/>
                <w:sz w:val="20"/>
                <w:szCs w:val="20"/>
                <w:u w:val="single"/>
              </w:rPr>
              <w:t>To receive a brief report from the Chairman</w:t>
            </w:r>
          </w:p>
          <w:p w14:paraId="1529DF5E" w14:textId="77777777" w:rsidR="00E3392C" w:rsidRPr="000D4732" w:rsidRDefault="00E3392C" w:rsidP="002B740E">
            <w:pPr>
              <w:spacing w:line="276" w:lineRule="auto"/>
              <w:rPr>
                <w:rFonts w:ascii="Arial" w:hAnsi="Arial" w:cs="Arial"/>
                <w:b/>
                <w:sz w:val="20"/>
                <w:szCs w:val="20"/>
                <w:u w:val="single"/>
              </w:rPr>
            </w:pPr>
          </w:p>
          <w:p w14:paraId="6B31F308" w14:textId="77777777" w:rsidR="00A86548" w:rsidRDefault="00AF14BC" w:rsidP="00A15C17">
            <w:pPr>
              <w:pStyle w:val="ListParagraph"/>
              <w:numPr>
                <w:ilvl w:val="0"/>
                <w:numId w:val="6"/>
              </w:numPr>
              <w:rPr>
                <w:rFonts w:ascii="Arial" w:hAnsi="Arial" w:cs="Arial"/>
                <w:sz w:val="20"/>
                <w:szCs w:val="20"/>
              </w:rPr>
            </w:pPr>
            <w:r>
              <w:rPr>
                <w:rFonts w:ascii="Arial" w:hAnsi="Arial" w:cs="Arial"/>
                <w:sz w:val="20"/>
                <w:szCs w:val="20"/>
              </w:rPr>
              <w:t>IW reported on developments with speedwatch and has requested equipment.</w:t>
            </w:r>
          </w:p>
          <w:p w14:paraId="7C96EE34" w14:textId="494CB605" w:rsidR="001C0FCE" w:rsidRPr="00A15C17" w:rsidRDefault="001C0FCE" w:rsidP="00A15C17">
            <w:pPr>
              <w:pStyle w:val="ListParagraph"/>
              <w:numPr>
                <w:ilvl w:val="0"/>
                <w:numId w:val="6"/>
              </w:numPr>
              <w:rPr>
                <w:rFonts w:ascii="Arial" w:hAnsi="Arial" w:cs="Arial"/>
                <w:sz w:val="20"/>
                <w:szCs w:val="20"/>
              </w:rPr>
            </w:pPr>
            <w:r>
              <w:rPr>
                <w:rFonts w:ascii="Arial" w:hAnsi="Arial" w:cs="Arial"/>
                <w:sz w:val="20"/>
                <w:szCs w:val="20"/>
              </w:rPr>
              <w:t>MS reported that the mobile VMS sign proposed to be purchased for Tidmarsh PC is in the region of £2,800</w:t>
            </w:r>
            <w:r w:rsidR="00F61343">
              <w:rPr>
                <w:rFonts w:ascii="Arial" w:hAnsi="Arial" w:cs="Arial"/>
                <w:sz w:val="20"/>
                <w:szCs w:val="20"/>
              </w:rPr>
              <w:t>.</w:t>
            </w:r>
          </w:p>
        </w:tc>
        <w:tc>
          <w:tcPr>
            <w:tcW w:w="1276" w:type="dxa"/>
          </w:tcPr>
          <w:p w14:paraId="453D2F1C" w14:textId="3F09DD1D" w:rsidR="005423B0" w:rsidRPr="005E7D6D" w:rsidRDefault="005423B0" w:rsidP="006E2AC5">
            <w:pPr>
              <w:contextualSpacing/>
              <w:rPr>
                <w:rFonts w:ascii="Arial" w:hAnsi="Arial" w:cs="Arial"/>
                <w:b/>
                <w:bCs/>
                <w:sz w:val="16"/>
                <w:szCs w:val="16"/>
              </w:rPr>
            </w:pPr>
          </w:p>
        </w:tc>
      </w:tr>
      <w:tr w:rsidR="005E7D6D" w:rsidRPr="005E7D6D" w14:paraId="46D3501F" w14:textId="77777777" w:rsidTr="00B2030A">
        <w:trPr>
          <w:cantSplit/>
        </w:trPr>
        <w:tc>
          <w:tcPr>
            <w:tcW w:w="709" w:type="dxa"/>
          </w:tcPr>
          <w:p w14:paraId="2176E0A5" w14:textId="6728318E" w:rsidR="005E74C9" w:rsidRPr="005E7D6D" w:rsidRDefault="00E66ADF" w:rsidP="006E2AC5">
            <w:pPr>
              <w:spacing w:line="276" w:lineRule="auto"/>
              <w:jc w:val="both"/>
              <w:rPr>
                <w:rFonts w:ascii="Arial" w:hAnsi="Arial" w:cs="Arial"/>
                <w:b/>
                <w:sz w:val="20"/>
                <w:szCs w:val="20"/>
              </w:rPr>
            </w:pPr>
            <w:r w:rsidRPr="005E7D6D">
              <w:rPr>
                <w:rFonts w:ascii="Arial" w:hAnsi="Arial" w:cs="Arial"/>
                <w:b/>
                <w:sz w:val="20"/>
                <w:szCs w:val="20"/>
              </w:rPr>
              <w:t>2</w:t>
            </w:r>
            <w:r w:rsidR="00982CDD">
              <w:rPr>
                <w:rFonts w:ascii="Arial" w:hAnsi="Arial" w:cs="Arial"/>
                <w:b/>
                <w:sz w:val="20"/>
                <w:szCs w:val="20"/>
              </w:rPr>
              <w:t>1</w:t>
            </w:r>
            <w:r w:rsidR="00F915F4">
              <w:rPr>
                <w:rFonts w:ascii="Arial" w:hAnsi="Arial" w:cs="Arial"/>
                <w:b/>
                <w:sz w:val="20"/>
                <w:szCs w:val="20"/>
              </w:rPr>
              <w:t>59</w:t>
            </w:r>
          </w:p>
        </w:tc>
        <w:tc>
          <w:tcPr>
            <w:tcW w:w="9356" w:type="dxa"/>
          </w:tcPr>
          <w:p w14:paraId="666D4D48" w14:textId="23DFBCA9" w:rsidR="005E74C9" w:rsidRDefault="005E74C9" w:rsidP="002B740E">
            <w:pPr>
              <w:spacing w:line="276" w:lineRule="auto"/>
              <w:rPr>
                <w:rFonts w:ascii="Arial" w:hAnsi="Arial" w:cs="Arial"/>
                <w:b/>
                <w:sz w:val="20"/>
                <w:szCs w:val="20"/>
                <w:u w:val="single"/>
              </w:rPr>
            </w:pPr>
            <w:r w:rsidRPr="005E7D6D">
              <w:rPr>
                <w:rFonts w:ascii="Arial" w:hAnsi="Arial" w:cs="Arial"/>
                <w:b/>
                <w:sz w:val="20"/>
                <w:szCs w:val="20"/>
                <w:u w:val="single"/>
              </w:rPr>
              <w:t>Clerk’s Report</w:t>
            </w:r>
          </w:p>
          <w:p w14:paraId="4ACA8C88" w14:textId="77777777" w:rsidR="004360E3" w:rsidRDefault="004360E3" w:rsidP="002B740E">
            <w:pPr>
              <w:spacing w:line="276" w:lineRule="auto"/>
              <w:rPr>
                <w:rFonts w:ascii="Arial" w:hAnsi="Arial" w:cs="Arial"/>
                <w:b/>
                <w:sz w:val="20"/>
                <w:szCs w:val="20"/>
                <w:u w:val="single"/>
              </w:rPr>
            </w:pPr>
          </w:p>
          <w:p w14:paraId="0E966DEA" w14:textId="7C94B63A" w:rsidR="003E1E2F" w:rsidRDefault="001C0FCE" w:rsidP="00E3392C">
            <w:pPr>
              <w:pStyle w:val="ListParagraph"/>
              <w:numPr>
                <w:ilvl w:val="0"/>
                <w:numId w:val="6"/>
              </w:numPr>
              <w:rPr>
                <w:rFonts w:ascii="Arial" w:hAnsi="Arial" w:cs="Arial"/>
                <w:sz w:val="20"/>
                <w:szCs w:val="20"/>
              </w:rPr>
            </w:pPr>
            <w:r>
              <w:rPr>
                <w:rFonts w:ascii="Arial" w:hAnsi="Arial" w:cs="Arial"/>
                <w:sz w:val="20"/>
                <w:szCs w:val="20"/>
              </w:rPr>
              <w:t>The Clerk confirmed with Cllrs that they are happy to write a letter of support for Thames 21’</w:t>
            </w:r>
            <w:r w:rsidR="00F61343">
              <w:rPr>
                <w:rFonts w:ascii="Arial" w:hAnsi="Arial" w:cs="Arial"/>
                <w:sz w:val="20"/>
                <w:szCs w:val="20"/>
              </w:rPr>
              <w:t>s</w:t>
            </w:r>
            <w:r>
              <w:rPr>
                <w:rFonts w:ascii="Arial" w:hAnsi="Arial" w:cs="Arial"/>
                <w:sz w:val="20"/>
                <w:szCs w:val="20"/>
              </w:rPr>
              <w:t xml:space="preserve"> application for clean water designation from D</w:t>
            </w:r>
            <w:r w:rsidR="00F61343">
              <w:rPr>
                <w:rFonts w:ascii="Arial" w:hAnsi="Arial" w:cs="Arial"/>
                <w:sz w:val="20"/>
                <w:szCs w:val="20"/>
              </w:rPr>
              <w:t>EFRA</w:t>
            </w:r>
            <w:r>
              <w:rPr>
                <w:rFonts w:ascii="Arial" w:hAnsi="Arial" w:cs="Arial"/>
                <w:sz w:val="20"/>
                <w:szCs w:val="20"/>
              </w:rPr>
              <w:t xml:space="preserve"> now that the wording has been changed from “bathing</w:t>
            </w:r>
            <w:r w:rsidR="00B62E10">
              <w:rPr>
                <w:rFonts w:ascii="Arial" w:hAnsi="Arial" w:cs="Arial"/>
                <w:sz w:val="20"/>
                <w:szCs w:val="20"/>
              </w:rPr>
              <w:t xml:space="preserve"> water</w:t>
            </w:r>
            <w:r>
              <w:rPr>
                <w:rFonts w:ascii="Arial" w:hAnsi="Arial" w:cs="Arial"/>
                <w:sz w:val="20"/>
                <w:szCs w:val="20"/>
              </w:rPr>
              <w:t xml:space="preserve">” to </w:t>
            </w:r>
            <w:r w:rsidR="00B62E10">
              <w:rPr>
                <w:rFonts w:ascii="Arial" w:hAnsi="Arial" w:cs="Arial"/>
                <w:sz w:val="20"/>
                <w:szCs w:val="20"/>
              </w:rPr>
              <w:t>“recreational water”.</w:t>
            </w:r>
          </w:p>
          <w:p w14:paraId="33876F0A" w14:textId="701FD6C3" w:rsidR="00B62E10" w:rsidRDefault="00B62E10" w:rsidP="00E3392C">
            <w:pPr>
              <w:pStyle w:val="ListParagraph"/>
              <w:numPr>
                <w:ilvl w:val="0"/>
                <w:numId w:val="6"/>
              </w:numPr>
              <w:rPr>
                <w:rFonts w:ascii="Arial" w:hAnsi="Arial" w:cs="Arial"/>
                <w:sz w:val="20"/>
                <w:szCs w:val="20"/>
              </w:rPr>
            </w:pPr>
            <w:r>
              <w:rPr>
                <w:rFonts w:ascii="Arial" w:hAnsi="Arial" w:cs="Arial"/>
                <w:sz w:val="20"/>
                <w:szCs w:val="20"/>
              </w:rPr>
              <w:t>The Clerk stated that she has begun making arrangements for both Remembrance Day and Village Xmas Evening</w:t>
            </w:r>
            <w:r w:rsidR="00F61343">
              <w:rPr>
                <w:rFonts w:ascii="Arial" w:hAnsi="Arial" w:cs="Arial"/>
                <w:sz w:val="20"/>
                <w:szCs w:val="20"/>
              </w:rPr>
              <w:t>.</w:t>
            </w:r>
          </w:p>
          <w:p w14:paraId="06775499" w14:textId="026AE4D5" w:rsidR="00B62E10" w:rsidRDefault="00B62E10" w:rsidP="00E3392C">
            <w:pPr>
              <w:pStyle w:val="ListParagraph"/>
              <w:numPr>
                <w:ilvl w:val="0"/>
                <w:numId w:val="6"/>
              </w:numPr>
              <w:rPr>
                <w:rFonts w:ascii="Arial" w:hAnsi="Arial" w:cs="Arial"/>
                <w:sz w:val="20"/>
                <w:szCs w:val="20"/>
              </w:rPr>
            </w:pPr>
            <w:r>
              <w:rPr>
                <w:rFonts w:ascii="Arial" w:hAnsi="Arial" w:cs="Arial"/>
                <w:sz w:val="20"/>
                <w:szCs w:val="20"/>
              </w:rPr>
              <w:t>It was noted that the PSPO (Public Space</w:t>
            </w:r>
            <w:r w:rsidR="00F61343">
              <w:rPr>
                <w:rFonts w:ascii="Arial" w:hAnsi="Arial" w:cs="Arial"/>
                <w:sz w:val="20"/>
                <w:szCs w:val="20"/>
              </w:rPr>
              <w:t>s</w:t>
            </w:r>
            <w:r>
              <w:rPr>
                <w:rFonts w:ascii="Arial" w:hAnsi="Arial" w:cs="Arial"/>
                <w:sz w:val="20"/>
                <w:szCs w:val="20"/>
              </w:rPr>
              <w:t xml:space="preserve"> Protection Order) has come into force over the summer recess and appears to have made an initial difference in “calming things down“ at the meadows and making it a safer and nice</w:t>
            </w:r>
            <w:r w:rsidR="00E3392C">
              <w:rPr>
                <w:rFonts w:ascii="Arial" w:hAnsi="Arial" w:cs="Arial"/>
                <w:sz w:val="20"/>
                <w:szCs w:val="20"/>
              </w:rPr>
              <w:t>r</w:t>
            </w:r>
            <w:r>
              <w:rPr>
                <w:rFonts w:ascii="Arial" w:hAnsi="Arial" w:cs="Arial"/>
                <w:sz w:val="20"/>
                <w:szCs w:val="20"/>
              </w:rPr>
              <w:t xml:space="preserve"> place for residents to enjoy over the summer months. The OS Warden reported that she had seen more families using the space and there was reduced littering. The full impact of the PSPO will remain to be seen next year as it was not in place in time for exam season this year.</w:t>
            </w:r>
          </w:p>
          <w:p w14:paraId="45130245" w14:textId="235CDAAD" w:rsidR="00B62E10" w:rsidRDefault="00B62E10" w:rsidP="00E3392C">
            <w:pPr>
              <w:pStyle w:val="ListParagraph"/>
              <w:numPr>
                <w:ilvl w:val="0"/>
                <w:numId w:val="6"/>
              </w:numPr>
              <w:rPr>
                <w:rFonts w:ascii="Arial" w:hAnsi="Arial" w:cs="Arial"/>
                <w:sz w:val="20"/>
                <w:szCs w:val="20"/>
              </w:rPr>
            </w:pPr>
            <w:r>
              <w:rPr>
                <w:rFonts w:ascii="Arial" w:hAnsi="Arial" w:cs="Arial"/>
                <w:sz w:val="20"/>
                <w:szCs w:val="20"/>
              </w:rPr>
              <w:t xml:space="preserve">It was further reported that the Adventure Dolphin </w:t>
            </w:r>
            <w:r w:rsidR="004360E3">
              <w:rPr>
                <w:rFonts w:ascii="Arial" w:hAnsi="Arial" w:cs="Arial"/>
                <w:sz w:val="20"/>
                <w:szCs w:val="20"/>
              </w:rPr>
              <w:t>y</w:t>
            </w:r>
            <w:r>
              <w:rPr>
                <w:rFonts w:ascii="Arial" w:hAnsi="Arial" w:cs="Arial"/>
                <w:sz w:val="20"/>
                <w:szCs w:val="20"/>
              </w:rPr>
              <w:t>outh activities, which PPC had supported via a grant, had seen over 1,000 children use the centre.</w:t>
            </w:r>
          </w:p>
          <w:p w14:paraId="6894EED5" w14:textId="3816AB17" w:rsidR="00B62E10" w:rsidRPr="00E3392C" w:rsidRDefault="00B62E10" w:rsidP="00E3392C">
            <w:pPr>
              <w:rPr>
                <w:rFonts w:ascii="Arial" w:hAnsi="Arial" w:cs="Arial"/>
                <w:sz w:val="20"/>
                <w:szCs w:val="20"/>
              </w:rPr>
            </w:pPr>
          </w:p>
        </w:tc>
        <w:tc>
          <w:tcPr>
            <w:tcW w:w="1276" w:type="dxa"/>
          </w:tcPr>
          <w:p w14:paraId="349B59DD" w14:textId="6A55420E" w:rsidR="00F37B5A" w:rsidRPr="005E7D6D" w:rsidRDefault="00F37B5A" w:rsidP="006E2AC5">
            <w:pPr>
              <w:spacing w:line="276" w:lineRule="auto"/>
              <w:rPr>
                <w:rFonts w:ascii="Arial" w:hAnsi="Arial" w:cs="Arial"/>
                <w:bCs/>
                <w:iCs/>
                <w:sz w:val="18"/>
                <w:szCs w:val="18"/>
                <w:lang w:val="en"/>
              </w:rPr>
            </w:pPr>
          </w:p>
        </w:tc>
      </w:tr>
      <w:tr w:rsidR="005E7D6D" w:rsidRPr="005E7D6D" w14:paraId="5E142EF8" w14:textId="77777777" w:rsidTr="00B33041">
        <w:tc>
          <w:tcPr>
            <w:tcW w:w="709" w:type="dxa"/>
          </w:tcPr>
          <w:p w14:paraId="7B7E461B" w14:textId="43AE400B" w:rsidR="005E74C9" w:rsidRPr="005E7D6D" w:rsidRDefault="00E66ADF" w:rsidP="006E2AC5">
            <w:pPr>
              <w:spacing w:line="276" w:lineRule="auto"/>
              <w:jc w:val="both"/>
              <w:rPr>
                <w:rFonts w:ascii="Arial" w:hAnsi="Arial" w:cs="Arial"/>
                <w:b/>
                <w:sz w:val="20"/>
                <w:szCs w:val="20"/>
              </w:rPr>
            </w:pPr>
            <w:r w:rsidRPr="005E7D6D">
              <w:rPr>
                <w:rFonts w:ascii="Arial" w:hAnsi="Arial" w:cs="Arial"/>
                <w:b/>
                <w:sz w:val="20"/>
                <w:szCs w:val="20"/>
              </w:rPr>
              <w:lastRenderedPageBreak/>
              <w:t>2</w:t>
            </w:r>
            <w:r w:rsidR="00982CDD">
              <w:rPr>
                <w:rFonts w:ascii="Arial" w:hAnsi="Arial" w:cs="Arial"/>
                <w:b/>
                <w:sz w:val="20"/>
                <w:szCs w:val="20"/>
              </w:rPr>
              <w:t>1</w:t>
            </w:r>
            <w:r w:rsidR="00FE5A00">
              <w:rPr>
                <w:rFonts w:ascii="Arial" w:hAnsi="Arial" w:cs="Arial"/>
                <w:b/>
                <w:sz w:val="20"/>
                <w:szCs w:val="20"/>
              </w:rPr>
              <w:t>6</w:t>
            </w:r>
            <w:r w:rsidR="00F915F4">
              <w:rPr>
                <w:rFonts w:ascii="Arial" w:hAnsi="Arial" w:cs="Arial"/>
                <w:b/>
                <w:sz w:val="20"/>
                <w:szCs w:val="20"/>
              </w:rPr>
              <w:t>0</w:t>
            </w:r>
          </w:p>
        </w:tc>
        <w:tc>
          <w:tcPr>
            <w:tcW w:w="9356" w:type="dxa"/>
          </w:tcPr>
          <w:p w14:paraId="0B29B167" w14:textId="77777777" w:rsidR="005E74C9" w:rsidRDefault="005E74C9" w:rsidP="006E2AC5">
            <w:pPr>
              <w:spacing w:line="276" w:lineRule="auto"/>
              <w:rPr>
                <w:rFonts w:ascii="Arial" w:hAnsi="Arial" w:cs="Arial"/>
                <w:b/>
                <w:sz w:val="20"/>
                <w:szCs w:val="20"/>
                <w:u w:val="single"/>
              </w:rPr>
            </w:pPr>
            <w:r w:rsidRPr="005E7D6D">
              <w:rPr>
                <w:rFonts w:ascii="Arial" w:hAnsi="Arial" w:cs="Arial"/>
                <w:b/>
                <w:sz w:val="20"/>
                <w:szCs w:val="20"/>
                <w:u w:val="single"/>
              </w:rPr>
              <w:t>To receive a report from the District Councillor</w:t>
            </w:r>
          </w:p>
          <w:p w14:paraId="455962F0" w14:textId="77777777" w:rsidR="004360E3" w:rsidRPr="005E7D6D" w:rsidRDefault="004360E3" w:rsidP="006E2AC5">
            <w:pPr>
              <w:spacing w:line="276" w:lineRule="auto"/>
              <w:rPr>
                <w:rFonts w:ascii="Arial" w:hAnsi="Arial" w:cs="Arial"/>
                <w:b/>
                <w:sz w:val="20"/>
                <w:szCs w:val="20"/>
                <w:u w:val="single"/>
              </w:rPr>
            </w:pPr>
          </w:p>
          <w:p w14:paraId="20AFAB2E" w14:textId="3C3DE6EE" w:rsidR="005B1B2C" w:rsidRDefault="005B1B2C" w:rsidP="00AF14BC">
            <w:pPr>
              <w:pStyle w:val="ListParagraph"/>
              <w:numPr>
                <w:ilvl w:val="0"/>
                <w:numId w:val="3"/>
              </w:numPr>
              <w:spacing w:after="0" w:line="276" w:lineRule="auto"/>
              <w:rPr>
                <w:rFonts w:ascii="Arial" w:hAnsi="Arial" w:cs="Arial"/>
                <w:sz w:val="20"/>
                <w:szCs w:val="20"/>
              </w:rPr>
            </w:pPr>
            <w:r>
              <w:rPr>
                <w:rFonts w:ascii="Arial" w:hAnsi="Arial" w:cs="Arial"/>
                <w:sz w:val="20"/>
                <w:szCs w:val="20"/>
              </w:rPr>
              <w:t xml:space="preserve">The District Councillor </w:t>
            </w:r>
            <w:r w:rsidR="00B62E10">
              <w:rPr>
                <w:rFonts w:ascii="Arial" w:hAnsi="Arial" w:cs="Arial"/>
                <w:sz w:val="20"/>
                <w:szCs w:val="20"/>
              </w:rPr>
              <w:t>made further comments in relation to the work he has been undertaking on the boundary proposals and LGR</w:t>
            </w:r>
            <w:r w:rsidR="004360E3">
              <w:rPr>
                <w:rFonts w:ascii="Arial" w:hAnsi="Arial" w:cs="Arial"/>
                <w:sz w:val="20"/>
                <w:szCs w:val="20"/>
              </w:rPr>
              <w:t>.</w:t>
            </w:r>
          </w:p>
          <w:p w14:paraId="36546FD2" w14:textId="396E3139" w:rsidR="00B62E10" w:rsidRPr="00AF14BC" w:rsidRDefault="00B62E10" w:rsidP="00B62E10">
            <w:pPr>
              <w:pStyle w:val="ListParagraph"/>
              <w:spacing w:after="0" w:line="276" w:lineRule="auto"/>
              <w:ind w:left="360"/>
              <w:rPr>
                <w:rFonts w:ascii="Arial" w:hAnsi="Arial" w:cs="Arial"/>
                <w:sz w:val="20"/>
                <w:szCs w:val="20"/>
              </w:rPr>
            </w:pPr>
          </w:p>
        </w:tc>
        <w:tc>
          <w:tcPr>
            <w:tcW w:w="1276" w:type="dxa"/>
          </w:tcPr>
          <w:p w14:paraId="6052A86C" w14:textId="4BFE6770" w:rsidR="005E74C9" w:rsidRPr="005E7D6D" w:rsidRDefault="005E74C9" w:rsidP="006E2AC5">
            <w:pPr>
              <w:spacing w:line="276" w:lineRule="auto"/>
              <w:rPr>
                <w:rFonts w:ascii="Arial" w:hAnsi="Arial" w:cs="Arial"/>
                <w:bCs/>
                <w:iCs/>
                <w:sz w:val="18"/>
                <w:szCs w:val="18"/>
                <w:lang w:val="en"/>
              </w:rPr>
            </w:pPr>
          </w:p>
        </w:tc>
      </w:tr>
      <w:tr w:rsidR="005E7D6D" w:rsidRPr="005E7D6D" w14:paraId="71CAA83F" w14:textId="77777777" w:rsidTr="00B33041">
        <w:tc>
          <w:tcPr>
            <w:tcW w:w="709" w:type="dxa"/>
          </w:tcPr>
          <w:p w14:paraId="5F031523" w14:textId="1DB1D98F" w:rsidR="005E74C9" w:rsidRPr="005E7D6D" w:rsidRDefault="00E66ADF" w:rsidP="006E2AC5">
            <w:pPr>
              <w:spacing w:line="276" w:lineRule="auto"/>
              <w:jc w:val="both"/>
              <w:rPr>
                <w:rFonts w:ascii="Arial" w:hAnsi="Arial" w:cs="Arial"/>
                <w:b/>
                <w:sz w:val="20"/>
                <w:szCs w:val="20"/>
              </w:rPr>
            </w:pPr>
            <w:r w:rsidRPr="005E7D6D">
              <w:rPr>
                <w:rFonts w:ascii="Arial" w:hAnsi="Arial" w:cs="Arial"/>
                <w:b/>
                <w:sz w:val="20"/>
                <w:szCs w:val="20"/>
              </w:rPr>
              <w:t>2</w:t>
            </w:r>
            <w:r w:rsidR="00982CDD">
              <w:rPr>
                <w:rFonts w:ascii="Arial" w:hAnsi="Arial" w:cs="Arial"/>
                <w:b/>
                <w:sz w:val="20"/>
                <w:szCs w:val="20"/>
              </w:rPr>
              <w:t>1</w:t>
            </w:r>
            <w:r w:rsidR="00FE5A00">
              <w:rPr>
                <w:rFonts w:ascii="Arial" w:hAnsi="Arial" w:cs="Arial"/>
                <w:b/>
                <w:sz w:val="20"/>
                <w:szCs w:val="20"/>
              </w:rPr>
              <w:t>6</w:t>
            </w:r>
            <w:r w:rsidR="00F915F4">
              <w:rPr>
                <w:rFonts w:ascii="Arial" w:hAnsi="Arial" w:cs="Arial"/>
                <w:b/>
                <w:sz w:val="20"/>
                <w:szCs w:val="20"/>
              </w:rPr>
              <w:t>1</w:t>
            </w:r>
          </w:p>
        </w:tc>
        <w:tc>
          <w:tcPr>
            <w:tcW w:w="9356" w:type="dxa"/>
          </w:tcPr>
          <w:p w14:paraId="10740B1A" w14:textId="77777777" w:rsidR="005E74C9" w:rsidRPr="005E7D6D" w:rsidRDefault="00903480" w:rsidP="006E2AC5">
            <w:pPr>
              <w:rPr>
                <w:rFonts w:ascii="Arial" w:hAnsi="Arial" w:cs="Arial"/>
                <w:b/>
                <w:bCs/>
                <w:sz w:val="20"/>
                <w:szCs w:val="20"/>
                <w:u w:val="single"/>
              </w:rPr>
            </w:pPr>
            <w:r w:rsidRPr="005E7D6D">
              <w:rPr>
                <w:rFonts w:ascii="Arial" w:hAnsi="Arial" w:cs="Arial"/>
                <w:b/>
                <w:bCs/>
                <w:sz w:val="20"/>
                <w:szCs w:val="20"/>
                <w:u w:val="single"/>
              </w:rPr>
              <w:t>To answer questions from councillors, request items for next meeting or receive items for information only</w:t>
            </w:r>
          </w:p>
          <w:p w14:paraId="144ECC24" w14:textId="03B3A696" w:rsidR="00603708" w:rsidRPr="005E7D6D" w:rsidRDefault="00603708" w:rsidP="006E2AC5">
            <w:pPr>
              <w:rPr>
                <w:rFonts w:ascii="Arial" w:hAnsi="Arial" w:cs="Arial"/>
                <w:b/>
                <w:bCs/>
                <w:sz w:val="20"/>
                <w:szCs w:val="20"/>
                <w:u w:val="single"/>
              </w:rPr>
            </w:pPr>
          </w:p>
        </w:tc>
        <w:tc>
          <w:tcPr>
            <w:tcW w:w="1276" w:type="dxa"/>
          </w:tcPr>
          <w:p w14:paraId="2DFA2E30" w14:textId="0DF15D9A" w:rsidR="0056302A" w:rsidRPr="005E7D6D" w:rsidRDefault="0056302A" w:rsidP="006E2AC5">
            <w:pPr>
              <w:spacing w:line="276" w:lineRule="auto"/>
              <w:rPr>
                <w:rFonts w:ascii="Arial" w:hAnsi="Arial" w:cs="Arial"/>
                <w:sz w:val="18"/>
                <w:szCs w:val="18"/>
              </w:rPr>
            </w:pPr>
          </w:p>
        </w:tc>
      </w:tr>
      <w:tr w:rsidR="005E7D6D" w:rsidRPr="005E7D6D" w14:paraId="01BB9217" w14:textId="77777777" w:rsidTr="00B33041">
        <w:tc>
          <w:tcPr>
            <w:tcW w:w="709" w:type="dxa"/>
          </w:tcPr>
          <w:p w14:paraId="66CD82FC" w14:textId="77777777" w:rsidR="00903480" w:rsidRPr="005E7D6D" w:rsidRDefault="00903480" w:rsidP="006E2AC5">
            <w:pPr>
              <w:spacing w:line="276" w:lineRule="auto"/>
              <w:jc w:val="both"/>
              <w:rPr>
                <w:rFonts w:ascii="Arial" w:hAnsi="Arial" w:cs="Arial"/>
                <w:b/>
                <w:sz w:val="20"/>
                <w:szCs w:val="20"/>
              </w:rPr>
            </w:pPr>
          </w:p>
        </w:tc>
        <w:tc>
          <w:tcPr>
            <w:tcW w:w="9356" w:type="dxa"/>
          </w:tcPr>
          <w:p w14:paraId="7526FCD9" w14:textId="01E8D76B" w:rsidR="00E96C6A" w:rsidRPr="000D4732" w:rsidRDefault="00B62E10" w:rsidP="00267E97">
            <w:pPr>
              <w:pStyle w:val="ListParagraph"/>
              <w:numPr>
                <w:ilvl w:val="0"/>
                <w:numId w:val="3"/>
              </w:numPr>
              <w:rPr>
                <w:rFonts w:ascii="Arial" w:hAnsi="Arial" w:cs="Arial"/>
                <w:sz w:val="20"/>
                <w:szCs w:val="20"/>
              </w:rPr>
            </w:pPr>
            <w:r>
              <w:rPr>
                <w:rFonts w:ascii="Arial" w:hAnsi="Arial" w:cs="Arial"/>
                <w:sz w:val="20"/>
                <w:szCs w:val="20"/>
              </w:rPr>
              <w:t>One Cllr stated that she had received complaints regarding drug dealing in one particular area of the village centre and was asked to report this to the TVP Neighbourhood team</w:t>
            </w:r>
          </w:p>
        </w:tc>
        <w:tc>
          <w:tcPr>
            <w:tcW w:w="1276" w:type="dxa"/>
          </w:tcPr>
          <w:p w14:paraId="73BF01F9" w14:textId="77777777" w:rsidR="00903480" w:rsidRPr="005E7D6D" w:rsidRDefault="00903480" w:rsidP="006E2AC5">
            <w:pPr>
              <w:spacing w:line="276" w:lineRule="auto"/>
              <w:rPr>
                <w:rFonts w:ascii="Arial" w:hAnsi="Arial" w:cs="Arial"/>
                <w:sz w:val="18"/>
                <w:szCs w:val="18"/>
              </w:rPr>
            </w:pPr>
          </w:p>
        </w:tc>
      </w:tr>
      <w:tr w:rsidR="005E7D6D" w:rsidRPr="005E7D6D" w14:paraId="4C378B54" w14:textId="77777777" w:rsidTr="00B33041">
        <w:tc>
          <w:tcPr>
            <w:tcW w:w="709" w:type="dxa"/>
          </w:tcPr>
          <w:p w14:paraId="6B83641C" w14:textId="0B9ACCC6" w:rsidR="005E74C9" w:rsidRPr="005E7D6D" w:rsidRDefault="00E66ADF" w:rsidP="006E2AC5">
            <w:pPr>
              <w:spacing w:line="276" w:lineRule="auto"/>
              <w:jc w:val="both"/>
              <w:rPr>
                <w:rFonts w:ascii="Arial" w:hAnsi="Arial" w:cs="Arial"/>
                <w:b/>
                <w:sz w:val="20"/>
                <w:szCs w:val="20"/>
              </w:rPr>
            </w:pPr>
            <w:r w:rsidRPr="005E7D6D">
              <w:rPr>
                <w:rFonts w:ascii="Arial" w:hAnsi="Arial" w:cs="Arial"/>
                <w:b/>
                <w:sz w:val="20"/>
                <w:szCs w:val="20"/>
              </w:rPr>
              <w:t>2</w:t>
            </w:r>
            <w:r w:rsidR="00982CDD">
              <w:rPr>
                <w:rFonts w:ascii="Arial" w:hAnsi="Arial" w:cs="Arial"/>
                <w:b/>
                <w:sz w:val="20"/>
                <w:szCs w:val="20"/>
              </w:rPr>
              <w:t>1</w:t>
            </w:r>
            <w:r w:rsidR="00FE5A00">
              <w:rPr>
                <w:rFonts w:ascii="Arial" w:hAnsi="Arial" w:cs="Arial"/>
                <w:b/>
                <w:sz w:val="20"/>
                <w:szCs w:val="20"/>
              </w:rPr>
              <w:t>6</w:t>
            </w:r>
            <w:r w:rsidR="00F915F4">
              <w:rPr>
                <w:rFonts w:ascii="Arial" w:hAnsi="Arial" w:cs="Arial"/>
                <w:b/>
                <w:sz w:val="20"/>
                <w:szCs w:val="20"/>
              </w:rPr>
              <w:t>2</w:t>
            </w:r>
          </w:p>
        </w:tc>
        <w:tc>
          <w:tcPr>
            <w:tcW w:w="9356" w:type="dxa"/>
          </w:tcPr>
          <w:p w14:paraId="27C14B7C" w14:textId="77777777" w:rsidR="002D3EFD" w:rsidRPr="005E7D6D" w:rsidRDefault="005E74C9" w:rsidP="002D3EFD">
            <w:pPr>
              <w:spacing w:line="276" w:lineRule="auto"/>
              <w:rPr>
                <w:rFonts w:ascii="Arial" w:hAnsi="Arial" w:cs="Arial"/>
                <w:sz w:val="20"/>
                <w:szCs w:val="20"/>
              </w:rPr>
            </w:pPr>
            <w:r w:rsidRPr="005E7D6D">
              <w:rPr>
                <w:rFonts w:ascii="Arial" w:hAnsi="Arial" w:cs="Arial"/>
                <w:b/>
                <w:sz w:val="20"/>
                <w:szCs w:val="20"/>
                <w:u w:val="single"/>
              </w:rPr>
              <w:t>Correspondence:</w:t>
            </w:r>
          </w:p>
          <w:p w14:paraId="3D79911D" w14:textId="77777777" w:rsidR="002D3EFD" w:rsidRPr="005E7D6D" w:rsidRDefault="002D3EFD" w:rsidP="002D3EFD">
            <w:pPr>
              <w:spacing w:line="276" w:lineRule="auto"/>
              <w:rPr>
                <w:rFonts w:ascii="Arial" w:hAnsi="Arial" w:cs="Arial"/>
                <w:sz w:val="20"/>
                <w:szCs w:val="20"/>
              </w:rPr>
            </w:pPr>
          </w:p>
          <w:p w14:paraId="4736B6F9" w14:textId="77777777" w:rsidR="005E74C9" w:rsidRDefault="002D3EFD" w:rsidP="00570F58">
            <w:pPr>
              <w:spacing w:line="276" w:lineRule="auto"/>
              <w:rPr>
                <w:rFonts w:ascii="Arial" w:hAnsi="Arial" w:cs="Arial"/>
                <w:sz w:val="20"/>
                <w:szCs w:val="20"/>
              </w:rPr>
            </w:pPr>
            <w:r w:rsidRPr="005E7D6D">
              <w:rPr>
                <w:rFonts w:ascii="Arial" w:hAnsi="Arial" w:cs="Arial"/>
                <w:sz w:val="20"/>
                <w:szCs w:val="20"/>
              </w:rPr>
              <w:t>None not already previously circulated or discussed.</w:t>
            </w:r>
          </w:p>
          <w:p w14:paraId="2AA489BF" w14:textId="04719374" w:rsidR="004360E3" w:rsidRPr="00AF14BC" w:rsidRDefault="004360E3" w:rsidP="00570F58">
            <w:pPr>
              <w:spacing w:line="276" w:lineRule="auto"/>
              <w:rPr>
                <w:rFonts w:ascii="Arial" w:hAnsi="Arial" w:cs="Arial"/>
                <w:sz w:val="20"/>
                <w:szCs w:val="20"/>
              </w:rPr>
            </w:pPr>
          </w:p>
        </w:tc>
        <w:tc>
          <w:tcPr>
            <w:tcW w:w="1276" w:type="dxa"/>
          </w:tcPr>
          <w:p w14:paraId="05453CBB" w14:textId="0480E5C7" w:rsidR="005E74C9" w:rsidRPr="005E7D6D" w:rsidRDefault="005E74C9" w:rsidP="006E2AC5">
            <w:pPr>
              <w:spacing w:line="276" w:lineRule="auto"/>
              <w:rPr>
                <w:rFonts w:ascii="Arial" w:hAnsi="Arial" w:cs="Arial"/>
                <w:sz w:val="20"/>
                <w:szCs w:val="20"/>
              </w:rPr>
            </w:pPr>
          </w:p>
        </w:tc>
      </w:tr>
    </w:tbl>
    <w:p w14:paraId="4DB59DC6" w14:textId="5281C007" w:rsidR="006E2AC5" w:rsidRPr="00B2030A" w:rsidRDefault="006E2AC5" w:rsidP="002505DF">
      <w:pPr>
        <w:pStyle w:val="Heading1"/>
      </w:pPr>
      <w:r w:rsidRPr="00B2030A">
        <w:t>Section 4: Confidential Session</w:t>
      </w:r>
    </w:p>
    <w:tbl>
      <w:tblPr>
        <w:tblW w:w="11341" w:type="dxa"/>
        <w:tblInd w:w="-142" w:type="dxa"/>
        <w:tblLayout w:type="fixed"/>
        <w:tblLook w:val="01C0" w:firstRow="0" w:lastRow="1" w:firstColumn="1" w:lastColumn="1" w:noHBand="0" w:noVBand="0"/>
      </w:tblPr>
      <w:tblGrid>
        <w:gridCol w:w="709"/>
        <w:gridCol w:w="9356"/>
        <w:gridCol w:w="1276"/>
      </w:tblGrid>
      <w:tr w:rsidR="00B2030A" w:rsidRPr="00B2030A" w14:paraId="06978874" w14:textId="77777777" w:rsidTr="00B33041">
        <w:tc>
          <w:tcPr>
            <w:tcW w:w="709" w:type="dxa"/>
          </w:tcPr>
          <w:p w14:paraId="7D23C537" w14:textId="47D99CE3" w:rsidR="005E74C9" w:rsidRPr="00B2030A" w:rsidRDefault="005E74C9" w:rsidP="006E2AC5">
            <w:pPr>
              <w:spacing w:line="276" w:lineRule="auto"/>
              <w:jc w:val="both"/>
              <w:rPr>
                <w:rFonts w:ascii="Arial" w:hAnsi="Arial" w:cs="Arial"/>
                <w:sz w:val="20"/>
                <w:szCs w:val="20"/>
              </w:rPr>
            </w:pPr>
          </w:p>
        </w:tc>
        <w:tc>
          <w:tcPr>
            <w:tcW w:w="9356" w:type="dxa"/>
          </w:tcPr>
          <w:p w14:paraId="0A449ED4" w14:textId="4481DB9E" w:rsidR="005E74C9" w:rsidRPr="00B2030A" w:rsidRDefault="005E74C9" w:rsidP="006E2AC5">
            <w:pPr>
              <w:spacing w:line="276" w:lineRule="auto"/>
              <w:rPr>
                <w:rFonts w:ascii="Arial" w:hAnsi="Arial" w:cs="Arial"/>
                <w:b/>
                <w:bCs/>
                <w:sz w:val="20"/>
                <w:szCs w:val="20"/>
              </w:rPr>
            </w:pPr>
            <w:r w:rsidRPr="00B2030A">
              <w:rPr>
                <w:rFonts w:ascii="Arial" w:hAnsi="Arial" w:cs="Arial"/>
                <w:b/>
                <w:bCs/>
                <w:sz w:val="20"/>
                <w:szCs w:val="20"/>
              </w:rPr>
              <w:t xml:space="preserve">Pursuant to section 1(2) of the Public Bodies (Admission to Meetings) Act 1960 it is </w:t>
            </w:r>
            <w:r w:rsidR="002C0A79">
              <w:rPr>
                <w:rFonts w:ascii="Arial" w:hAnsi="Arial" w:cs="Arial"/>
                <w:b/>
                <w:bCs/>
                <w:sz w:val="20"/>
                <w:szCs w:val="20"/>
              </w:rPr>
              <w:t xml:space="preserve">RESOLVED </w:t>
            </w:r>
            <w:r w:rsidRPr="00B2030A">
              <w:rPr>
                <w:rFonts w:ascii="Arial" w:hAnsi="Arial" w:cs="Arial"/>
                <w:b/>
                <w:bCs/>
                <w:sz w:val="20"/>
                <w:szCs w:val="20"/>
              </w:rPr>
              <w:t>that, because of the confidential nature of the business to be transacted, the public and the press leave the meeting during consideration of the items detailed below.</w:t>
            </w:r>
          </w:p>
          <w:p w14:paraId="3C2F1633" w14:textId="466ADC11" w:rsidR="005E74C9" w:rsidRPr="00B2030A" w:rsidRDefault="005E74C9" w:rsidP="006E2AC5">
            <w:pPr>
              <w:spacing w:line="276" w:lineRule="auto"/>
              <w:rPr>
                <w:rFonts w:ascii="Arial" w:hAnsi="Arial" w:cs="Arial"/>
                <w:sz w:val="20"/>
                <w:szCs w:val="20"/>
              </w:rPr>
            </w:pPr>
          </w:p>
        </w:tc>
        <w:tc>
          <w:tcPr>
            <w:tcW w:w="1276" w:type="dxa"/>
          </w:tcPr>
          <w:p w14:paraId="679CD4AB" w14:textId="77777777" w:rsidR="005E74C9" w:rsidRPr="00B2030A" w:rsidRDefault="005E74C9" w:rsidP="006E2AC5">
            <w:pPr>
              <w:spacing w:line="276" w:lineRule="auto"/>
              <w:rPr>
                <w:rFonts w:ascii="Arial" w:hAnsi="Arial" w:cs="Arial"/>
                <w:sz w:val="20"/>
                <w:szCs w:val="20"/>
              </w:rPr>
            </w:pPr>
          </w:p>
        </w:tc>
      </w:tr>
      <w:tr w:rsidR="00B2030A" w:rsidRPr="00B2030A" w14:paraId="674292C7" w14:textId="77777777" w:rsidTr="00B33041">
        <w:tc>
          <w:tcPr>
            <w:tcW w:w="709" w:type="dxa"/>
          </w:tcPr>
          <w:p w14:paraId="51861A7C" w14:textId="5E0307F8" w:rsidR="005E74C9" w:rsidRPr="000D4732" w:rsidRDefault="00E66ADF" w:rsidP="006E2AC5">
            <w:pPr>
              <w:spacing w:line="276" w:lineRule="auto"/>
              <w:jc w:val="both"/>
              <w:rPr>
                <w:rFonts w:ascii="Arial" w:hAnsi="Arial" w:cs="Arial"/>
                <w:b/>
                <w:bCs/>
                <w:sz w:val="20"/>
                <w:szCs w:val="20"/>
              </w:rPr>
            </w:pPr>
            <w:r w:rsidRPr="000D4732">
              <w:rPr>
                <w:rFonts w:ascii="Arial" w:hAnsi="Arial" w:cs="Arial"/>
                <w:b/>
                <w:sz w:val="20"/>
                <w:szCs w:val="20"/>
              </w:rPr>
              <w:t>2</w:t>
            </w:r>
            <w:r w:rsidR="00982CDD">
              <w:rPr>
                <w:rFonts w:ascii="Arial" w:hAnsi="Arial" w:cs="Arial"/>
                <w:b/>
                <w:sz w:val="20"/>
                <w:szCs w:val="20"/>
              </w:rPr>
              <w:t>1</w:t>
            </w:r>
            <w:r w:rsidR="00FE5A00">
              <w:rPr>
                <w:rFonts w:ascii="Arial" w:hAnsi="Arial" w:cs="Arial"/>
                <w:b/>
                <w:sz w:val="20"/>
                <w:szCs w:val="20"/>
              </w:rPr>
              <w:t>6</w:t>
            </w:r>
            <w:r w:rsidR="00F915F4">
              <w:rPr>
                <w:rFonts w:ascii="Arial" w:hAnsi="Arial" w:cs="Arial"/>
                <w:b/>
                <w:sz w:val="20"/>
                <w:szCs w:val="20"/>
              </w:rPr>
              <w:t>3</w:t>
            </w:r>
          </w:p>
        </w:tc>
        <w:tc>
          <w:tcPr>
            <w:tcW w:w="9356" w:type="dxa"/>
          </w:tcPr>
          <w:p w14:paraId="0A028F49" w14:textId="59D95E06" w:rsidR="004360E3" w:rsidRPr="004360E3" w:rsidRDefault="00F11CC5" w:rsidP="004360E3">
            <w:pPr>
              <w:pStyle w:val="ListParagraph"/>
              <w:numPr>
                <w:ilvl w:val="0"/>
                <w:numId w:val="3"/>
              </w:numPr>
              <w:spacing w:after="240" w:line="240" w:lineRule="auto"/>
              <w:contextualSpacing w:val="0"/>
              <w:rPr>
                <w:rFonts w:ascii="Arial" w:hAnsi="Arial" w:cs="Arial"/>
                <w:sz w:val="20"/>
                <w:szCs w:val="20"/>
              </w:rPr>
            </w:pPr>
            <w:r>
              <w:rPr>
                <w:rFonts w:ascii="Arial" w:hAnsi="Arial" w:cs="Arial"/>
                <w:sz w:val="20"/>
                <w:szCs w:val="20"/>
              </w:rPr>
              <w:t xml:space="preserve">The annual NJC pay award </w:t>
            </w:r>
            <w:r w:rsidR="00B62E10">
              <w:rPr>
                <w:rFonts w:ascii="Arial" w:hAnsi="Arial" w:cs="Arial"/>
                <w:sz w:val="20"/>
                <w:szCs w:val="20"/>
              </w:rPr>
              <w:t>was noted as having been agreed. It was noted that this was earlier than in previous years, however it will be backdated to April and applied to the next payroll</w:t>
            </w:r>
            <w:r w:rsidR="004360E3">
              <w:rPr>
                <w:rFonts w:ascii="Arial" w:hAnsi="Arial" w:cs="Arial"/>
                <w:sz w:val="20"/>
                <w:szCs w:val="20"/>
              </w:rPr>
              <w:t>.</w:t>
            </w:r>
          </w:p>
        </w:tc>
        <w:tc>
          <w:tcPr>
            <w:tcW w:w="1276" w:type="dxa"/>
          </w:tcPr>
          <w:p w14:paraId="1F3FA250" w14:textId="045DFB59" w:rsidR="005E74C9" w:rsidRPr="00B2030A" w:rsidRDefault="005E74C9" w:rsidP="006E2AC5">
            <w:pPr>
              <w:spacing w:line="276" w:lineRule="auto"/>
              <w:rPr>
                <w:rFonts w:ascii="Arial" w:hAnsi="Arial" w:cs="Arial"/>
                <w:sz w:val="20"/>
                <w:szCs w:val="20"/>
              </w:rPr>
            </w:pPr>
          </w:p>
        </w:tc>
      </w:tr>
    </w:tbl>
    <w:p w14:paraId="4DB7C64A" w14:textId="4E6F4BA6" w:rsidR="006E2AC5" w:rsidRPr="00A107C9" w:rsidRDefault="006E2AC5" w:rsidP="002505DF">
      <w:pPr>
        <w:pStyle w:val="Heading1"/>
      </w:pPr>
      <w:r w:rsidRPr="00B2030A">
        <w:t>Section 5: Closure</w:t>
      </w:r>
    </w:p>
    <w:p w14:paraId="4EE21575" w14:textId="77777777" w:rsidR="006E2AC5" w:rsidRPr="00A107C9" w:rsidRDefault="006E2AC5" w:rsidP="006E2AC5"/>
    <w:tbl>
      <w:tblPr>
        <w:tblW w:w="11341" w:type="dxa"/>
        <w:tblInd w:w="-142" w:type="dxa"/>
        <w:tblLayout w:type="fixed"/>
        <w:tblLook w:val="01C0" w:firstRow="0" w:lastRow="1" w:firstColumn="1" w:lastColumn="1" w:noHBand="0" w:noVBand="0"/>
      </w:tblPr>
      <w:tblGrid>
        <w:gridCol w:w="709"/>
        <w:gridCol w:w="9356"/>
        <w:gridCol w:w="1276"/>
      </w:tblGrid>
      <w:tr w:rsidR="00A107C9" w:rsidRPr="00A107C9" w14:paraId="4B955CA8" w14:textId="77777777" w:rsidTr="00B33041">
        <w:tc>
          <w:tcPr>
            <w:tcW w:w="709" w:type="dxa"/>
          </w:tcPr>
          <w:p w14:paraId="4937FD66" w14:textId="2E19FB58" w:rsidR="005E74C9" w:rsidRPr="00A107C9" w:rsidRDefault="00E66ADF" w:rsidP="006E2AC5">
            <w:pPr>
              <w:spacing w:line="276" w:lineRule="auto"/>
              <w:jc w:val="both"/>
              <w:rPr>
                <w:rFonts w:ascii="Arial" w:hAnsi="Arial" w:cs="Arial"/>
                <w:b/>
                <w:sz w:val="18"/>
                <w:szCs w:val="18"/>
              </w:rPr>
            </w:pPr>
            <w:r>
              <w:rPr>
                <w:rFonts w:ascii="Arial" w:hAnsi="Arial" w:cs="Arial"/>
                <w:b/>
                <w:sz w:val="20"/>
                <w:szCs w:val="20"/>
              </w:rPr>
              <w:t>2</w:t>
            </w:r>
            <w:r w:rsidR="00572CA5">
              <w:rPr>
                <w:rFonts w:ascii="Arial" w:hAnsi="Arial" w:cs="Arial"/>
                <w:b/>
                <w:sz w:val="20"/>
                <w:szCs w:val="20"/>
              </w:rPr>
              <w:t>1</w:t>
            </w:r>
            <w:r w:rsidR="00FE5A00">
              <w:rPr>
                <w:rFonts w:ascii="Arial" w:hAnsi="Arial" w:cs="Arial"/>
                <w:b/>
                <w:sz w:val="20"/>
                <w:szCs w:val="20"/>
              </w:rPr>
              <w:t>6</w:t>
            </w:r>
            <w:r w:rsidR="00F915F4">
              <w:rPr>
                <w:rFonts w:ascii="Arial" w:hAnsi="Arial" w:cs="Arial"/>
                <w:b/>
                <w:sz w:val="20"/>
                <w:szCs w:val="20"/>
              </w:rPr>
              <w:t>4</w:t>
            </w:r>
          </w:p>
        </w:tc>
        <w:tc>
          <w:tcPr>
            <w:tcW w:w="9356" w:type="dxa"/>
          </w:tcPr>
          <w:p w14:paraId="09C7661B" w14:textId="329BFAE1" w:rsidR="005E74C9" w:rsidRPr="003E1E2F" w:rsidRDefault="005E74C9" w:rsidP="006E2AC5">
            <w:pPr>
              <w:spacing w:line="276" w:lineRule="auto"/>
              <w:rPr>
                <w:rFonts w:ascii="Arial" w:hAnsi="Arial" w:cs="Arial"/>
                <w:bCs/>
                <w:sz w:val="20"/>
                <w:szCs w:val="20"/>
              </w:rPr>
            </w:pPr>
            <w:r w:rsidRPr="003E1E2F">
              <w:rPr>
                <w:rFonts w:ascii="Arial" w:hAnsi="Arial" w:cs="Arial"/>
                <w:bCs/>
                <w:sz w:val="20"/>
                <w:szCs w:val="20"/>
              </w:rPr>
              <w:t xml:space="preserve">There being no further business the Chairman closed the meeting at </w:t>
            </w:r>
            <w:r w:rsidR="00C124FC" w:rsidRPr="003E1E2F">
              <w:rPr>
                <w:rFonts w:ascii="Arial" w:hAnsi="Arial" w:cs="Arial"/>
                <w:bCs/>
                <w:sz w:val="20"/>
                <w:szCs w:val="20"/>
              </w:rPr>
              <w:t>9.</w:t>
            </w:r>
            <w:r w:rsidR="00B62E10">
              <w:rPr>
                <w:rFonts w:ascii="Arial" w:hAnsi="Arial" w:cs="Arial"/>
                <w:bCs/>
                <w:sz w:val="20"/>
                <w:szCs w:val="20"/>
              </w:rPr>
              <w:t>40</w:t>
            </w:r>
            <w:r w:rsidR="00B74122" w:rsidRPr="003E1E2F">
              <w:rPr>
                <w:rFonts w:ascii="Arial" w:hAnsi="Arial" w:cs="Arial"/>
                <w:bCs/>
                <w:sz w:val="20"/>
                <w:szCs w:val="20"/>
              </w:rPr>
              <w:t>pm</w:t>
            </w:r>
            <w:r w:rsidR="00D636D1" w:rsidRPr="003E1E2F">
              <w:rPr>
                <w:rFonts w:ascii="Arial" w:hAnsi="Arial" w:cs="Arial"/>
                <w:bCs/>
                <w:sz w:val="20"/>
                <w:szCs w:val="20"/>
              </w:rPr>
              <w:t>.</w:t>
            </w:r>
          </w:p>
          <w:p w14:paraId="506FF231" w14:textId="46B70865" w:rsidR="005E74C9" w:rsidRPr="00A107C9" w:rsidRDefault="005E74C9" w:rsidP="006E2AC5">
            <w:pPr>
              <w:spacing w:line="276" w:lineRule="auto"/>
              <w:rPr>
                <w:rFonts w:ascii="Arial" w:hAnsi="Arial" w:cs="Arial"/>
                <w:b/>
                <w:sz w:val="20"/>
                <w:szCs w:val="20"/>
                <w:u w:val="single"/>
              </w:rPr>
            </w:pPr>
            <w:r w:rsidRPr="003E1E2F">
              <w:rPr>
                <w:rFonts w:ascii="Arial" w:hAnsi="Arial" w:cs="Arial"/>
                <w:bCs/>
                <w:sz w:val="20"/>
                <w:szCs w:val="20"/>
              </w:rPr>
              <w:t>The next scheduled meeting will be held on Tues</w:t>
            </w:r>
            <w:r w:rsidR="00D636D1" w:rsidRPr="003E1E2F">
              <w:rPr>
                <w:rFonts w:ascii="Arial" w:hAnsi="Arial" w:cs="Arial"/>
                <w:bCs/>
                <w:sz w:val="20"/>
                <w:szCs w:val="20"/>
              </w:rPr>
              <w:t>day</w:t>
            </w:r>
            <w:r w:rsidR="00A107C9" w:rsidRPr="003E1E2F">
              <w:rPr>
                <w:rFonts w:ascii="Arial" w:hAnsi="Arial" w:cs="Arial"/>
                <w:bCs/>
                <w:sz w:val="20"/>
                <w:szCs w:val="20"/>
              </w:rPr>
              <w:t xml:space="preserve"> </w:t>
            </w:r>
            <w:r w:rsidR="001D4025">
              <w:rPr>
                <w:rFonts w:ascii="Arial" w:hAnsi="Arial" w:cs="Arial"/>
                <w:bCs/>
                <w:sz w:val="20"/>
                <w:szCs w:val="20"/>
              </w:rPr>
              <w:t>14</w:t>
            </w:r>
            <w:r w:rsidR="00410FAD" w:rsidRPr="003E1E2F">
              <w:rPr>
                <w:rFonts w:ascii="Arial" w:hAnsi="Arial" w:cs="Arial"/>
                <w:bCs/>
                <w:sz w:val="20"/>
                <w:szCs w:val="20"/>
              </w:rPr>
              <w:t xml:space="preserve"> </w:t>
            </w:r>
            <w:r w:rsidR="001D4025">
              <w:rPr>
                <w:rFonts w:ascii="Arial" w:hAnsi="Arial" w:cs="Arial"/>
                <w:bCs/>
                <w:sz w:val="20"/>
                <w:szCs w:val="20"/>
              </w:rPr>
              <w:t>Oc</w:t>
            </w:r>
            <w:r w:rsidR="00AF14BC">
              <w:rPr>
                <w:rFonts w:ascii="Arial" w:hAnsi="Arial" w:cs="Arial"/>
                <w:bCs/>
                <w:sz w:val="20"/>
                <w:szCs w:val="20"/>
              </w:rPr>
              <w:t>t</w:t>
            </w:r>
            <w:r w:rsidR="00E66ADF" w:rsidRPr="003E1E2F">
              <w:rPr>
                <w:rFonts w:ascii="Arial" w:hAnsi="Arial" w:cs="Arial"/>
                <w:bCs/>
                <w:sz w:val="20"/>
                <w:szCs w:val="20"/>
              </w:rPr>
              <w:t xml:space="preserve"> 2025</w:t>
            </w:r>
            <w:r w:rsidRPr="003E1E2F">
              <w:rPr>
                <w:rFonts w:ascii="Arial" w:hAnsi="Arial" w:cs="Arial"/>
                <w:bCs/>
                <w:sz w:val="20"/>
                <w:szCs w:val="20"/>
              </w:rPr>
              <w:t xml:space="preserve"> at </w:t>
            </w:r>
            <w:r w:rsidR="005216F1" w:rsidRPr="003E1E2F">
              <w:rPr>
                <w:rFonts w:ascii="Arial" w:hAnsi="Arial" w:cs="Arial"/>
                <w:bCs/>
                <w:sz w:val="20"/>
                <w:szCs w:val="20"/>
              </w:rPr>
              <w:t>7.30</w:t>
            </w:r>
            <w:r w:rsidRPr="003E1E2F">
              <w:rPr>
                <w:rFonts w:ascii="Arial" w:hAnsi="Arial" w:cs="Arial"/>
                <w:bCs/>
                <w:sz w:val="20"/>
                <w:szCs w:val="20"/>
              </w:rPr>
              <w:t>pm.</w:t>
            </w:r>
          </w:p>
        </w:tc>
        <w:tc>
          <w:tcPr>
            <w:tcW w:w="1276" w:type="dxa"/>
          </w:tcPr>
          <w:p w14:paraId="71AB16C4" w14:textId="77777777" w:rsidR="005E74C9" w:rsidRPr="00A107C9" w:rsidRDefault="005E74C9" w:rsidP="006E2AC5">
            <w:pPr>
              <w:spacing w:line="276" w:lineRule="auto"/>
              <w:rPr>
                <w:rFonts w:ascii="Arial" w:hAnsi="Arial" w:cs="Arial"/>
                <w:sz w:val="20"/>
                <w:szCs w:val="20"/>
              </w:rPr>
            </w:pPr>
          </w:p>
        </w:tc>
      </w:tr>
    </w:tbl>
    <w:p w14:paraId="5118D033" w14:textId="77777777" w:rsidR="005D3CD6" w:rsidRPr="00A107C9" w:rsidRDefault="005D3CD6" w:rsidP="006E2AC5">
      <w:pPr>
        <w:pStyle w:val="BodyTextIndent2"/>
        <w:spacing w:line="360" w:lineRule="auto"/>
        <w:ind w:left="0" w:firstLine="0"/>
        <w:rPr>
          <w:rFonts w:ascii="Arial" w:hAnsi="Arial" w:cs="Arial"/>
          <w:sz w:val="20"/>
          <w:szCs w:val="20"/>
        </w:rPr>
      </w:pPr>
    </w:p>
    <w:p w14:paraId="2A549D6F" w14:textId="40D89E28" w:rsidR="005D3CD6" w:rsidRPr="00A107C9" w:rsidRDefault="005D3CD6" w:rsidP="006E2AC5">
      <w:pPr>
        <w:pStyle w:val="BodyTextIndent2"/>
        <w:spacing w:line="360" w:lineRule="auto"/>
        <w:ind w:left="0" w:firstLine="0"/>
        <w:rPr>
          <w:rFonts w:ascii="Arial" w:hAnsi="Arial" w:cs="Arial"/>
          <w:sz w:val="20"/>
          <w:szCs w:val="20"/>
        </w:rPr>
      </w:pPr>
    </w:p>
    <w:p w14:paraId="51384CC1" w14:textId="77777777" w:rsidR="001B3AFD" w:rsidRPr="00B2030A" w:rsidRDefault="001B3AFD" w:rsidP="006E2AC5">
      <w:pPr>
        <w:pStyle w:val="BodyTextIndent2"/>
        <w:spacing w:line="360" w:lineRule="auto"/>
        <w:ind w:left="0" w:firstLine="0"/>
        <w:rPr>
          <w:rFonts w:ascii="Arial" w:hAnsi="Arial" w:cs="Arial"/>
          <w:sz w:val="20"/>
          <w:szCs w:val="20"/>
        </w:rPr>
      </w:pPr>
    </w:p>
    <w:p w14:paraId="2A9DE40C" w14:textId="0642618D" w:rsidR="005D3CD6" w:rsidRPr="00B2030A" w:rsidRDefault="005D3CD6" w:rsidP="006E2AC5">
      <w:pPr>
        <w:pStyle w:val="BodyTextIndent2"/>
        <w:spacing w:line="360" w:lineRule="auto"/>
        <w:ind w:left="0" w:firstLine="0"/>
        <w:rPr>
          <w:rFonts w:ascii="Arial" w:hAnsi="Arial" w:cs="Arial"/>
          <w:sz w:val="20"/>
          <w:szCs w:val="20"/>
        </w:rPr>
      </w:pPr>
    </w:p>
    <w:p w14:paraId="3BA512BF" w14:textId="77777777" w:rsidR="005D3CD6" w:rsidRPr="00B2030A" w:rsidRDefault="005D3CD6" w:rsidP="006E2AC5">
      <w:pPr>
        <w:pStyle w:val="BodyTextIndent2"/>
        <w:spacing w:line="360" w:lineRule="auto"/>
        <w:ind w:left="0" w:firstLine="0"/>
        <w:rPr>
          <w:rFonts w:ascii="Arial" w:hAnsi="Arial" w:cs="Arial"/>
          <w:sz w:val="20"/>
          <w:szCs w:val="20"/>
        </w:rPr>
      </w:pPr>
    </w:p>
    <w:p w14:paraId="60FD32EF" w14:textId="506585ED" w:rsidR="005B1DC5" w:rsidRDefault="00D5676F" w:rsidP="006E2AC5">
      <w:pPr>
        <w:pStyle w:val="BodyTextIndent2"/>
        <w:tabs>
          <w:tab w:val="left" w:pos="5954"/>
        </w:tabs>
        <w:spacing w:line="360" w:lineRule="auto"/>
        <w:ind w:left="0" w:firstLine="0"/>
        <w:rPr>
          <w:rFonts w:ascii="Arial" w:hAnsi="Arial" w:cs="Arial"/>
          <w:sz w:val="20"/>
          <w:szCs w:val="20"/>
        </w:rPr>
      </w:pPr>
      <w:r w:rsidRPr="00B2030A">
        <w:rPr>
          <w:rFonts w:ascii="Arial" w:hAnsi="Arial" w:cs="Arial"/>
          <w:sz w:val="20"/>
          <w:szCs w:val="20"/>
        </w:rPr>
        <w:t>___________________</w:t>
      </w:r>
      <w:r w:rsidR="00DE5CB8" w:rsidRPr="00B2030A">
        <w:rPr>
          <w:rFonts w:ascii="Arial" w:hAnsi="Arial" w:cs="Arial"/>
          <w:sz w:val="20"/>
          <w:szCs w:val="20"/>
        </w:rPr>
        <w:t>______</w:t>
      </w:r>
      <w:r w:rsidR="0051528A">
        <w:rPr>
          <w:rFonts w:ascii="Arial" w:hAnsi="Arial" w:cs="Arial"/>
          <w:sz w:val="20"/>
          <w:szCs w:val="20"/>
        </w:rPr>
        <w:t xml:space="preserve"> </w:t>
      </w:r>
      <w:r w:rsidR="003935B5" w:rsidRPr="00B2030A">
        <w:rPr>
          <w:rFonts w:ascii="Arial" w:hAnsi="Arial" w:cs="Arial"/>
          <w:sz w:val="20"/>
          <w:szCs w:val="20"/>
        </w:rPr>
        <w:t>Chairman</w:t>
      </w:r>
      <w:r w:rsidR="00885EB1" w:rsidRPr="00B2030A">
        <w:rPr>
          <w:rFonts w:ascii="Arial" w:hAnsi="Arial" w:cs="Arial"/>
          <w:sz w:val="20"/>
          <w:szCs w:val="20"/>
        </w:rPr>
        <w:tab/>
      </w:r>
      <w:r w:rsidR="00DE5CB8" w:rsidRPr="00B2030A">
        <w:rPr>
          <w:rFonts w:ascii="Arial" w:hAnsi="Arial" w:cs="Arial"/>
          <w:sz w:val="20"/>
          <w:szCs w:val="20"/>
        </w:rPr>
        <w:t>_______________</w:t>
      </w:r>
      <w:r w:rsidR="00AC46EB" w:rsidRPr="00B2030A">
        <w:rPr>
          <w:rFonts w:ascii="Arial" w:hAnsi="Arial" w:cs="Arial"/>
          <w:sz w:val="20"/>
          <w:szCs w:val="20"/>
        </w:rPr>
        <w:t>____</w:t>
      </w:r>
      <w:r w:rsidR="0051528A">
        <w:rPr>
          <w:rFonts w:ascii="Arial" w:hAnsi="Arial" w:cs="Arial"/>
          <w:sz w:val="20"/>
          <w:szCs w:val="20"/>
        </w:rPr>
        <w:t xml:space="preserve"> </w:t>
      </w:r>
      <w:r w:rsidR="00AC46EB" w:rsidRPr="00B2030A">
        <w:rPr>
          <w:rFonts w:ascii="Arial" w:hAnsi="Arial" w:cs="Arial"/>
          <w:sz w:val="20"/>
          <w:szCs w:val="20"/>
        </w:rPr>
        <w:t>Da</w:t>
      </w:r>
      <w:r w:rsidR="00641719" w:rsidRPr="00B2030A">
        <w:rPr>
          <w:rFonts w:ascii="Arial" w:hAnsi="Arial" w:cs="Arial"/>
          <w:sz w:val="20"/>
          <w:szCs w:val="20"/>
        </w:rPr>
        <w:t>te</w:t>
      </w:r>
    </w:p>
    <w:p w14:paraId="72F1D9CE" w14:textId="77777777" w:rsidR="00F915F4" w:rsidRDefault="00F915F4" w:rsidP="006E2AC5">
      <w:pPr>
        <w:pStyle w:val="BodyTextIndent2"/>
        <w:tabs>
          <w:tab w:val="left" w:pos="5954"/>
        </w:tabs>
        <w:spacing w:line="360" w:lineRule="auto"/>
        <w:ind w:left="0" w:firstLine="0"/>
        <w:rPr>
          <w:rFonts w:ascii="Arial" w:hAnsi="Arial" w:cs="Arial"/>
          <w:sz w:val="20"/>
          <w:szCs w:val="20"/>
        </w:rPr>
      </w:pPr>
    </w:p>
    <w:p w14:paraId="6AA9DA2A" w14:textId="6BC4EF88" w:rsidR="001A67B2" w:rsidRDefault="001A67B2">
      <w:pPr>
        <w:rPr>
          <w:rFonts w:ascii="Arial" w:hAnsi="Arial" w:cs="Arial"/>
          <w:sz w:val="20"/>
          <w:szCs w:val="20"/>
        </w:rPr>
      </w:pPr>
      <w:r>
        <w:rPr>
          <w:rFonts w:ascii="Arial" w:hAnsi="Arial" w:cs="Arial"/>
          <w:sz w:val="20"/>
          <w:szCs w:val="20"/>
        </w:rPr>
        <w:br w:type="page"/>
      </w:r>
    </w:p>
    <w:p w14:paraId="3992F69C" w14:textId="77777777" w:rsidR="00DC1536" w:rsidRPr="00DC1536" w:rsidRDefault="00DC1536" w:rsidP="00DC1536">
      <w:pPr>
        <w:pBdr>
          <w:top w:val="single" w:sz="4" w:space="1" w:color="auto"/>
          <w:left w:val="single" w:sz="4" w:space="4" w:color="auto"/>
          <w:bottom w:val="single" w:sz="4" w:space="1" w:color="auto"/>
          <w:right w:val="single" w:sz="4" w:space="4" w:color="auto"/>
        </w:pBdr>
        <w:shd w:val="clear" w:color="auto" w:fill="BFBFBF" w:themeFill="background1" w:themeFillShade="BF"/>
        <w:jc w:val="center"/>
        <w:outlineLvl w:val="0"/>
        <w:rPr>
          <w:b/>
          <w:bCs/>
          <w:iCs/>
          <w:sz w:val="22"/>
          <w:szCs w:val="22"/>
        </w:rPr>
      </w:pPr>
      <w:r w:rsidRPr="00DC1536">
        <w:rPr>
          <w:b/>
          <w:bCs/>
          <w:iCs/>
          <w:sz w:val="22"/>
          <w:szCs w:val="22"/>
        </w:rPr>
        <w:lastRenderedPageBreak/>
        <w:t xml:space="preserve">PLANNING APPLICATIONS TO BE REVIEWED AT OR BEFORE PARISH COUNCIL MEETING ON </w:t>
      </w:r>
      <w:r w:rsidRPr="00DC1536">
        <w:rPr>
          <w:b/>
          <w:bCs/>
          <w:iCs/>
          <w:sz w:val="22"/>
          <w:szCs w:val="22"/>
        </w:rPr>
        <w:br/>
        <w:t>9 September 2025</w:t>
      </w:r>
    </w:p>
    <w:p w14:paraId="560B96B6" w14:textId="77777777" w:rsidR="00DC1536" w:rsidRPr="00DC1536" w:rsidRDefault="00DC1536" w:rsidP="00DC1536">
      <w:pPr>
        <w:jc w:val="center"/>
        <w:rPr>
          <w:b/>
          <w:bCs/>
          <w:i/>
          <w:iCs/>
          <w:sz w:val="22"/>
          <w:szCs w:val="22"/>
        </w:rPr>
      </w:pPr>
    </w:p>
    <w:tbl>
      <w:tblPr>
        <w:tblStyle w:val="TableGrid57"/>
        <w:tblW w:w="0" w:type="auto"/>
        <w:tblInd w:w="0" w:type="dxa"/>
        <w:tblLook w:val="04A0" w:firstRow="1" w:lastRow="0" w:firstColumn="1" w:lastColumn="0" w:noHBand="0" w:noVBand="1"/>
      </w:tblPr>
      <w:tblGrid>
        <w:gridCol w:w="2825"/>
        <w:gridCol w:w="5368"/>
        <w:gridCol w:w="2570"/>
      </w:tblGrid>
      <w:tr w:rsidR="00DC1536" w:rsidRPr="004360E3" w14:paraId="04F455CC" w14:textId="77777777">
        <w:tc>
          <w:tcPr>
            <w:tcW w:w="2830" w:type="dxa"/>
            <w:tcBorders>
              <w:top w:val="single" w:sz="4" w:space="0" w:color="auto"/>
              <w:left w:val="single" w:sz="4" w:space="0" w:color="auto"/>
              <w:bottom w:val="single" w:sz="4" w:space="0" w:color="auto"/>
              <w:right w:val="single" w:sz="4" w:space="0" w:color="auto"/>
            </w:tcBorders>
            <w:hideMark/>
          </w:tcPr>
          <w:p w14:paraId="15A1AE5E" w14:textId="77777777" w:rsidR="00DC1536" w:rsidRPr="004360E3" w:rsidRDefault="00DC1536" w:rsidP="00DC1536">
            <w:pPr>
              <w:jc w:val="center"/>
              <w:rPr>
                <w:rFonts w:ascii="Arial" w:hAnsi="Arial" w:cs="Arial"/>
                <w:b/>
                <w:bCs/>
                <w:i/>
                <w:sz w:val="20"/>
                <w:szCs w:val="20"/>
              </w:rPr>
            </w:pPr>
            <w:r w:rsidRPr="004360E3">
              <w:rPr>
                <w:rFonts w:ascii="Arial" w:hAnsi="Arial" w:cs="Arial"/>
                <w:b/>
                <w:bCs/>
                <w:i/>
                <w:iCs/>
                <w:sz w:val="20"/>
                <w:szCs w:val="20"/>
              </w:rPr>
              <w:t>APPLICATION NUMBER</w:t>
            </w:r>
          </w:p>
        </w:tc>
        <w:tc>
          <w:tcPr>
            <w:tcW w:w="5386" w:type="dxa"/>
            <w:tcBorders>
              <w:top w:val="single" w:sz="4" w:space="0" w:color="auto"/>
              <w:left w:val="single" w:sz="4" w:space="0" w:color="auto"/>
              <w:bottom w:val="single" w:sz="4" w:space="0" w:color="auto"/>
              <w:right w:val="single" w:sz="4" w:space="0" w:color="auto"/>
            </w:tcBorders>
            <w:hideMark/>
          </w:tcPr>
          <w:p w14:paraId="76AB155A" w14:textId="77777777" w:rsidR="00DC1536" w:rsidRPr="004360E3" w:rsidRDefault="00DC1536" w:rsidP="00DC1536">
            <w:pPr>
              <w:jc w:val="center"/>
              <w:rPr>
                <w:rFonts w:ascii="Arial" w:hAnsi="Arial" w:cs="Arial"/>
                <w:b/>
                <w:bCs/>
                <w:iCs/>
                <w:sz w:val="20"/>
                <w:szCs w:val="20"/>
              </w:rPr>
            </w:pPr>
            <w:r w:rsidRPr="004360E3">
              <w:rPr>
                <w:rFonts w:ascii="Arial" w:hAnsi="Arial" w:cs="Arial"/>
                <w:b/>
                <w:bCs/>
                <w:i/>
                <w:iCs/>
                <w:sz w:val="20"/>
                <w:szCs w:val="20"/>
              </w:rPr>
              <w:t>PROPOSAL</w:t>
            </w:r>
          </w:p>
        </w:tc>
        <w:tc>
          <w:tcPr>
            <w:tcW w:w="2574" w:type="dxa"/>
            <w:tcBorders>
              <w:top w:val="single" w:sz="4" w:space="0" w:color="auto"/>
              <w:left w:val="single" w:sz="4" w:space="0" w:color="auto"/>
              <w:bottom w:val="single" w:sz="4" w:space="0" w:color="auto"/>
              <w:right w:val="single" w:sz="4" w:space="0" w:color="auto"/>
            </w:tcBorders>
            <w:hideMark/>
          </w:tcPr>
          <w:p w14:paraId="1C5F094B" w14:textId="77777777" w:rsidR="00DC1536" w:rsidRPr="004360E3" w:rsidRDefault="00DC1536" w:rsidP="00DC1536">
            <w:pPr>
              <w:jc w:val="center"/>
              <w:rPr>
                <w:rFonts w:ascii="Arial" w:hAnsi="Arial" w:cs="Arial"/>
                <w:b/>
                <w:bCs/>
                <w:i/>
                <w:iCs/>
                <w:sz w:val="20"/>
                <w:szCs w:val="20"/>
              </w:rPr>
            </w:pPr>
            <w:r w:rsidRPr="004360E3">
              <w:rPr>
                <w:rFonts w:ascii="Arial" w:hAnsi="Arial" w:cs="Arial"/>
                <w:b/>
                <w:bCs/>
                <w:i/>
                <w:iCs/>
                <w:sz w:val="20"/>
                <w:szCs w:val="20"/>
              </w:rPr>
              <w:t>Recommendation</w:t>
            </w:r>
          </w:p>
        </w:tc>
      </w:tr>
      <w:tr w:rsidR="00DC1536" w:rsidRPr="004360E3" w14:paraId="529B693B" w14:textId="77777777">
        <w:tc>
          <w:tcPr>
            <w:tcW w:w="2830" w:type="dxa"/>
            <w:tcBorders>
              <w:top w:val="single" w:sz="4" w:space="0" w:color="auto"/>
              <w:left w:val="single" w:sz="4" w:space="0" w:color="auto"/>
              <w:bottom w:val="single" w:sz="4" w:space="0" w:color="auto"/>
              <w:right w:val="single" w:sz="4" w:space="0" w:color="auto"/>
            </w:tcBorders>
            <w:hideMark/>
          </w:tcPr>
          <w:p w14:paraId="2C8C1487"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25/01527/HOUSE</w:t>
            </w:r>
          </w:p>
        </w:tc>
        <w:tc>
          <w:tcPr>
            <w:tcW w:w="5386" w:type="dxa"/>
            <w:tcBorders>
              <w:top w:val="single" w:sz="4" w:space="0" w:color="auto"/>
              <w:left w:val="single" w:sz="4" w:space="0" w:color="auto"/>
              <w:bottom w:val="single" w:sz="4" w:space="0" w:color="auto"/>
              <w:right w:val="single" w:sz="4" w:space="0" w:color="auto"/>
            </w:tcBorders>
            <w:hideMark/>
          </w:tcPr>
          <w:p w14:paraId="14FC5956" w14:textId="77777777" w:rsidR="00DC1536" w:rsidRPr="004360E3" w:rsidRDefault="00DC1536" w:rsidP="00DC1536">
            <w:pPr>
              <w:rPr>
                <w:rFonts w:ascii="Arial" w:hAnsi="Arial" w:cs="Arial"/>
                <w:color w:val="000000"/>
                <w:sz w:val="20"/>
                <w:szCs w:val="20"/>
              </w:rPr>
            </w:pPr>
            <w:r w:rsidRPr="004360E3">
              <w:rPr>
                <w:rFonts w:ascii="Arial" w:hAnsi="Arial" w:cs="Arial"/>
                <w:color w:val="000000"/>
                <w:sz w:val="20"/>
                <w:szCs w:val="20"/>
              </w:rPr>
              <w:t>Single storey front porch. Single storey side extension to create utility room. Single storey rear extension for new kitchen/dining/family room. Two storey side extension to create new master bedroom with en-suite. Internal alterations.</w:t>
            </w:r>
          </w:p>
          <w:p w14:paraId="2FFBE700"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Rodney, Bere Court Road, Pangbourne, Reading RG8 8JY</w:t>
            </w:r>
          </w:p>
        </w:tc>
        <w:tc>
          <w:tcPr>
            <w:tcW w:w="2574" w:type="dxa"/>
            <w:tcBorders>
              <w:top w:val="single" w:sz="4" w:space="0" w:color="auto"/>
              <w:left w:val="single" w:sz="4" w:space="0" w:color="auto"/>
              <w:bottom w:val="single" w:sz="4" w:space="0" w:color="auto"/>
              <w:right w:val="single" w:sz="4" w:space="0" w:color="auto"/>
            </w:tcBorders>
            <w:hideMark/>
          </w:tcPr>
          <w:p w14:paraId="6DD9ABA9" w14:textId="77777777" w:rsidR="00DC1536" w:rsidRPr="004360E3" w:rsidRDefault="00DC1536" w:rsidP="00DC1536">
            <w:pPr>
              <w:jc w:val="center"/>
              <w:rPr>
                <w:rFonts w:ascii="Arial" w:hAnsi="Arial" w:cs="Arial"/>
                <w:b/>
                <w:bCs/>
                <w:i/>
                <w:iCs/>
                <w:sz w:val="20"/>
                <w:szCs w:val="20"/>
              </w:rPr>
            </w:pPr>
            <w:r w:rsidRPr="004360E3">
              <w:rPr>
                <w:rFonts w:ascii="Arial" w:hAnsi="Arial" w:cs="Arial"/>
                <w:b/>
                <w:bCs/>
                <w:i/>
                <w:iCs/>
                <w:sz w:val="20"/>
                <w:szCs w:val="20"/>
              </w:rPr>
              <w:t>No objection</w:t>
            </w:r>
          </w:p>
        </w:tc>
      </w:tr>
      <w:tr w:rsidR="00DC1536" w:rsidRPr="004360E3" w14:paraId="6FBE6C14" w14:textId="77777777">
        <w:tc>
          <w:tcPr>
            <w:tcW w:w="2830" w:type="dxa"/>
            <w:tcBorders>
              <w:top w:val="single" w:sz="4" w:space="0" w:color="auto"/>
              <w:left w:val="single" w:sz="4" w:space="0" w:color="auto"/>
              <w:bottom w:val="single" w:sz="4" w:space="0" w:color="auto"/>
              <w:right w:val="single" w:sz="4" w:space="0" w:color="auto"/>
            </w:tcBorders>
            <w:hideMark/>
          </w:tcPr>
          <w:p w14:paraId="2F20D992"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25/01690/HOUSE</w:t>
            </w:r>
          </w:p>
        </w:tc>
        <w:tc>
          <w:tcPr>
            <w:tcW w:w="5386" w:type="dxa"/>
            <w:tcBorders>
              <w:top w:val="single" w:sz="4" w:space="0" w:color="auto"/>
              <w:left w:val="single" w:sz="4" w:space="0" w:color="auto"/>
              <w:bottom w:val="single" w:sz="4" w:space="0" w:color="auto"/>
              <w:right w:val="single" w:sz="4" w:space="0" w:color="auto"/>
            </w:tcBorders>
            <w:hideMark/>
          </w:tcPr>
          <w:p w14:paraId="1A47876A" w14:textId="77777777" w:rsidR="00DC1536" w:rsidRPr="004360E3" w:rsidRDefault="00DC1536" w:rsidP="00DC1536">
            <w:pPr>
              <w:rPr>
                <w:rFonts w:ascii="Arial" w:hAnsi="Arial" w:cs="Arial"/>
                <w:color w:val="000000"/>
                <w:sz w:val="20"/>
                <w:szCs w:val="20"/>
              </w:rPr>
            </w:pPr>
            <w:r w:rsidRPr="004360E3">
              <w:rPr>
                <w:rFonts w:ascii="Arial" w:hAnsi="Arial" w:cs="Arial"/>
                <w:color w:val="000000"/>
                <w:sz w:val="20"/>
                <w:szCs w:val="20"/>
              </w:rPr>
              <w:t>Retrospective: Single storey side extension</w:t>
            </w:r>
          </w:p>
          <w:p w14:paraId="4522AB06"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19 St James Close, Pangbourne, Reading, RG8 7AP</w:t>
            </w:r>
          </w:p>
        </w:tc>
        <w:tc>
          <w:tcPr>
            <w:tcW w:w="2574" w:type="dxa"/>
            <w:tcBorders>
              <w:top w:val="single" w:sz="4" w:space="0" w:color="auto"/>
              <w:left w:val="single" w:sz="4" w:space="0" w:color="auto"/>
              <w:bottom w:val="single" w:sz="4" w:space="0" w:color="auto"/>
              <w:right w:val="single" w:sz="4" w:space="0" w:color="auto"/>
            </w:tcBorders>
            <w:hideMark/>
          </w:tcPr>
          <w:p w14:paraId="5E07E3E3" w14:textId="77777777" w:rsidR="00DC1536" w:rsidRPr="004360E3" w:rsidRDefault="00DC1536" w:rsidP="00DC1536">
            <w:pPr>
              <w:jc w:val="center"/>
              <w:rPr>
                <w:rFonts w:ascii="Arial" w:hAnsi="Arial" w:cs="Arial"/>
                <w:b/>
                <w:bCs/>
                <w:i/>
                <w:iCs/>
                <w:sz w:val="20"/>
                <w:szCs w:val="20"/>
              </w:rPr>
            </w:pPr>
            <w:r w:rsidRPr="004360E3">
              <w:rPr>
                <w:rFonts w:ascii="Arial" w:hAnsi="Arial" w:cs="Arial"/>
                <w:b/>
                <w:bCs/>
                <w:i/>
                <w:iCs/>
                <w:sz w:val="20"/>
                <w:szCs w:val="20"/>
              </w:rPr>
              <w:t>Objection</w:t>
            </w:r>
          </w:p>
        </w:tc>
      </w:tr>
      <w:tr w:rsidR="00DC1536" w:rsidRPr="004360E3" w14:paraId="4E88B412" w14:textId="77777777">
        <w:tc>
          <w:tcPr>
            <w:tcW w:w="2830" w:type="dxa"/>
            <w:tcBorders>
              <w:top w:val="single" w:sz="4" w:space="0" w:color="auto"/>
              <w:left w:val="single" w:sz="4" w:space="0" w:color="auto"/>
              <w:bottom w:val="single" w:sz="4" w:space="0" w:color="auto"/>
              <w:right w:val="single" w:sz="4" w:space="0" w:color="auto"/>
            </w:tcBorders>
            <w:hideMark/>
          </w:tcPr>
          <w:p w14:paraId="77453BB1"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25/01720/HOUSE</w:t>
            </w:r>
          </w:p>
        </w:tc>
        <w:tc>
          <w:tcPr>
            <w:tcW w:w="5386" w:type="dxa"/>
            <w:tcBorders>
              <w:top w:val="single" w:sz="4" w:space="0" w:color="auto"/>
              <w:left w:val="single" w:sz="4" w:space="0" w:color="auto"/>
              <w:bottom w:val="single" w:sz="4" w:space="0" w:color="auto"/>
              <w:right w:val="single" w:sz="4" w:space="0" w:color="auto"/>
            </w:tcBorders>
            <w:hideMark/>
          </w:tcPr>
          <w:p w14:paraId="360FDC07" w14:textId="77777777" w:rsidR="00DC1536" w:rsidRPr="004360E3" w:rsidRDefault="00DC1536" w:rsidP="00DC1536">
            <w:pPr>
              <w:rPr>
                <w:rFonts w:ascii="Arial" w:hAnsi="Arial" w:cs="Arial"/>
                <w:color w:val="000000"/>
                <w:sz w:val="20"/>
                <w:szCs w:val="20"/>
              </w:rPr>
            </w:pPr>
            <w:r w:rsidRPr="004360E3">
              <w:rPr>
                <w:rFonts w:ascii="Arial" w:hAnsi="Arial" w:cs="Arial"/>
                <w:color w:val="000000"/>
                <w:sz w:val="20"/>
                <w:szCs w:val="20"/>
              </w:rPr>
              <w:t>Demolition of existing conservatory, proposed ground floor rear extension, fenestration alterations, pergolas, floor plan redesign and all associated works.</w:t>
            </w:r>
          </w:p>
          <w:p w14:paraId="1978D395"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Low Wood, Green Lane, Pangbourne, Reading RG8 7BG</w:t>
            </w:r>
          </w:p>
        </w:tc>
        <w:tc>
          <w:tcPr>
            <w:tcW w:w="2574" w:type="dxa"/>
            <w:tcBorders>
              <w:top w:val="single" w:sz="4" w:space="0" w:color="auto"/>
              <w:left w:val="single" w:sz="4" w:space="0" w:color="auto"/>
              <w:bottom w:val="single" w:sz="4" w:space="0" w:color="auto"/>
              <w:right w:val="single" w:sz="4" w:space="0" w:color="auto"/>
            </w:tcBorders>
            <w:hideMark/>
          </w:tcPr>
          <w:p w14:paraId="4B59C934" w14:textId="77777777" w:rsidR="00DC1536" w:rsidRPr="004360E3" w:rsidRDefault="00DC1536" w:rsidP="00DC1536">
            <w:pPr>
              <w:jc w:val="center"/>
              <w:rPr>
                <w:rFonts w:ascii="Arial" w:hAnsi="Arial" w:cs="Arial"/>
                <w:b/>
                <w:bCs/>
                <w:i/>
                <w:iCs/>
                <w:sz w:val="20"/>
                <w:szCs w:val="20"/>
              </w:rPr>
            </w:pPr>
            <w:r w:rsidRPr="004360E3">
              <w:rPr>
                <w:rFonts w:ascii="Arial" w:hAnsi="Arial" w:cs="Arial"/>
                <w:b/>
                <w:bCs/>
                <w:i/>
                <w:iCs/>
                <w:sz w:val="20"/>
                <w:szCs w:val="20"/>
              </w:rPr>
              <w:t>No objection</w:t>
            </w:r>
          </w:p>
        </w:tc>
      </w:tr>
      <w:tr w:rsidR="00DC1536" w:rsidRPr="004360E3" w14:paraId="3C06E61B" w14:textId="77777777">
        <w:tc>
          <w:tcPr>
            <w:tcW w:w="2830" w:type="dxa"/>
            <w:tcBorders>
              <w:top w:val="single" w:sz="4" w:space="0" w:color="auto"/>
              <w:left w:val="single" w:sz="4" w:space="0" w:color="auto"/>
              <w:bottom w:val="single" w:sz="4" w:space="0" w:color="auto"/>
              <w:right w:val="single" w:sz="4" w:space="0" w:color="auto"/>
            </w:tcBorders>
            <w:hideMark/>
          </w:tcPr>
          <w:p w14:paraId="6D70EAC2"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25/01856/FUL</w:t>
            </w:r>
          </w:p>
        </w:tc>
        <w:tc>
          <w:tcPr>
            <w:tcW w:w="5386" w:type="dxa"/>
            <w:tcBorders>
              <w:top w:val="single" w:sz="4" w:space="0" w:color="auto"/>
              <w:left w:val="single" w:sz="4" w:space="0" w:color="auto"/>
              <w:bottom w:val="single" w:sz="4" w:space="0" w:color="auto"/>
              <w:right w:val="single" w:sz="4" w:space="0" w:color="auto"/>
            </w:tcBorders>
            <w:hideMark/>
          </w:tcPr>
          <w:p w14:paraId="1FEAF49D" w14:textId="77777777" w:rsidR="00DC1536" w:rsidRPr="004360E3" w:rsidRDefault="00DC1536" w:rsidP="00DC1536">
            <w:pPr>
              <w:rPr>
                <w:rFonts w:ascii="Arial" w:hAnsi="Arial" w:cs="Arial"/>
                <w:color w:val="000000"/>
                <w:sz w:val="20"/>
                <w:szCs w:val="20"/>
              </w:rPr>
            </w:pPr>
            <w:r w:rsidRPr="004360E3">
              <w:rPr>
                <w:rFonts w:ascii="Arial" w:hAnsi="Arial" w:cs="Arial"/>
                <w:color w:val="000000"/>
                <w:sz w:val="20"/>
                <w:szCs w:val="20"/>
              </w:rPr>
              <w:t>Change of use, conversion and extension of two redundant rural barns within the curtilage of Lower Bowden Manor, into a residential dwelling, to be known as the Dower House.</w:t>
            </w:r>
          </w:p>
          <w:p w14:paraId="13B6E050"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Lower Bowden Manor, Bowden Green, Pangbourne, Reading RG8 8JL</w:t>
            </w:r>
          </w:p>
        </w:tc>
        <w:tc>
          <w:tcPr>
            <w:tcW w:w="2574" w:type="dxa"/>
            <w:tcBorders>
              <w:top w:val="single" w:sz="4" w:space="0" w:color="auto"/>
              <w:left w:val="single" w:sz="4" w:space="0" w:color="auto"/>
              <w:bottom w:val="single" w:sz="4" w:space="0" w:color="auto"/>
              <w:right w:val="single" w:sz="4" w:space="0" w:color="auto"/>
            </w:tcBorders>
            <w:hideMark/>
          </w:tcPr>
          <w:p w14:paraId="69C81628" w14:textId="77777777" w:rsidR="00DC1536" w:rsidRPr="004360E3" w:rsidRDefault="00DC1536" w:rsidP="00DC1536">
            <w:pPr>
              <w:jc w:val="center"/>
              <w:rPr>
                <w:rFonts w:ascii="Arial" w:hAnsi="Arial" w:cs="Arial"/>
                <w:b/>
                <w:bCs/>
                <w:i/>
                <w:iCs/>
                <w:sz w:val="20"/>
                <w:szCs w:val="20"/>
              </w:rPr>
            </w:pPr>
            <w:r w:rsidRPr="004360E3">
              <w:rPr>
                <w:rFonts w:ascii="Arial" w:hAnsi="Arial" w:cs="Arial"/>
                <w:b/>
                <w:bCs/>
                <w:i/>
                <w:iCs/>
                <w:sz w:val="20"/>
                <w:szCs w:val="20"/>
              </w:rPr>
              <w:t>No objection</w:t>
            </w:r>
          </w:p>
        </w:tc>
      </w:tr>
      <w:tr w:rsidR="00DC1536" w:rsidRPr="004360E3" w14:paraId="2458182A" w14:textId="77777777">
        <w:tc>
          <w:tcPr>
            <w:tcW w:w="2830" w:type="dxa"/>
            <w:tcBorders>
              <w:top w:val="single" w:sz="4" w:space="0" w:color="auto"/>
              <w:left w:val="single" w:sz="4" w:space="0" w:color="auto"/>
              <w:bottom w:val="single" w:sz="4" w:space="0" w:color="auto"/>
              <w:right w:val="single" w:sz="4" w:space="0" w:color="auto"/>
            </w:tcBorders>
            <w:hideMark/>
          </w:tcPr>
          <w:p w14:paraId="6FB67106"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25/00458/HOUSE</w:t>
            </w:r>
          </w:p>
          <w:p w14:paraId="451ADD81" w14:textId="77777777" w:rsidR="00DC1536" w:rsidRPr="004360E3" w:rsidRDefault="00DC1536" w:rsidP="00DC1536">
            <w:pPr>
              <w:rPr>
                <w:rFonts w:ascii="Arial" w:hAnsi="Arial" w:cs="Arial"/>
                <w:b/>
                <w:bCs/>
                <w:color w:val="000000"/>
                <w:sz w:val="20"/>
                <w:szCs w:val="20"/>
              </w:rPr>
            </w:pPr>
            <w:r w:rsidRPr="004360E3">
              <w:rPr>
                <w:rFonts w:ascii="Arial" w:hAnsi="Arial" w:cs="Arial"/>
                <w:color w:val="000000"/>
                <w:sz w:val="20"/>
                <w:szCs w:val="20"/>
              </w:rPr>
              <w:t>(Reconsulting following additional plans)</w:t>
            </w:r>
          </w:p>
        </w:tc>
        <w:tc>
          <w:tcPr>
            <w:tcW w:w="5386" w:type="dxa"/>
            <w:tcBorders>
              <w:top w:val="single" w:sz="4" w:space="0" w:color="auto"/>
              <w:left w:val="single" w:sz="4" w:space="0" w:color="auto"/>
              <w:bottom w:val="single" w:sz="4" w:space="0" w:color="auto"/>
              <w:right w:val="single" w:sz="4" w:space="0" w:color="auto"/>
            </w:tcBorders>
            <w:hideMark/>
          </w:tcPr>
          <w:p w14:paraId="32B06E1D" w14:textId="77777777" w:rsidR="00DC1536" w:rsidRPr="004360E3" w:rsidRDefault="00DC1536" w:rsidP="00DC1536">
            <w:pPr>
              <w:rPr>
                <w:rFonts w:ascii="Arial" w:hAnsi="Arial" w:cs="Arial"/>
                <w:color w:val="000000"/>
                <w:sz w:val="20"/>
                <w:szCs w:val="20"/>
              </w:rPr>
            </w:pPr>
            <w:r w:rsidRPr="004360E3">
              <w:rPr>
                <w:rFonts w:ascii="Arial" w:hAnsi="Arial" w:cs="Arial"/>
                <w:color w:val="000000"/>
                <w:sz w:val="20"/>
                <w:szCs w:val="20"/>
              </w:rPr>
              <w:t>Retrospective application for front wall (brick). Application for wooden gate.</w:t>
            </w:r>
          </w:p>
          <w:p w14:paraId="357D169E"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Broome House, Green Lane, Pangbourne, Reading RG8 7BG</w:t>
            </w:r>
          </w:p>
        </w:tc>
        <w:tc>
          <w:tcPr>
            <w:tcW w:w="2574" w:type="dxa"/>
            <w:tcBorders>
              <w:top w:val="single" w:sz="4" w:space="0" w:color="auto"/>
              <w:left w:val="single" w:sz="4" w:space="0" w:color="auto"/>
              <w:bottom w:val="single" w:sz="4" w:space="0" w:color="auto"/>
              <w:right w:val="single" w:sz="4" w:space="0" w:color="auto"/>
            </w:tcBorders>
            <w:hideMark/>
          </w:tcPr>
          <w:p w14:paraId="1AD97B33" w14:textId="77777777" w:rsidR="00DC1536" w:rsidRPr="004360E3" w:rsidRDefault="00DC1536" w:rsidP="00DC1536">
            <w:pPr>
              <w:jc w:val="center"/>
              <w:rPr>
                <w:rFonts w:ascii="Arial" w:hAnsi="Arial" w:cs="Arial"/>
                <w:b/>
                <w:bCs/>
                <w:i/>
                <w:iCs/>
                <w:sz w:val="20"/>
                <w:szCs w:val="20"/>
              </w:rPr>
            </w:pPr>
            <w:r w:rsidRPr="004360E3">
              <w:rPr>
                <w:rFonts w:ascii="Arial" w:hAnsi="Arial" w:cs="Arial"/>
                <w:b/>
                <w:bCs/>
                <w:i/>
                <w:iCs/>
                <w:sz w:val="20"/>
                <w:szCs w:val="20"/>
              </w:rPr>
              <w:t>Objection</w:t>
            </w:r>
          </w:p>
        </w:tc>
      </w:tr>
    </w:tbl>
    <w:p w14:paraId="62A3C56B" w14:textId="77777777" w:rsidR="00DC1536" w:rsidRPr="00DC1536" w:rsidRDefault="00DC1536" w:rsidP="00DC1536">
      <w:pPr>
        <w:jc w:val="center"/>
        <w:rPr>
          <w:b/>
          <w:bCs/>
          <w:i/>
          <w:iCs/>
          <w:sz w:val="22"/>
          <w:szCs w:val="22"/>
        </w:rPr>
      </w:pPr>
    </w:p>
    <w:p w14:paraId="3FD9829F" w14:textId="77777777" w:rsidR="00DC1536" w:rsidRPr="00DC1536" w:rsidRDefault="00DC1536" w:rsidP="00DC1536">
      <w:pPr>
        <w:pBdr>
          <w:top w:val="single" w:sz="4" w:space="1" w:color="auto"/>
          <w:left w:val="single" w:sz="4" w:space="4" w:color="auto"/>
          <w:bottom w:val="single" w:sz="4" w:space="1" w:color="auto"/>
          <w:right w:val="single" w:sz="4" w:space="4" w:color="auto"/>
        </w:pBdr>
        <w:shd w:val="clear" w:color="auto" w:fill="BFBFBF" w:themeFill="background1" w:themeFillShade="BF"/>
        <w:jc w:val="center"/>
        <w:outlineLvl w:val="0"/>
        <w:rPr>
          <w:b/>
          <w:bCs/>
          <w:i/>
          <w:iCs/>
          <w:sz w:val="22"/>
          <w:szCs w:val="22"/>
        </w:rPr>
      </w:pPr>
      <w:r w:rsidRPr="00DC1536">
        <w:rPr>
          <w:b/>
          <w:bCs/>
          <w:iCs/>
          <w:sz w:val="22"/>
          <w:szCs w:val="22"/>
        </w:rPr>
        <w:t>PLANNING APPLICATIONS REVIEWED SINCE COUNCIL MEETING ON 8 July 2025</w:t>
      </w:r>
    </w:p>
    <w:p w14:paraId="1674E50E" w14:textId="77777777" w:rsidR="00DC1536" w:rsidRPr="00DC1536" w:rsidRDefault="00DC1536" w:rsidP="00DC1536">
      <w:pPr>
        <w:rPr>
          <w:b/>
          <w:bCs/>
          <w:iCs/>
          <w:sz w:val="22"/>
          <w:szCs w:val="22"/>
        </w:rPr>
      </w:pPr>
    </w:p>
    <w:tbl>
      <w:tblPr>
        <w:tblStyle w:val="TableGrid57"/>
        <w:tblW w:w="0" w:type="auto"/>
        <w:tblInd w:w="0" w:type="dxa"/>
        <w:tblLook w:val="04A0" w:firstRow="1" w:lastRow="0" w:firstColumn="1" w:lastColumn="0" w:noHBand="0" w:noVBand="1"/>
      </w:tblPr>
      <w:tblGrid>
        <w:gridCol w:w="2825"/>
        <w:gridCol w:w="5367"/>
        <w:gridCol w:w="2571"/>
      </w:tblGrid>
      <w:tr w:rsidR="00DC1536" w:rsidRPr="004360E3" w14:paraId="4DD7BF07" w14:textId="77777777">
        <w:tc>
          <w:tcPr>
            <w:tcW w:w="2830" w:type="dxa"/>
            <w:tcBorders>
              <w:top w:val="single" w:sz="4" w:space="0" w:color="auto"/>
              <w:left w:val="single" w:sz="4" w:space="0" w:color="auto"/>
              <w:bottom w:val="single" w:sz="4" w:space="0" w:color="auto"/>
              <w:right w:val="single" w:sz="4" w:space="0" w:color="auto"/>
            </w:tcBorders>
            <w:hideMark/>
          </w:tcPr>
          <w:p w14:paraId="1D841504" w14:textId="77777777" w:rsidR="00DC1536" w:rsidRPr="004360E3" w:rsidRDefault="00DC1536" w:rsidP="00DC1536">
            <w:pPr>
              <w:jc w:val="center"/>
              <w:rPr>
                <w:rFonts w:ascii="Arial" w:hAnsi="Arial" w:cs="Arial"/>
                <w:b/>
                <w:bCs/>
                <w:i/>
                <w:sz w:val="20"/>
                <w:szCs w:val="20"/>
              </w:rPr>
            </w:pPr>
            <w:r w:rsidRPr="004360E3">
              <w:rPr>
                <w:rFonts w:ascii="Arial" w:hAnsi="Arial" w:cs="Arial"/>
                <w:b/>
                <w:bCs/>
                <w:i/>
                <w:iCs/>
                <w:sz w:val="20"/>
                <w:szCs w:val="20"/>
              </w:rPr>
              <w:t>APPLICATION NUMBER</w:t>
            </w:r>
          </w:p>
        </w:tc>
        <w:tc>
          <w:tcPr>
            <w:tcW w:w="5386" w:type="dxa"/>
            <w:tcBorders>
              <w:top w:val="single" w:sz="4" w:space="0" w:color="auto"/>
              <w:left w:val="single" w:sz="4" w:space="0" w:color="auto"/>
              <w:bottom w:val="single" w:sz="4" w:space="0" w:color="auto"/>
              <w:right w:val="single" w:sz="4" w:space="0" w:color="auto"/>
            </w:tcBorders>
            <w:hideMark/>
          </w:tcPr>
          <w:p w14:paraId="6F270681" w14:textId="77777777" w:rsidR="00DC1536" w:rsidRPr="004360E3" w:rsidRDefault="00DC1536" w:rsidP="00DC1536">
            <w:pPr>
              <w:jc w:val="center"/>
              <w:rPr>
                <w:rFonts w:ascii="Arial" w:hAnsi="Arial" w:cs="Arial"/>
                <w:b/>
                <w:bCs/>
                <w:iCs/>
                <w:sz w:val="20"/>
                <w:szCs w:val="20"/>
              </w:rPr>
            </w:pPr>
            <w:r w:rsidRPr="004360E3">
              <w:rPr>
                <w:rFonts w:ascii="Arial" w:hAnsi="Arial" w:cs="Arial"/>
                <w:b/>
                <w:bCs/>
                <w:i/>
                <w:iCs/>
                <w:sz w:val="20"/>
                <w:szCs w:val="20"/>
              </w:rPr>
              <w:t>PROPOSAL</w:t>
            </w:r>
          </w:p>
        </w:tc>
        <w:tc>
          <w:tcPr>
            <w:tcW w:w="2574" w:type="dxa"/>
            <w:tcBorders>
              <w:top w:val="single" w:sz="4" w:space="0" w:color="auto"/>
              <w:left w:val="single" w:sz="4" w:space="0" w:color="auto"/>
              <w:bottom w:val="single" w:sz="4" w:space="0" w:color="auto"/>
              <w:right w:val="single" w:sz="4" w:space="0" w:color="auto"/>
            </w:tcBorders>
            <w:hideMark/>
          </w:tcPr>
          <w:p w14:paraId="47316AB7" w14:textId="77777777" w:rsidR="00DC1536" w:rsidRPr="004360E3" w:rsidRDefault="00DC1536" w:rsidP="00DC1536">
            <w:pPr>
              <w:jc w:val="center"/>
              <w:rPr>
                <w:rFonts w:ascii="Arial" w:hAnsi="Arial" w:cs="Arial"/>
                <w:b/>
                <w:bCs/>
                <w:iCs/>
                <w:sz w:val="20"/>
                <w:szCs w:val="20"/>
              </w:rPr>
            </w:pPr>
            <w:r w:rsidRPr="004360E3">
              <w:rPr>
                <w:rFonts w:ascii="Arial" w:hAnsi="Arial" w:cs="Arial"/>
                <w:b/>
                <w:bCs/>
                <w:i/>
                <w:iCs/>
                <w:sz w:val="20"/>
                <w:szCs w:val="20"/>
              </w:rPr>
              <w:t>Recommendation</w:t>
            </w:r>
          </w:p>
        </w:tc>
      </w:tr>
      <w:tr w:rsidR="00DC1536" w:rsidRPr="004360E3" w14:paraId="4D703885" w14:textId="77777777">
        <w:tc>
          <w:tcPr>
            <w:tcW w:w="2830" w:type="dxa"/>
            <w:tcBorders>
              <w:top w:val="single" w:sz="4" w:space="0" w:color="auto"/>
              <w:left w:val="single" w:sz="4" w:space="0" w:color="auto"/>
              <w:bottom w:val="single" w:sz="4" w:space="0" w:color="auto"/>
              <w:right w:val="single" w:sz="4" w:space="0" w:color="auto"/>
            </w:tcBorders>
            <w:hideMark/>
          </w:tcPr>
          <w:p w14:paraId="68C8537F"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25/01469/FUL</w:t>
            </w:r>
          </w:p>
        </w:tc>
        <w:tc>
          <w:tcPr>
            <w:tcW w:w="5386" w:type="dxa"/>
            <w:tcBorders>
              <w:top w:val="single" w:sz="4" w:space="0" w:color="auto"/>
              <w:left w:val="single" w:sz="4" w:space="0" w:color="auto"/>
              <w:bottom w:val="single" w:sz="4" w:space="0" w:color="auto"/>
              <w:right w:val="single" w:sz="4" w:space="0" w:color="auto"/>
            </w:tcBorders>
            <w:hideMark/>
          </w:tcPr>
          <w:p w14:paraId="683814D0" w14:textId="77777777" w:rsidR="00DC1536" w:rsidRPr="004360E3" w:rsidRDefault="00DC1536" w:rsidP="00DC1536">
            <w:pPr>
              <w:rPr>
                <w:rFonts w:ascii="Arial" w:hAnsi="Arial" w:cs="Arial"/>
                <w:color w:val="000000"/>
                <w:sz w:val="20"/>
                <w:szCs w:val="20"/>
              </w:rPr>
            </w:pPr>
            <w:r w:rsidRPr="004360E3">
              <w:rPr>
                <w:rFonts w:ascii="Arial" w:hAnsi="Arial" w:cs="Arial"/>
                <w:color w:val="000000"/>
                <w:sz w:val="20"/>
                <w:szCs w:val="20"/>
              </w:rPr>
              <w:t>Erection of three new dwellings with associated parking.</w:t>
            </w:r>
          </w:p>
          <w:p w14:paraId="4A835C0F" w14:textId="77777777" w:rsidR="00DC1536" w:rsidRPr="004360E3" w:rsidRDefault="00DC1536" w:rsidP="00DC1536">
            <w:pPr>
              <w:rPr>
                <w:rFonts w:ascii="Arial" w:hAnsi="Arial" w:cs="Arial"/>
                <w:color w:val="000000"/>
                <w:sz w:val="20"/>
                <w:szCs w:val="20"/>
              </w:rPr>
            </w:pPr>
            <w:r w:rsidRPr="004360E3">
              <w:rPr>
                <w:rFonts w:ascii="Arial" w:hAnsi="Arial" w:cs="Arial"/>
                <w:b/>
                <w:bCs/>
                <w:color w:val="000000"/>
                <w:sz w:val="20"/>
                <w:szCs w:val="20"/>
              </w:rPr>
              <w:t>Site Of 75 Reading Road, Pangbourne, Reading RG8 7JA</w:t>
            </w:r>
          </w:p>
        </w:tc>
        <w:tc>
          <w:tcPr>
            <w:tcW w:w="2574" w:type="dxa"/>
            <w:tcBorders>
              <w:top w:val="single" w:sz="4" w:space="0" w:color="auto"/>
              <w:left w:val="single" w:sz="4" w:space="0" w:color="auto"/>
              <w:bottom w:val="single" w:sz="4" w:space="0" w:color="auto"/>
              <w:right w:val="single" w:sz="4" w:space="0" w:color="auto"/>
            </w:tcBorders>
            <w:hideMark/>
          </w:tcPr>
          <w:p w14:paraId="2C6F85E4" w14:textId="77777777" w:rsidR="00DC1536" w:rsidRPr="004360E3" w:rsidRDefault="00DC1536" w:rsidP="00DC1536">
            <w:pPr>
              <w:jc w:val="center"/>
              <w:rPr>
                <w:rFonts w:ascii="Arial" w:hAnsi="Arial" w:cs="Arial"/>
                <w:b/>
                <w:bCs/>
                <w:i/>
                <w:iCs/>
                <w:sz w:val="20"/>
                <w:szCs w:val="20"/>
              </w:rPr>
            </w:pPr>
            <w:r w:rsidRPr="004360E3">
              <w:rPr>
                <w:rFonts w:ascii="Arial" w:hAnsi="Arial" w:cs="Arial"/>
                <w:b/>
                <w:bCs/>
                <w:i/>
                <w:iCs/>
                <w:sz w:val="20"/>
                <w:szCs w:val="20"/>
              </w:rPr>
              <w:t>Comment</w:t>
            </w:r>
          </w:p>
        </w:tc>
      </w:tr>
      <w:tr w:rsidR="00DC1536" w:rsidRPr="004360E3" w14:paraId="2F1B2DB6" w14:textId="77777777">
        <w:tc>
          <w:tcPr>
            <w:tcW w:w="2830" w:type="dxa"/>
            <w:tcBorders>
              <w:top w:val="single" w:sz="4" w:space="0" w:color="auto"/>
              <w:left w:val="single" w:sz="4" w:space="0" w:color="auto"/>
              <w:bottom w:val="single" w:sz="4" w:space="0" w:color="auto"/>
              <w:right w:val="single" w:sz="4" w:space="0" w:color="auto"/>
            </w:tcBorders>
            <w:hideMark/>
          </w:tcPr>
          <w:p w14:paraId="65352519"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25/01498/HOUSE</w:t>
            </w:r>
          </w:p>
        </w:tc>
        <w:tc>
          <w:tcPr>
            <w:tcW w:w="5386" w:type="dxa"/>
            <w:tcBorders>
              <w:top w:val="single" w:sz="4" w:space="0" w:color="auto"/>
              <w:left w:val="single" w:sz="4" w:space="0" w:color="auto"/>
              <w:bottom w:val="single" w:sz="4" w:space="0" w:color="auto"/>
              <w:right w:val="single" w:sz="4" w:space="0" w:color="auto"/>
            </w:tcBorders>
            <w:hideMark/>
          </w:tcPr>
          <w:p w14:paraId="42DD27AB" w14:textId="77777777" w:rsidR="00DC1536" w:rsidRPr="004360E3" w:rsidRDefault="00DC1536" w:rsidP="00DC1536">
            <w:pPr>
              <w:rPr>
                <w:rFonts w:ascii="Arial" w:hAnsi="Arial" w:cs="Arial"/>
                <w:color w:val="000000"/>
                <w:sz w:val="20"/>
                <w:szCs w:val="20"/>
              </w:rPr>
            </w:pPr>
            <w:r w:rsidRPr="004360E3">
              <w:rPr>
                <w:rFonts w:ascii="Arial" w:hAnsi="Arial" w:cs="Arial"/>
                <w:color w:val="000000"/>
                <w:sz w:val="20"/>
                <w:szCs w:val="20"/>
              </w:rPr>
              <w:t>2 storey side extension with single storey rear extension. Hip to gable roof extension and dormer to rear. New porch to front and driveway parking.</w:t>
            </w:r>
          </w:p>
          <w:p w14:paraId="3947A111"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161 Bourne Road, Pangbourne, Reading, RG8 7JT</w:t>
            </w:r>
          </w:p>
        </w:tc>
        <w:tc>
          <w:tcPr>
            <w:tcW w:w="2574" w:type="dxa"/>
            <w:tcBorders>
              <w:top w:val="single" w:sz="4" w:space="0" w:color="auto"/>
              <w:left w:val="single" w:sz="4" w:space="0" w:color="auto"/>
              <w:bottom w:val="single" w:sz="4" w:space="0" w:color="auto"/>
              <w:right w:val="single" w:sz="4" w:space="0" w:color="auto"/>
            </w:tcBorders>
            <w:hideMark/>
          </w:tcPr>
          <w:p w14:paraId="0BFAC9C4" w14:textId="77777777" w:rsidR="00DC1536" w:rsidRPr="004360E3" w:rsidRDefault="00DC1536" w:rsidP="00DC1536">
            <w:pPr>
              <w:jc w:val="center"/>
              <w:rPr>
                <w:rFonts w:ascii="Arial" w:hAnsi="Arial" w:cs="Arial"/>
                <w:b/>
                <w:bCs/>
                <w:i/>
                <w:iCs/>
                <w:sz w:val="20"/>
                <w:szCs w:val="20"/>
              </w:rPr>
            </w:pPr>
            <w:r w:rsidRPr="004360E3">
              <w:rPr>
                <w:rFonts w:ascii="Arial" w:hAnsi="Arial" w:cs="Arial"/>
                <w:b/>
                <w:bCs/>
                <w:i/>
                <w:iCs/>
                <w:sz w:val="20"/>
                <w:szCs w:val="20"/>
              </w:rPr>
              <w:t>Objection</w:t>
            </w:r>
          </w:p>
        </w:tc>
      </w:tr>
      <w:tr w:rsidR="00DC1536" w:rsidRPr="004360E3" w14:paraId="4A897F95" w14:textId="77777777">
        <w:tc>
          <w:tcPr>
            <w:tcW w:w="2830" w:type="dxa"/>
            <w:tcBorders>
              <w:top w:val="single" w:sz="4" w:space="0" w:color="auto"/>
              <w:left w:val="single" w:sz="4" w:space="0" w:color="auto"/>
              <w:bottom w:val="single" w:sz="4" w:space="0" w:color="auto"/>
              <w:right w:val="single" w:sz="4" w:space="0" w:color="auto"/>
            </w:tcBorders>
            <w:hideMark/>
          </w:tcPr>
          <w:p w14:paraId="40B559DC"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25/01453/FUL</w:t>
            </w:r>
          </w:p>
        </w:tc>
        <w:tc>
          <w:tcPr>
            <w:tcW w:w="5386" w:type="dxa"/>
            <w:tcBorders>
              <w:top w:val="single" w:sz="4" w:space="0" w:color="auto"/>
              <w:left w:val="single" w:sz="4" w:space="0" w:color="auto"/>
              <w:bottom w:val="single" w:sz="4" w:space="0" w:color="auto"/>
              <w:right w:val="single" w:sz="4" w:space="0" w:color="auto"/>
            </w:tcBorders>
            <w:hideMark/>
          </w:tcPr>
          <w:p w14:paraId="0845365A" w14:textId="77777777" w:rsidR="00DC1536" w:rsidRPr="004360E3" w:rsidRDefault="00DC1536" w:rsidP="00DC1536">
            <w:pPr>
              <w:rPr>
                <w:rFonts w:ascii="Arial" w:hAnsi="Arial" w:cs="Arial"/>
                <w:color w:val="000000"/>
                <w:sz w:val="20"/>
                <w:szCs w:val="20"/>
              </w:rPr>
            </w:pPr>
            <w:r w:rsidRPr="004360E3">
              <w:rPr>
                <w:rFonts w:ascii="Arial" w:hAnsi="Arial" w:cs="Arial"/>
                <w:color w:val="000000"/>
                <w:sz w:val="20"/>
                <w:szCs w:val="20"/>
              </w:rPr>
              <w:t>Construction of an access track to be used for agricultural use.</w:t>
            </w:r>
          </w:p>
          <w:p w14:paraId="6242BD9C" w14:textId="77777777" w:rsidR="00DC1536" w:rsidRPr="004360E3" w:rsidRDefault="00DC1536" w:rsidP="00DC1536">
            <w:pPr>
              <w:rPr>
                <w:rFonts w:ascii="Arial" w:hAnsi="Arial" w:cs="Arial"/>
                <w:b/>
                <w:bCs/>
                <w:i/>
                <w:iCs/>
                <w:sz w:val="20"/>
                <w:szCs w:val="20"/>
              </w:rPr>
            </w:pPr>
            <w:r w:rsidRPr="004360E3">
              <w:rPr>
                <w:rFonts w:ascii="Arial" w:hAnsi="Arial" w:cs="Arial"/>
                <w:b/>
                <w:bCs/>
                <w:color w:val="000000"/>
                <w:sz w:val="20"/>
                <w:szCs w:val="20"/>
              </w:rPr>
              <w:t>Land North Of Pangbourne Road, Bowden Green, Pangbourne, Reading</w:t>
            </w:r>
          </w:p>
        </w:tc>
        <w:tc>
          <w:tcPr>
            <w:tcW w:w="2574" w:type="dxa"/>
            <w:tcBorders>
              <w:top w:val="single" w:sz="4" w:space="0" w:color="auto"/>
              <w:left w:val="single" w:sz="4" w:space="0" w:color="auto"/>
              <w:bottom w:val="single" w:sz="4" w:space="0" w:color="auto"/>
              <w:right w:val="single" w:sz="4" w:space="0" w:color="auto"/>
            </w:tcBorders>
            <w:hideMark/>
          </w:tcPr>
          <w:p w14:paraId="3570FC3D" w14:textId="77777777" w:rsidR="00DC1536" w:rsidRPr="004360E3" w:rsidRDefault="00DC1536" w:rsidP="00DC1536">
            <w:pPr>
              <w:jc w:val="center"/>
              <w:rPr>
                <w:rFonts w:ascii="Arial" w:hAnsi="Arial" w:cs="Arial"/>
                <w:b/>
                <w:bCs/>
                <w:i/>
                <w:iCs/>
                <w:sz w:val="20"/>
                <w:szCs w:val="20"/>
              </w:rPr>
            </w:pPr>
            <w:r w:rsidRPr="004360E3">
              <w:rPr>
                <w:rFonts w:ascii="Arial" w:hAnsi="Arial" w:cs="Arial"/>
                <w:b/>
                <w:bCs/>
                <w:i/>
                <w:iCs/>
                <w:sz w:val="20"/>
                <w:szCs w:val="20"/>
              </w:rPr>
              <w:t>No objection</w:t>
            </w:r>
          </w:p>
        </w:tc>
      </w:tr>
    </w:tbl>
    <w:p w14:paraId="17F065A7" w14:textId="77777777" w:rsidR="00DC1536" w:rsidRPr="00DC1536" w:rsidRDefault="00DC1536" w:rsidP="00DC1536">
      <w:pPr>
        <w:rPr>
          <w:b/>
          <w:bCs/>
          <w:iCs/>
          <w:sz w:val="22"/>
          <w:szCs w:val="22"/>
        </w:rPr>
      </w:pPr>
    </w:p>
    <w:p w14:paraId="7C786811" w14:textId="77777777" w:rsidR="00DC1536" w:rsidRPr="00DC1536" w:rsidRDefault="00DC1536" w:rsidP="00DC1536">
      <w:pPr>
        <w:pBdr>
          <w:top w:val="single" w:sz="4" w:space="1" w:color="auto"/>
          <w:left w:val="single" w:sz="4" w:space="4" w:color="auto"/>
          <w:bottom w:val="single" w:sz="4" w:space="1" w:color="auto"/>
          <w:right w:val="single" w:sz="4" w:space="4" w:color="auto"/>
        </w:pBdr>
        <w:shd w:val="clear" w:color="auto" w:fill="BFBFBF" w:themeFill="background1" w:themeFillShade="BF"/>
        <w:jc w:val="center"/>
        <w:outlineLvl w:val="0"/>
        <w:rPr>
          <w:b/>
          <w:bCs/>
          <w:i/>
          <w:iCs/>
          <w:sz w:val="22"/>
          <w:szCs w:val="22"/>
        </w:rPr>
      </w:pPr>
      <w:r w:rsidRPr="00DC1536">
        <w:rPr>
          <w:b/>
          <w:bCs/>
          <w:iCs/>
          <w:sz w:val="22"/>
          <w:szCs w:val="22"/>
        </w:rPr>
        <w:t>WBC DECISIONS SINCE 8 July 2025</w:t>
      </w:r>
    </w:p>
    <w:p w14:paraId="323D616B" w14:textId="77777777" w:rsidR="00DC1536" w:rsidRPr="00DC1536" w:rsidRDefault="00DC1536" w:rsidP="00DC1536">
      <w:pPr>
        <w:rPr>
          <w:b/>
          <w:bCs/>
          <w:iCs/>
          <w:sz w:val="22"/>
          <w:szCs w:val="22"/>
        </w:rPr>
      </w:pPr>
    </w:p>
    <w:tbl>
      <w:tblPr>
        <w:tblStyle w:val="TableGrid57"/>
        <w:tblW w:w="10790" w:type="dxa"/>
        <w:tblInd w:w="0" w:type="dxa"/>
        <w:tblLook w:val="04A0" w:firstRow="1" w:lastRow="0" w:firstColumn="1" w:lastColumn="0" w:noHBand="0" w:noVBand="1"/>
      </w:tblPr>
      <w:tblGrid>
        <w:gridCol w:w="2830"/>
        <w:gridCol w:w="5386"/>
        <w:gridCol w:w="2574"/>
      </w:tblGrid>
      <w:tr w:rsidR="00DC1536" w:rsidRPr="004360E3" w14:paraId="2A97EB4D" w14:textId="77777777">
        <w:trPr>
          <w:cantSplit/>
        </w:trPr>
        <w:tc>
          <w:tcPr>
            <w:tcW w:w="2830" w:type="dxa"/>
            <w:tcBorders>
              <w:top w:val="single" w:sz="4" w:space="0" w:color="auto"/>
              <w:left w:val="single" w:sz="4" w:space="0" w:color="auto"/>
              <w:bottom w:val="single" w:sz="4" w:space="0" w:color="auto"/>
              <w:right w:val="single" w:sz="4" w:space="0" w:color="auto"/>
            </w:tcBorders>
            <w:hideMark/>
          </w:tcPr>
          <w:p w14:paraId="77CF087B" w14:textId="77777777" w:rsidR="00DC1536" w:rsidRPr="004360E3" w:rsidRDefault="00DC1536" w:rsidP="00DC1536">
            <w:pPr>
              <w:jc w:val="center"/>
              <w:rPr>
                <w:rFonts w:ascii="Arial" w:hAnsi="Arial" w:cs="Arial"/>
                <w:b/>
                <w:bCs/>
                <w:i/>
                <w:iCs/>
                <w:sz w:val="20"/>
                <w:szCs w:val="20"/>
              </w:rPr>
            </w:pPr>
            <w:r w:rsidRPr="004360E3">
              <w:rPr>
                <w:rFonts w:ascii="Arial" w:hAnsi="Arial" w:cs="Arial"/>
                <w:b/>
                <w:bCs/>
                <w:i/>
                <w:iCs/>
                <w:sz w:val="20"/>
                <w:szCs w:val="20"/>
              </w:rPr>
              <w:t>APPLICATION NUMBER</w:t>
            </w:r>
          </w:p>
        </w:tc>
        <w:tc>
          <w:tcPr>
            <w:tcW w:w="5386" w:type="dxa"/>
            <w:tcBorders>
              <w:top w:val="single" w:sz="4" w:space="0" w:color="auto"/>
              <w:left w:val="single" w:sz="4" w:space="0" w:color="auto"/>
              <w:bottom w:val="single" w:sz="4" w:space="0" w:color="auto"/>
              <w:right w:val="single" w:sz="4" w:space="0" w:color="auto"/>
            </w:tcBorders>
            <w:hideMark/>
          </w:tcPr>
          <w:p w14:paraId="5C8542E1" w14:textId="77777777" w:rsidR="00DC1536" w:rsidRPr="004360E3" w:rsidRDefault="00DC1536" w:rsidP="00DC1536">
            <w:pPr>
              <w:jc w:val="center"/>
              <w:rPr>
                <w:rFonts w:ascii="Arial" w:hAnsi="Arial" w:cs="Arial"/>
                <w:b/>
                <w:bCs/>
                <w:sz w:val="20"/>
                <w:szCs w:val="20"/>
              </w:rPr>
            </w:pPr>
            <w:r w:rsidRPr="004360E3">
              <w:rPr>
                <w:rFonts w:ascii="Arial" w:hAnsi="Arial" w:cs="Arial"/>
                <w:b/>
                <w:bCs/>
                <w:i/>
                <w:iCs/>
                <w:sz w:val="20"/>
                <w:szCs w:val="20"/>
              </w:rPr>
              <w:t>PROPOSAL</w:t>
            </w:r>
          </w:p>
        </w:tc>
        <w:tc>
          <w:tcPr>
            <w:tcW w:w="2574" w:type="dxa"/>
            <w:tcBorders>
              <w:top w:val="single" w:sz="4" w:space="0" w:color="auto"/>
              <w:left w:val="single" w:sz="4" w:space="0" w:color="auto"/>
              <w:bottom w:val="single" w:sz="4" w:space="0" w:color="auto"/>
              <w:right w:val="single" w:sz="4" w:space="0" w:color="auto"/>
            </w:tcBorders>
            <w:hideMark/>
          </w:tcPr>
          <w:p w14:paraId="7F6396AA" w14:textId="77777777" w:rsidR="00DC1536" w:rsidRPr="004360E3" w:rsidRDefault="00DC1536" w:rsidP="00DC1536">
            <w:pPr>
              <w:jc w:val="center"/>
              <w:rPr>
                <w:rFonts w:ascii="Arial" w:hAnsi="Arial" w:cs="Arial"/>
                <w:b/>
                <w:bCs/>
                <w:i/>
                <w:iCs/>
                <w:sz w:val="20"/>
                <w:szCs w:val="20"/>
              </w:rPr>
            </w:pPr>
            <w:r w:rsidRPr="004360E3">
              <w:rPr>
                <w:rFonts w:ascii="Arial" w:hAnsi="Arial" w:cs="Arial"/>
                <w:b/>
                <w:bCs/>
                <w:i/>
                <w:iCs/>
                <w:sz w:val="20"/>
                <w:szCs w:val="20"/>
              </w:rPr>
              <w:t>WBC Decision</w:t>
            </w:r>
          </w:p>
        </w:tc>
      </w:tr>
      <w:tr w:rsidR="00DC1536" w:rsidRPr="004360E3" w14:paraId="675314BD" w14:textId="77777777">
        <w:trPr>
          <w:cantSplit/>
        </w:trPr>
        <w:tc>
          <w:tcPr>
            <w:tcW w:w="2830" w:type="dxa"/>
            <w:tcBorders>
              <w:top w:val="single" w:sz="4" w:space="0" w:color="auto"/>
              <w:left w:val="single" w:sz="4" w:space="0" w:color="auto"/>
              <w:bottom w:val="single" w:sz="4" w:space="0" w:color="auto"/>
              <w:right w:val="single" w:sz="4" w:space="0" w:color="auto"/>
            </w:tcBorders>
            <w:hideMark/>
          </w:tcPr>
          <w:p w14:paraId="212AA00C"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25/00557/HOUSE</w:t>
            </w:r>
          </w:p>
          <w:p w14:paraId="7B4AB33D"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(adjacent parish)</w:t>
            </w:r>
          </w:p>
        </w:tc>
        <w:tc>
          <w:tcPr>
            <w:tcW w:w="5386" w:type="dxa"/>
            <w:tcBorders>
              <w:top w:val="single" w:sz="4" w:space="0" w:color="auto"/>
              <w:left w:val="single" w:sz="4" w:space="0" w:color="auto"/>
              <w:bottom w:val="single" w:sz="4" w:space="0" w:color="auto"/>
              <w:right w:val="single" w:sz="4" w:space="0" w:color="auto"/>
            </w:tcBorders>
            <w:hideMark/>
          </w:tcPr>
          <w:p w14:paraId="7BCB24EA" w14:textId="77777777" w:rsidR="00DC1536" w:rsidRPr="004360E3" w:rsidRDefault="00DC1536" w:rsidP="00DC1536">
            <w:pPr>
              <w:rPr>
                <w:rFonts w:ascii="Arial" w:hAnsi="Arial" w:cs="Arial"/>
                <w:color w:val="000000"/>
                <w:sz w:val="20"/>
                <w:szCs w:val="20"/>
              </w:rPr>
            </w:pPr>
            <w:r w:rsidRPr="004360E3">
              <w:rPr>
                <w:rFonts w:ascii="Arial" w:hAnsi="Arial" w:cs="Arial"/>
                <w:color w:val="000000"/>
                <w:sz w:val="20"/>
                <w:szCs w:val="20"/>
              </w:rPr>
              <w:t>Single storey side/rear extension</w:t>
            </w:r>
          </w:p>
          <w:p w14:paraId="3B542BA8" w14:textId="77777777" w:rsidR="00DC1536" w:rsidRPr="004360E3" w:rsidRDefault="00DC1536" w:rsidP="00DC1536">
            <w:pPr>
              <w:rPr>
                <w:rFonts w:ascii="Arial" w:hAnsi="Arial" w:cs="Arial"/>
                <w:color w:val="000000"/>
                <w:sz w:val="20"/>
                <w:szCs w:val="20"/>
              </w:rPr>
            </w:pPr>
            <w:r w:rsidRPr="004360E3">
              <w:rPr>
                <w:rFonts w:ascii="Arial" w:hAnsi="Arial" w:cs="Arial"/>
                <w:b/>
                <w:bCs/>
                <w:color w:val="000000"/>
                <w:sz w:val="20"/>
                <w:szCs w:val="20"/>
              </w:rPr>
              <w:t>Maidenhatch Lodge, Maidenhatch, Pangbourne, Reading RG8 8HH</w:t>
            </w:r>
          </w:p>
        </w:tc>
        <w:tc>
          <w:tcPr>
            <w:tcW w:w="2574" w:type="dxa"/>
            <w:tcBorders>
              <w:top w:val="single" w:sz="4" w:space="0" w:color="auto"/>
              <w:left w:val="single" w:sz="4" w:space="0" w:color="auto"/>
              <w:bottom w:val="single" w:sz="4" w:space="0" w:color="auto"/>
              <w:right w:val="single" w:sz="4" w:space="0" w:color="auto"/>
            </w:tcBorders>
            <w:hideMark/>
          </w:tcPr>
          <w:p w14:paraId="271B8F3E" w14:textId="77777777" w:rsidR="00DC1536" w:rsidRPr="004360E3" w:rsidRDefault="00DC1536" w:rsidP="00DC1536">
            <w:pPr>
              <w:jc w:val="center"/>
              <w:rPr>
                <w:rFonts w:ascii="Arial" w:hAnsi="Arial" w:cs="Arial"/>
                <w:b/>
                <w:bCs/>
                <w:i/>
                <w:iCs/>
                <w:sz w:val="20"/>
                <w:szCs w:val="20"/>
              </w:rPr>
            </w:pPr>
            <w:r w:rsidRPr="004360E3">
              <w:rPr>
                <w:rFonts w:ascii="Arial" w:hAnsi="Arial" w:cs="Arial"/>
                <w:b/>
                <w:bCs/>
                <w:i/>
                <w:iCs/>
                <w:sz w:val="20"/>
                <w:szCs w:val="20"/>
              </w:rPr>
              <w:t>Refusal</w:t>
            </w:r>
          </w:p>
        </w:tc>
      </w:tr>
      <w:tr w:rsidR="00DC1536" w:rsidRPr="004360E3" w14:paraId="7F3B701A" w14:textId="77777777">
        <w:trPr>
          <w:cantSplit/>
        </w:trPr>
        <w:tc>
          <w:tcPr>
            <w:tcW w:w="2830" w:type="dxa"/>
            <w:tcBorders>
              <w:top w:val="single" w:sz="4" w:space="0" w:color="auto"/>
              <w:left w:val="single" w:sz="4" w:space="0" w:color="auto"/>
              <w:bottom w:val="single" w:sz="4" w:space="0" w:color="auto"/>
              <w:right w:val="single" w:sz="4" w:space="0" w:color="auto"/>
            </w:tcBorders>
            <w:hideMark/>
          </w:tcPr>
          <w:p w14:paraId="794F80FB"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25/00910/HOUSE</w:t>
            </w:r>
          </w:p>
        </w:tc>
        <w:tc>
          <w:tcPr>
            <w:tcW w:w="5386" w:type="dxa"/>
            <w:tcBorders>
              <w:top w:val="single" w:sz="4" w:space="0" w:color="auto"/>
              <w:left w:val="single" w:sz="4" w:space="0" w:color="auto"/>
              <w:bottom w:val="single" w:sz="4" w:space="0" w:color="auto"/>
              <w:right w:val="single" w:sz="4" w:space="0" w:color="auto"/>
            </w:tcBorders>
            <w:hideMark/>
          </w:tcPr>
          <w:p w14:paraId="7A1413B8" w14:textId="77777777" w:rsidR="00DC1536" w:rsidRPr="004360E3" w:rsidRDefault="00DC1536" w:rsidP="00DC1536">
            <w:pPr>
              <w:rPr>
                <w:rFonts w:ascii="Arial" w:hAnsi="Arial" w:cs="Arial"/>
                <w:color w:val="000000"/>
                <w:sz w:val="20"/>
                <w:szCs w:val="20"/>
              </w:rPr>
            </w:pPr>
            <w:r w:rsidRPr="004360E3">
              <w:rPr>
                <w:rFonts w:ascii="Arial" w:hAnsi="Arial" w:cs="Arial"/>
                <w:color w:val="000000"/>
                <w:sz w:val="20"/>
                <w:szCs w:val="20"/>
              </w:rPr>
              <w:t>Front porch, garage conversion and alterations to driveway.</w:t>
            </w:r>
          </w:p>
          <w:p w14:paraId="6F456178" w14:textId="77777777" w:rsidR="00DC1536" w:rsidRPr="004360E3" w:rsidRDefault="00DC1536" w:rsidP="00DC1536">
            <w:pPr>
              <w:rPr>
                <w:rFonts w:ascii="Arial" w:hAnsi="Arial" w:cs="Arial"/>
                <w:color w:val="000000"/>
                <w:sz w:val="20"/>
                <w:szCs w:val="20"/>
              </w:rPr>
            </w:pPr>
            <w:r w:rsidRPr="004360E3">
              <w:rPr>
                <w:rFonts w:ascii="Arial" w:hAnsi="Arial" w:cs="Arial"/>
                <w:b/>
                <w:bCs/>
                <w:color w:val="000000"/>
                <w:sz w:val="20"/>
                <w:szCs w:val="20"/>
              </w:rPr>
              <w:t>28 The Moors, Pangbourne, Reading, RG8 7LP</w:t>
            </w:r>
          </w:p>
        </w:tc>
        <w:tc>
          <w:tcPr>
            <w:tcW w:w="2574" w:type="dxa"/>
            <w:tcBorders>
              <w:top w:val="single" w:sz="4" w:space="0" w:color="auto"/>
              <w:left w:val="single" w:sz="4" w:space="0" w:color="auto"/>
              <w:bottom w:val="single" w:sz="4" w:space="0" w:color="auto"/>
              <w:right w:val="single" w:sz="4" w:space="0" w:color="auto"/>
            </w:tcBorders>
            <w:hideMark/>
          </w:tcPr>
          <w:p w14:paraId="53B91A86" w14:textId="77777777" w:rsidR="00DC1536" w:rsidRPr="004360E3" w:rsidRDefault="00DC1536" w:rsidP="00DC1536">
            <w:pPr>
              <w:jc w:val="center"/>
              <w:rPr>
                <w:rFonts w:ascii="Arial" w:hAnsi="Arial" w:cs="Arial"/>
                <w:b/>
                <w:bCs/>
                <w:i/>
                <w:iCs/>
                <w:sz w:val="20"/>
                <w:szCs w:val="20"/>
              </w:rPr>
            </w:pPr>
            <w:r w:rsidRPr="004360E3">
              <w:rPr>
                <w:rFonts w:ascii="Arial" w:hAnsi="Arial" w:cs="Arial"/>
                <w:b/>
                <w:bCs/>
                <w:i/>
                <w:iCs/>
                <w:sz w:val="20"/>
                <w:szCs w:val="20"/>
              </w:rPr>
              <w:t>Approval</w:t>
            </w:r>
          </w:p>
        </w:tc>
      </w:tr>
      <w:tr w:rsidR="00DC1536" w:rsidRPr="004360E3" w14:paraId="7B4AF913" w14:textId="77777777">
        <w:trPr>
          <w:cantSplit/>
        </w:trPr>
        <w:tc>
          <w:tcPr>
            <w:tcW w:w="2830" w:type="dxa"/>
            <w:tcBorders>
              <w:top w:val="single" w:sz="4" w:space="0" w:color="auto"/>
              <w:left w:val="single" w:sz="4" w:space="0" w:color="auto"/>
              <w:bottom w:val="single" w:sz="4" w:space="0" w:color="auto"/>
              <w:right w:val="single" w:sz="4" w:space="0" w:color="auto"/>
            </w:tcBorders>
            <w:hideMark/>
          </w:tcPr>
          <w:p w14:paraId="26488517"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25/01339/ADV</w:t>
            </w:r>
          </w:p>
        </w:tc>
        <w:tc>
          <w:tcPr>
            <w:tcW w:w="5386" w:type="dxa"/>
            <w:tcBorders>
              <w:top w:val="single" w:sz="4" w:space="0" w:color="auto"/>
              <w:left w:val="single" w:sz="4" w:space="0" w:color="auto"/>
              <w:bottom w:val="single" w:sz="4" w:space="0" w:color="auto"/>
              <w:right w:val="single" w:sz="4" w:space="0" w:color="auto"/>
            </w:tcBorders>
            <w:hideMark/>
          </w:tcPr>
          <w:p w14:paraId="47268FB5" w14:textId="77777777" w:rsidR="00DC1536" w:rsidRPr="004360E3" w:rsidRDefault="00DC1536" w:rsidP="00DC1536">
            <w:pPr>
              <w:rPr>
                <w:rFonts w:ascii="Arial" w:hAnsi="Arial" w:cs="Arial"/>
                <w:color w:val="000000"/>
                <w:sz w:val="20"/>
                <w:szCs w:val="20"/>
              </w:rPr>
            </w:pPr>
            <w:r w:rsidRPr="004360E3">
              <w:rPr>
                <w:rFonts w:ascii="Arial" w:hAnsi="Arial" w:cs="Arial"/>
                <w:color w:val="000000"/>
                <w:sz w:val="20"/>
                <w:szCs w:val="20"/>
              </w:rPr>
              <w:t>Changing of WHSMITH brand to TGJones. Like for Like replacements.</w:t>
            </w:r>
          </w:p>
          <w:p w14:paraId="2D63F01E" w14:textId="77777777" w:rsidR="00DC1536" w:rsidRPr="004360E3" w:rsidRDefault="00DC1536" w:rsidP="00DC1536">
            <w:pPr>
              <w:rPr>
                <w:rFonts w:ascii="Arial" w:hAnsi="Arial" w:cs="Arial"/>
                <w:color w:val="000000"/>
                <w:sz w:val="20"/>
                <w:szCs w:val="20"/>
              </w:rPr>
            </w:pPr>
            <w:r w:rsidRPr="004360E3">
              <w:rPr>
                <w:rFonts w:ascii="Arial" w:hAnsi="Arial" w:cs="Arial"/>
                <w:b/>
                <w:bCs/>
                <w:color w:val="000000"/>
                <w:sz w:val="20"/>
                <w:szCs w:val="20"/>
              </w:rPr>
              <w:t>4 The Square, Pangbourne, Reading RG8 7AG</w:t>
            </w:r>
          </w:p>
        </w:tc>
        <w:tc>
          <w:tcPr>
            <w:tcW w:w="2574" w:type="dxa"/>
            <w:tcBorders>
              <w:top w:val="single" w:sz="4" w:space="0" w:color="auto"/>
              <w:left w:val="single" w:sz="4" w:space="0" w:color="auto"/>
              <w:bottom w:val="single" w:sz="4" w:space="0" w:color="auto"/>
              <w:right w:val="single" w:sz="4" w:space="0" w:color="auto"/>
            </w:tcBorders>
            <w:hideMark/>
          </w:tcPr>
          <w:p w14:paraId="6DFF6ECF" w14:textId="77777777" w:rsidR="00DC1536" w:rsidRPr="004360E3" w:rsidRDefault="00DC1536" w:rsidP="00DC1536">
            <w:pPr>
              <w:jc w:val="center"/>
              <w:rPr>
                <w:rFonts w:ascii="Arial" w:hAnsi="Arial" w:cs="Arial"/>
                <w:b/>
                <w:bCs/>
                <w:i/>
                <w:iCs/>
                <w:sz w:val="20"/>
                <w:szCs w:val="20"/>
              </w:rPr>
            </w:pPr>
            <w:r w:rsidRPr="004360E3">
              <w:rPr>
                <w:rFonts w:ascii="Arial" w:hAnsi="Arial" w:cs="Arial"/>
                <w:b/>
                <w:bCs/>
                <w:i/>
                <w:iCs/>
                <w:sz w:val="20"/>
                <w:szCs w:val="20"/>
              </w:rPr>
              <w:t>Approval</w:t>
            </w:r>
          </w:p>
        </w:tc>
      </w:tr>
      <w:tr w:rsidR="00DC1536" w:rsidRPr="004360E3" w14:paraId="720CB7C1" w14:textId="77777777">
        <w:trPr>
          <w:cantSplit/>
        </w:trPr>
        <w:tc>
          <w:tcPr>
            <w:tcW w:w="2830" w:type="dxa"/>
            <w:tcBorders>
              <w:top w:val="single" w:sz="4" w:space="0" w:color="auto"/>
              <w:left w:val="single" w:sz="4" w:space="0" w:color="auto"/>
              <w:bottom w:val="single" w:sz="4" w:space="0" w:color="auto"/>
              <w:right w:val="single" w:sz="4" w:space="0" w:color="auto"/>
            </w:tcBorders>
            <w:hideMark/>
          </w:tcPr>
          <w:p w14:paraId="0642541A"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 xml:space="preserve">25/00733/LBC </w:t>
            </w:r>
          </w:p>
          <w:p w14:paraId="39A12936"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(adjacent parish)</w:t>
            </w:r>
          </w:p>
        </w:tc>
        <w:tc>
          <w:tcPr>
            <w:tcW w:w="5386" w:type="dxa"/>
            <w:tcBorders>
              <w:top w:val="single" w:sz="4" w:space="0" w:color="auto"/>
              <w:left w:val="single" w:sz="4" w:space="0" w:color="auto"/>
              <w:bottom w:val="single" w:sz="4" w:space="0" w:color="auto"/>
              <w:right w:val="single" w:sz="4" w:space="0" w:color="auto"/>
            </w:tcBorders>
            <w:hideMark/>
          </w:tcPr>
          <w:p w14:paraId="76B6C632" w14:textId="77777777" w:rsidR="00DC1536" w:rsidRPr="004360E3" w:rsidRDefault="00DC1536" w:rsidP="00DC1536">
            <w:pPr>
              <w:rPr>
                <w:rFonts w:ascii="Arial" w:hAnsi="Arial" w:cs="Arial"/>
                <w:color w:val="000000"/>
                <w:sz w:val="20"/>
                <w:szCs w:val="20"/>
              </w:rPr>
            </w:pPr>
            <w:r w:rsidRPr="004360E3">
              <w:rPr>
                <w:rFonts w:ascii="Arial" w:hAnsi="Arial" w:cs="Arial"/>
                <w:color w:val="000000"/>
                <w:sz w:val="20"/>
                <w:szCs w:val="20"/>
              </w:rPr>
              <w:t>Erection of side extension to existing dwelling and internal alterations</w:t>
            </w:r>
          </w:p>
          <w:p w14:paraId="5CDE543D" w14:textId="77777777" w:rsidR="00DC1536" w:rsidRPr="004360E3" w:rsidRDefault="00DC1536" w:rsidP="00DC1536">
            <w:pPr>
              <w:rPr>
                <w:rFonts w:ascii="Arial" w:hAnsi="Arial" w:cs="Arial"/>
                <w:color w:val="000000"/>
                <w:sz w:val="20"/>
                <w:szCs w:val="20"/>
              </w:rPr>
            </w:pPr>
            <w:r w:rsidRPr="004360E3">
              <w:rPr>
                <w:rFonts w:ascii="Arial" w:hAnsi="Arial" w:cs="Arial"/>
                <w:b/>
                <w:bCs/>
                <w:color w:val="000000"/>
                <w:sz w:val="20"/>
                <w:szCs w:val="20"/>
              </w:rPr>
              <w:t>Gardeners Cottage, Buckhold, Pangbourne, Reading RG8 8QA</w:t>
            </w:r>
          </w:p>
        </w:tc>
        <w:tc>
          <w:tcPr>
            <w:tcW w:w="2574" w:type="dxa"/>
            <w:tcBorders>
              <w:top w:val="single" w:sz="4" w:space="0" w:color="auto"/>
              <w:left w:val="single" w:sz="4" w:space="0" w:color="auto"/>
              <w:bottom w:val="single" w:sz="4" w:space="0" w:color="auto"/>
              <w:right w:val="single" w:sz="4" w:space="0" w:color="auto"/>
            </w:tcBorders>
            <w:hideMark/>
          </w:tcPr>
          <w:p w14:paraId="58528D89" w14:textId="77777777" w:rsidR="00DC1536" w:rsidRPr="004360E3" w:rsidRDefault="00DC1536" w:rsidP="00DC1536">
            <w:pPr>
              <w:jc w:val="center"/>
              <w:rPr>
                <w:rFonts w:ascii="Arial" w:hAnsi="Arial" w:cs="Arial"/>
                <w:b/>
                <w:bCs/>
                <w:i/>
                <w:iCs/>
                <w:sz w:val="20"/>
                <w:szCs w:val="20"/>
              </w:rPr>
            </w:pPr>
            <w:r w:rsidRPr="004360E3">
              <w:rPr>
                <w:rFonts w:ascii="Arial" w:hAnsi="Arial" w:cs="Arial"/>
                <w:b/>
                <w:bCs/>
                <w:i/>
                <w:iCs/>
                <w:sz w:val="20"/>
                <w:szCs w:val="20"/>
              </w:rPr>
              <w:t>Approval</w:t>
            </w:r>
          </w:p>
        </w:tc>
      </w:tr>
      <w:tr w:rsidR="00DC1536" w:rsidRPr="004360E3" w14:paraId="402E0523" w14:textId="77777777">
        <w:trPr>
          <w:cantSplit/>
        </w:trPr>
        <w:tc>
          <w:tcPr>
            <w:tcW w:w="2830" w:type="dxa"/>
            <w:tcBorders>
              <w:top w:val="single" w:sz="4" w:space="0" w:color="auto"/>
              <w:left w:val="single" w:sz="4" w:space="0" w:color="auto"/>
              <w:bottom w:val="single" w:sz="4" w:space="0" w:color="auto"/>
              <w:right w:val="single" w:sz="4" w:space="0" w:color="auto"/>
            </w:tcBorders>
            <w:hideMark/>
          </w:tcPr>
          <w:p w14:paraId="6CF25209"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 xml:space="preserve">25/00732/HOUSE </w:t>
            </w:r>
          </w:p>
          <w:p w14:paraId="274204E7"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(adjacent parish)</w:t>
            </w:r>
          </w:p>
        </w:tc>
        <w:tc>
          <w:tcPr>
            <w:tcW w:w="5386" w:type="dxa"/>
            <w:tcBorders>
              <w:top w:val="single" w:sz="4" w:space="0" w:color="auto"/>
              <w:left w:val="single" w:sz="4" w:space="0" w:color="auto"/>
              <w:bottom w:val="single" w:sz="4" w:space="0" w:color="auto"/>
              <w:right w:val="single" w:sz="4" w:space="0" w:color="auto"/>
            </w:tcBorders>
            <w:hideMark/>
          </w:tcPr>
          <w:p w14:paraId="2AC2DF78" w14:textId="77777777" w:rsidR="00DC1536" w:rsidRPr="004360E3" w:rsidRDefault="00DC1536" w:rsidP="00DC1536">
            <w:pPr>
              <w:rPr>
                <w:rFonts w:ascii="Arial" w:hAnsi="Arial" w:cs="Arial"/>
                <w:color w:val="000000"/>
                <w:sz w:val="20"/>
                <w:szCs w:val="20"/>
              </w:rPr>
            </w:pPr>
            <w:r w:rsidRPr="004360E3">
              <w:rPr>
                <w:rFonts w:ascii="Arial" w:hAnsi="Arial" w:cs="Arial"/>
                <w:color w:val="000000"/>
                <w:sz w:val="20"/>
                <w:szCs w:val="20"/>
              </w:rPr>
              <w:t>Erection of side extension to existing dwelling and internal alterations</w:t>
            </w:r>
          </w:p>
          <w:p w14:paraId="1103D85C" w14:textId="77777777" w:rsidR="00DC1536" w:rsidRPr="004360E3" w:rsidRDefault="00DC1536" w:rsidP="00DC1536">
            <w:pPr>
              <w:rPr>
                <w:rFonts w:ascii="Arial" w:hAnsi="Arial" w:cs="Arial"/>
                <w:color w:val="000000"/>
                <w:sz w:val="20"/>
                <w:szCs w:val="20"/>
              </w:rPr>
            </w:pPr>
            <w:r w:rsidRPr="004360E3">
              <w:rPr>
                <w:rFonts w:ascii="Arial" w:hAnsi="Arial" w:cs="Arial"/>
                <w:b/>
                <w:bCs/>
                <w:color w:val="000000"/>
                <w:sz w:val="20"/>
                <w:szCs w:val="20"/>
              </w:rPr>
              <w:t>Gardeners Cottage, Buckhold, Pangbourne, Reading RG8 8QA</w:t>
            </w:r>
          </w:p>
        </w:tc>
        <w:tc>
          <w:tcPr>
            <w:tcW w:w="2574" w:type="dxa"/>
            <w:tcBorders>
              <w:top w:val="single" w:sz="4" w:space="0" w:color="auto"/>
              <w:left w:val="single" w:sz="4" w:space="0" w:color="auto"/>
              <w:bottom w:val="single" w:sz="4" w:space="0" w:color="auto"/>
              <w:right w:val="single" w:sz="4" w:space="0" w:color="auto"/>
            </w:tcBorders>
            <w:hideMark/>
          </w:tcPr>
          <w:p w14:paraId="5B900C20" w14:textId="77777777" w:rsidR="00DC1536" w:rsidRPr="004360E3" w:rsidRDefault="00DC1536" w:rsidP="00DC1536">
            <w:pPr>
              <w:jc w:val="center"/>
              <w:rPr>
                <w:rFonts w:ascii="Arial" w:hAnsi="Arial" w:cs="Arial"/>
                <w:b/>
                <w:bCs/>
                <w:i/>
                <w:iCs/>
                <w:sz w:val="20"/>
                <w:szCs w:val="20"/>
              </w:rPr>
            </w:pPr>
            <w:r w:rsidRPr="004360E3">
              <w:rPr>
                <w:rFonts w:ascii="Arial" w:hAnsi="Arial" w:cs="Arial"/>
                <w:b/>
                <w:bCs/>
                <w:i/>
                <w:iCs/>
                <w:sz w:val="20"/>
                <w:szCs w:val="20"/>
              </w:rPr>
              <w:t>Approval</w:t>
            </w:r>
          </w:p>
        </w:tc>
      </w:tr>
      <w:tr w:rsidR="00DC1536" w:rsidRPr="004360E3" w14:paraId="227B8297" w14:textId="77777777">
        <w:tc>
          <w:tcPr>
            <w:tcW w:w="2830" w:type="dxa"/>
            <w:tcBorders>
              <w:top w:val="single" w:sz="4" w:space="0" w:color="auto"/>
              <w:left w:val="single" w:sz="4" w:space="0" w:color="auto"/>
              <w:bottom w:val="single" w:sz="4" w:space="0" w:color="auto"/>
              <w:right w:val="single" w:sz="4" w:space="0" w:color="auto"/>
            </w:tcBorders>
            <w:hideMark/>
          </w:tcPr>
          <w:p w14:paraId="4087DD91"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lastRenderedPageBreak/>
              <w:t>25/01338/LBC</w:t>
            </w:r>
          </w:p>
        </w:tc>
        <w:tc>
          <w:tcPr>
            <w:tcW w:w="5386" w:type="dxa"/>
            <w:tcBorders>
              <w:top w:val="single" w:sz="4" w:space="0" w:color="auto"/>
              <w:left w:val="single" w:sz="4" w:space="0" w:color="auto"/>
              <w:bottom w:val="single" w:sz="4" w:space="0" w:color="auto"/>
              <w:right w:val="single" w:sz="4" w:space="0" w:color="auto"/>
            </w:tcBorders>
            <w:hideMark/>
          </w:tcPr>
          <w:p w14:paraId="374BD2F3" w14:textId="77777777" w:rsidR="00DC1536" w:rsidRPr="004360E3" w:rsidRDefault="00DC1536" w:rsidP="00DC1536">
            <w:pPr>
              <w:rPr>
                <w:rFonts w:ascii="Arial" w:hAnsi="Arial" w:cs="Arial"/>
                <w:color w:val="000000"/>
                <w:sz w:val="20"/>
                <w:szCs w:val="20"/>
              </w:rPr>
            </w:pPr>
            <w:r w:rsidRPr="004360E3">
              <w:rPr>
                <w:rFonts w:ascii="Arial" w:hAnsi="Arial" w:cs="Arial"/>
                <w:color w:val="000000"/>
                <w:sz w:val="20"/>
                <w:szCs w:val="20"/>
              </w:rPr>
              <w:t>Amendment to LBC 21/01726/LBC2 to change the stone flags from a plain slab to a diamond stud pattern flooring</w:t>
            </w:r>
          </w:p>
          <w:p w14:paraId="72E894DB" w14:textId="77777777" w:rsidR="00DC1536" w:rsidRPr="004360E3" w:rsidRDefault="00DC1536" w:rsidP="00DC1536">
            <w:pPr>
              <w:rPr>
                <w:rFonts w:ascii="Arial" w:hAnsi="Arial" w:cs="Arial"/>
                <w:color w:val="000000"/>
                <w:sz w:val="20"/>
                <w:szCs w:val="20"/>
              </w:rPr>
            </w:pPr>
            <w:r w:rsidRPr="004360E3">
              <w:rPr>
                <w:rFonts w:ascii="Arial" w:hAnsi="Arial" w:cs="Arial"/>
                <w:b/>
                <w:bCs/>
                <w:color w:val="000000"/>
                <w:sz w:val="20"/>
                <w:szCs w:val="20"/>
              </w:rPr>
              <w:t>Bere Court, Bere Court, Pangbourne, Reading RG8 8HT</w:t>
            </w:r>
          </w:p>
        </w:tc>
        <w:tc>
          <w:tcPr>
            <w:tcW w:w="2574" w:type="dxa"/>
            <w:tcBorders>
              <w:top w:val="single" w:sz="4" w:space="0" w:color="auto"/>
              <w:left w:val="single" w:sz="4" w:space="0" w:color="auto"/>
              <w:bottom w:val="single" w:sz="4" w:space="0" w:color="auto"/>
              <w:right w:val="single" w:sz="4" w:space="0" w:color="auto"/>
            </w:tcBorders>
            <w:hideMark/>
          </w:tcPr>
          <w:p w14:paraId="5FA39AEE" w14:textId="77777777" w:rsidR="00DC1536" w:rsidRPr="004360E3" w:rsidRDefault="00DC1536" w:rsidP="00DC1536">
            <w:pPr>
              <w:jc w:val="center"/>
              <w:rPr>
                <w:rFonts w:ascii="Arial" w:hAnsi="Arial" w:cs="Arial"/>
                <w:b/>
                <w:bCs/>
                <w:i/>
                <w:iCs/>
                <w:sz w:val="20"/>
                <w:szCs w:val="20"/>
              </w:rPr>
            </w:pPr>
            <w:r w:rsidRPr="004360E3">
              <w:rPr>
                <w:rFonts w:ascii="Arial" w:hAnsi="Arial" w:cs="Arial"/>
                <w:b/>
                <w:bCs/>
                <w:i/>
                <w:iCs/>
                <w:sz w:val="20"/>
                <w:szCs w:val="20"/>
              </w:rPr>
              <w:t>Approval</w:t>
            </w:r>
          </w:p>
        </w:tc>
      </w:tr>
      <w:tr w:rsidR="00DC1536" w:rsidRPr="004360E3" w14:paraId="39AB2CB5" w14:textId="77777777">
        <w:tc>
          <w:tcPr>
            <w:tcW w:w="2830" w:type="dxa"/>
            <w:tcBorders>
              <w:top w:val="single" w:sz="4" w:space="0" w:color="auto"/>
              <w:left w:val="single" w:sz="4" w:space="0" w:color="auto"/>
              <w:bottom w:val="single" w:sz="4" w:space="0" w:color="auto"/>
              <w:right w:val="single" w:sz="4" w:space="0" w:color="auto"/>
            </w:tcBorders>
            <w:hideMark/>
          </w:tcPr>
          <w:p w14:paraId="774DA46F"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25/01469/FUL</w:t>
            </w:r>
          </w:p>
        </w:tc>
        <w:tc>
          <w:tcPr>
            <w:tcW w:w="5386" w:type="dxa"/>
            <w:tcBorders>
              <w:top w:val="single" w:sz="4" w:space="0" w:color="auto"/>
              <w:left w:val="single" w:sz="4" w:space="0" w:color="auto"/>
              <w:bottom w:val="single" w:sz="4" w:space="0" w:color="auto"/>
              <w:right w:val="single" w:sz="4" w:space="0" w:color="auto"/>
            </w:tcBorders>
            <w:hideMark/>
          </w:tcPr>
          <w:p w14:paraId="78AA1E66" w14:textId="77777777" w:rsidR="00DC1536" w:rsidRPr="004360E3" w:rsidRDefault="00DC1536" w:rsidP="00DC1536">
            <w:pPr>
              <w:rPr>
                <w:rFonts w:ascii="Arial" w:hAnsi="Arial" w:cs="Arial"/>
                <w:color w:val="000000"/>
                <w:sz w:val="20"/>
                <w:szCs w:val="20"/>
              </w:rPr>
            </w:pPr>
            <w:r w:rsidRPr="004360E3">
              <w:rPr>
                <w:rFonts w:ascii="Arial" w:hAnsi="Arial" w:cs="Arial"/>
                <w:color w:val="000000"/>
                <w:sz w:val="20"/>
                <w:szCs w:val="20"/>
              </w:rPr>
              <w:t>Erection of three new dwellings with associated parking.</w:t>
            </w:r>
          </w:p>
          <w:p w14:paraId="315D146F" w14:textId="77777777" w:rsidR="00DC1536" w:rsidRPr="004360E3" w:rsidRDefault="00DC1536" w:rsidP="00DC1536">
            <w:pPr>
              <w:rPr>
                <w:rFonts w:ascii="Arial" w:hAnsi="Arial" w:cs="Arial"/>
                <w:color w:val="000000"/>
                <w:sz w:val="20"/>
                <w:szCs w:val="20"/>
              </w:rPr>
            </w:pPr>
            <w:r w:rsidRPr="004360E3">
              <w:rPr>
                <w:rFonts w:ascii="Arial" w:hAnsi="Arial" w:cs="Arial"/>
                <w:b/>
                <w:bCs/>
                <w:color w:val="000000"/>
                <w:sz w:val="20"/>
                <w:szCs w:val="20"/>
              </w:rPr>
              <w:t>Site Of 75 Reading Road, Pangbourne, Reading RG8 7JA</w:t>
            </w:r>
          </w:p>
        </w:tc>
        <w:tc>
          <w:tcPr>
            <w:tcW w:w="2574" w:type="dxa"/>
            <w:tcBorders>
              <w:top w:val="single" w:sz="4" w:space="0" w:color="auto"/>
              <w:left w:val="single" w:sz="4" w:space="0" w:color="auto"/>
              <w:bottom w:val="single" w:sz="4" w:space="0" w:color="auto"/>
              <w:right w:val="single" w:sz="4" w:space="0" w:color="auto"/>
            </w:tcBorders>
            <w:hideMark/>
          </w:tcPr>
          <w:p w14:paraId="5AE5B705" w14:textId="77777777" w:rsidR="00DC1536" w:rsidRPr="004360E3" w:rsidRDefault="00DC1536" w:rsidP="00DC1536">
            <w:pPr>
              <w:jc w:val="center"/>
              <w:rPr>
                <w:rFonts w:ascii="Arial" w:hAnsi="Arial" w:cs="Arial"/>
                <w:b/>
                <w:bCs/>
                <w:i/>
                <w:iCs/>
                <w:sz w:val="20"/>
                <w:szCs w:val="20"/>
              </w:rPr>
            </w:pPr>
            <w:r w:rsidRPr="004360E3">
              <w:rPr>
                <w:rFonts w:ascii="Arial" w:hAnsi="Arial" w:cs="Arial"/>
                <w:b/>
                <w:bCs/>
                <w:i/>
                <w:iCs/>
                <w:sz w:val="20"/>
                <w:szCs w:val="20"/>
              </w:rPr>
              <w:t>Withdrawn</w:t>
            </w:r>
          </w:p>
        </w:tc>
      </w:tr>
      <w:tr w:rsidR="00DC1536" w:rsidRPr="004360E3" w14:paraId="3AE02D49" w14:textId="77777777">
        <w:tc>
          <w:tcPr>
            <w:tcW w:w="2830" w:type="dxa"/>
            <w:tcBorders>
              <w:top w:val="single" w:sz="4" w:space="0" w:color="auto"/>
              <w:left w:val="single" w:sz="4" w:space="0" w:color="auto"/>
              <w:bottom w:val="single" w:sz="4" w:space="0" w:color="auto"/>
              <w:right w:val="single" w:sz="4" w:space="0" w:color="auto"/>
            </w:tcBorders>
            <w:hideMark/>
          </w:tcPr>
          <w:p w14:paraId="76DEF930"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25/01599/CERTP</w:t>
            </w:r>
          </w:p>
        </w:tc>
        <w:tc>
          <w:tcPr>
            <w:tcW w:w="5386" w:type="dxa"/>
            <w:tcBorders>
              <w:top w:val="single" w:sz="4" w:space="0" w:color="auto"/>
              <w:left w:val="single" w:sz="4" w:space="0" w:color="auto"/>
              <w:bottom w:val="single" w:sz="4" w:space="0" w:color="auto"/>
              <w:right w:val="single" w:sz="4" w:space="0" w:color="auto"/>
            </w:tcBorders>
            <w:hideMark/>
          </w:tcPr>
          <w:p w14:paraId="630A93AE" w14:textId="77777777" w:rsidR="00DC1536" w:rsidRPr="004360E3" w:rsidRDefault="00DC1536" w:rsidP="00DC1536">
            <w:pPr>
              <w:rPr>
                <w:rFonts w:ascii="Arial" w:hAnsi="Arial" w:cs="Arial"/>
                <w:color w:val="000000"/>
                <w:sz w:val="20"/>
                <w:szCs w:val="20"/>
              </w:rPr>
            </w:pPr>
            <w:r w:rsidRPr="004360E3">
              <w:rPr>
                <w:rFonts w:ascii="Arial" w:hAnsi="Arial" w:cs="Arial"/>
                <w:color w:val="000000"/>
                <w:sz w:val="20"/>
                <w:szCs w:val="20"/>
              </w:rPr>
              <w:t>Replace the wooden fencing to the sides, and rear of the property at a height of less than 2m, and replace the gates at the front and rear of the property, again with similar new wooden versions. Paint the exterior walls of the main property white, and repair and paint the woodwork of the fascia boards black. Re-lay the rear patio, and re-gravel the front driveway, all within the boundaries of the property</w:t>
            </w:r>
          </w:p>
          <w:p w14:paraId="27D0741F" w14:textId="77777777" w:rsidR="00DC1536" w:rsidRPr="004360E3" w:rsidRDefault="00DC1536" w:rsidP="00DC1536">
            <w:pPr>
              <w:rPr>
                <w:rFonts w:ascii="Arial" w:hAnsi="Arial" w:cs="Arial"/>
                <w:b/>
                <w:bCs/>
                <w:color w:val="000000"/>
                <w:sz w:val="20"/>
                <w:szCs w:val="20"/>
              </w:rPr>
            </w:pPr>
            <w:r w:rsidRPr="004360E3">
              <w:rPr>
                <w:rFonts w:ascii="Arial" w:hAnsi="Arial" w:cs="Arial"/>
                <w:b/>
                <w:bCs/>
                <w:color w:val="000000"/>
                <w:sz w:val="20"/>
                <w:szCs w:val="20"/>
              </w:rPr>
              <w:t>32 Meadowside Road, Pangbourne, Reading, RG8 7NH</w:t>
            </w:r>
          </w:p>
        </w:tc>
        <w:tc>
          <w:tcPr>
            <w:tcW w:w="2574" w:type="dxa"/>
            <w:tcBorders>
              <w:top w:val="single" w:sz="4" w:space="0" w:color="auto"/>
              <w:left w:val="single" w:sz="4" w:space="0" w:color="auto"/>
              <w:bottom w:val="single" w:sz="4" w:space="0" w:color="auto"/>
              <w:right w:val="single" w:sz="4" w:space="0" w:color="auto"/>
            </w:tcBorders>
            <w:hideMark/>
          </w:tcPr>
          <w:p w14:paraId="0303910C" w14:textId="77777777" w:rsidR="00DC1536" w:rsidRPr="004360E3" w:rsidRDefault="00DC1536" w:rsidP="00DC1536">
            <w:pPr>
              <w:jc w:val="center"/>
              <w:rPr>
                <w:rFonts w:ascii="Arial" w:hAnsi="Arial" w:cs="Arial"/>
                <w:b/>
                <w:bCs/>
                <w:i/>
                <w:iCs/>
                <w:sz w:val="20"/>
                <w:szCs w:val="20"/>
              </w:rPr>
            </w:pPr>
            <w:r w:rsidRPr="004360E3">
              <w:rPr>
                <w:rFonts w:ascii="Arial" w:hAnsi="Arial" w:cs="Arial"/>
                <w:b/>
                <w:bCs/>
                <w:i/>
                <w:iCs/>
                <w:sz w:val="20"/>
                <w:szCs w:val="20"/>
              </w:rPr>
              <w:t>Lawful</w:t>
            </w:r>
          </w:p>
        </w:tc>
      </w:tr>
    </w:tbl>
    <w:p w14:paraId="0C366041" w14:textId="3C84FA83" w:rsidR="00977215" w:rsidRDefault="00977215">
      <w:pPr>
        <w:rPr>
          <w:rFonts w:ascii="Arial" w:hAnsi="Arial" w:cs="Arial"/>
          <w:sz w:val="20"/>
          <w:szCs w:val="20"/>
        </w:rPr>
      </w:pPr>
    </w:p>
    <w:sectPr w:rsidR="00977215" w:rsidSect="00220845">
      <w:footerReference w:type="default" r:id="rId17"/>
      <w:pgSz w:w="11906" w:h="16838" w:code="9"/>
      <w:pgMar w:top="568" w:right="566" w:bottom="851" w:left="567" w:header="720" w:footer="54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9151C" w14:textId="77777777" w:rsidR="00F61CA8" w:rsidRDefault="00F61CA8">
      <w:r>
        <w:separator/>
      </w:r>
    </w:p>
    <w:p w14:paraId="2D6BB854" w14:textId="77777777" w:rsidR="00F61CA8" w:rsidRDefault="00F61CA8"/>
  </w:endnote>
  <w:endnote w:type="continuationSeparator" w:id="0">
    <w:p w14:paraId="2DE010B9" w14:textId="77777777" w:rsidR="00F61CA8" w:rsidRDefault="00F61CA8">
      <w:r>
        <w:continuationSeparator/>
      </w:r>
    </w:p>
    <w:p w14:paraId="07EE4348" w14:textId="77777777" w:rsidR="00F61CA8" w:rsidRDefault="00F61C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8D6AE" w14:textId="4C0F99EB" w:rsidR="003C123A" w:rsidRPr="00C2350D" w:rsidRDefault="005478A4" w:rsidP="00C2350D">
    <w:pPr>
      <w:pStyle w:val="Footer"/>
      <w:jc w:val="center"/>
      <w:rPr>
        <w:caps/>
        <w:noProof/>
        <w:color w:val="4472C4"/>
      </w:rPr>
    </w:pPr>
    <w:r w:rsidRPr="00725382">
      <w:rPr>
        <w:caps/>
        <w:color w:val="4472C4"/>
      </w:rPr>
      <w:fldChar w:fldCharType="begin"/>
    </w:r>
    <w:r w:rsidRPr="00725382">
      <w:rPr>
        <w:caps/>
        <w:color w:val="4472C4"/>
      </w:rPr>
      <w:instrText xml:space="preserve"> PAGE   \* MERGEFORMAT </w:instrText>
    </w:r>
    <w:r w:rsidRPr="00725382">
      <w:rPr>
        <w:caps/>
        <w:color w:val="4472C4"/>
      </w:rPr>
      <w:fldChar w:fldCharType="separate"/>
    </w:r>
    <w:r w:rsidRPr="00725382">
      <w:rPr>
        <w:caps/>
        <w:noProof/>
        <w:color w:val="4472C4"/>
      </w:rPr>
      <w:t>2</w:t>
    </w:r>
    <w:r w:rsidRPr="00725382">
      <w:rPr>
        <w:caps/>
        <w:noProof/>
        <w:color w:val="4472C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1842A" w14:textId="77777777" w:rsidR="00F61CA8" w:rsidRDefault="00F61CA8">
      <w:r>
        <w:separator/>
      </w:r>
    </w:p>
    <w:p w14:paraId="24082EC1" w14:textId="77777777" w:rsidR="00F61CA8" w:rsidRDefault="00F61CA8"/>
  </w:footnote>
  <w:footnote w:type="continuationSeparator" w:id="0">
    <w:p w14:paraId="4EDC40E7" w14:textId="77777777" w:rsidR="00F61CA8" w:rsidRDefault="00F61CA8">
      <w:r>
        <w:continuationSeparator/>
      </w:r>
    </w:p>
    <w:p w14:paraId="72B2CBAF" w14:textId="77777777" w:rsidR="00F61CA8" w:rsidRDefault="00F61CA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214D0"/>
    <w:multiLevelType w:val="hybridMultilevel"/>
    <w:tmpl w:val="17B03FE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C82973"/>
    <w:multiLevelType w:val="hybridMultilevel"/>
    <w:tmpl w:val="AC582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986B09"/>
    <w:multiLevelType w:val="hybridMultilevel"/>
    <w:tmpl w:val="9D70415A"/>
    <w:lvl w:ilvl="0" w:tplc="FFFFFFFF">
      <w:start w:val="1"/>
      <w:numFmt w:val="bullet"/>
      <w:lvlText w:val=""/>
      <w:lvlJc w:val="left"/>
      <w:pPr>
        <w:ind w:left="720" w:hanging="360"/>
      </w:pPr>
      <w:rPr>
        <w:rFonts w:ascii="Symbol" w:hAnsi="Symbol" w:hint="default"/>
      </w:rPr>
    </w:lvl>
    <w:lvl w:ilvl="1" w:tplc="6E38C28A">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DA565C"/>
    <w:multiLevelType w:val="hybridMultilevel"/>
    <w:tmpl w:val="A45AA8B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 w15:restartNumberingAfterBreak="0">
    <w:nsid w:val="176C39CD"/>
    <w:multiLevelType w:val="hybridMultilevel"/>
    <w:tmpl w:val="6D4A0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456E67"/>
    <w:multiLevelType w:val="hybridMultilevel"/>
    <w:tmpl w:val="F24E3BC4"/>
    <w:lvl w:ilvl="0" w:tplc="020861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45935E5"/>
    <w:multiLevelType w:val="hybridMultilevel"/>
    <w:tmpl w:val="EAB016A0"/>
    <w:lvl w:ilvl="0" w:tplc="FFFFFFFF">
      <w:start w:val="1"/>
      <w:numFmt w:val="decimal"/>
      <w:lvlText w:val="%1."/>
      <w:lvlJc w:val="left"/>
      <w:pPr>
        <w:ind w:left="720" w:hanging="360"/>
      </w:pPr>
      <w:rPr>
        <w:b/>
        <w:bCs/>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8E46532"/>
    <w:multiLevelType w:val="hybridMultilevel"/>
    <w:tmpl w:val="F24E3BC4"/>
    <w:lvl w:ilvl="0" w:tplc="FFFFFFFF">
      <w:start w:val="1"/>
      <w:numFmt w:val="low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A0965EA"/>
    <w:multiLevelType w:val="hybridMultilevel"/>
    <w:tmpl w:val="B2D06B9E"/>
    <w:lvl w:ilvl="0" w:tplc="DD26B72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3608A1"/>
    <w:multiLevelType w:val="hybridMultilevel"/>
    <w:tmpl w:val="79704B8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 w15:restartNumberingAfterBreak="0">
    <w:nsid w:val="32052232"/>
    <w:multiLevelType w:val="hybridMultilevel"/>
    <w:tmpl w:val="24C031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53C6F19"/>
    <w:multiLevelType w:val="hybridMultilevel"/>
    <w:tmpl w:val="A3F46A5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354C7340"/>
    <w:multiLevelType w:val="hybridMultilevel"/>
    <w:tmpl w:val="837CA5EC"/>
    <w:lvl w:ilvl="0" w:tplc="FFFFFFFF">
      <w:start w:val="1"/>
      <w:numFmt w:val="lowerRoman"/>
      <w:lvlText w:val="%1."/>
      <w:lvlJc w:val="righ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D577BA"/>
    <w:multiLevelType w:val="hybridMultilevel"/>
    <w:tmpl w:val="1D84D10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DC15697"/>
    <w:multiLevelType w:val="hybridMultilevel"/>
    <w:tmpl w:val="3DCE6A9E"/>
    <w:lvl w:ilvl="0" w:tplc="2F400DD8">
      <w:start w:val="1"/>
      <w:numFmt w:val="lowerRoman"/>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F86299A"/>
    <w:multiLevelType w:val="hybridMultilevel"/>
    <w:tmpl w:val="1D84D10A"/>
    <w:lvl w:ilvl="0" w:tplc="DD26B72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905189"/>
    <w:multiLevelType w:val="hybridMultilevel"/>
    <w:tmpl w:val="979EF49C"/>
    <w:lvl w:ilvl="0" w:tplc="FFFFFFFF">
      <w:start w:val="1"/>
      <w:numFmt w:val="decimal"/>
      <w:lvlText w:val="%1."/>
      <w:lvlJc w:val="left"/>
      <w:pPr>
        <w:ind w:left="720" w:hanging="360"/>
      </w:pPr>
      <w:rPr>
        <w:rFonts w:hint="default"/>
      </w:rPr>
    </w:lvl>
    <w:lvl w:ilvl="1" w:tplc="FFFFFFFF">
      <w:start w:val="1"/>
      <w:numFmt w:val="lowerRoman"/>
      <w:lvlText w:val="%2."/>
      <w:lvlJc w:val="right"/>
      <w:pPr>
        <w:ind w:left="1440" w:hanging="360"/>
      </w:pPr>
      <w:rPr>
        <w:color w:val="auto"/>
      </w:rPr>
    </w:lvl>
    <w:lvl w:ilvl="2" w:tplc="CB60DD90">
      <w:start w:val="1"/>
      <w:numFmt w:val="lowerRoman"/>
      <w:lvlText w:val="%3."/>
      <w:lvlJc w:val="left"/>
      <w:pPr>
        <w:ind w:left="643" w:hanging="360"/>
      </w:pPr>
      <w:rPr>
        <w:rFonts w:hint="default"/>
        <w:b w:val="0"/>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7210887"/>
    <w:multiLevelType w:val="hybridMultilevel"/>
    <w:tmpl w:val="F24E3BC4"/>
    <w:lvl w:ilvl="0" w:tplc="FFFFFFFF">
      <w:start w:val="1"/>
      <w:numFmt w:val="lowerRoman"/>
      <w:lvlText w:val="%1."/>
      <w:lvlJc w:val="left"/>
      <w:pPr>
        <w:ind w:left="720" w:hanging="72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7E5521F"/>
    <w:multiLevelType w:val="hybridMultilevel"/>
    <w:tmpl w:val="61C0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5C53AA"/>
    <w:multiLevelType w:val="hybridMultilevel"/>
    <w:tmpl w:val="2C44AD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1695F30"/>
    <w:multiLevelType w:val="hybridMultilevel"/>
    <w:tmpl w:val="B726AD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157A12"/>
    <w:multiLevelType w:val="hybridMultilevel"/>
    <w:tmpl w:val="FAE612C6"/>
    <w:lvl w:ilvl="0" w:tplc="FFFFFFFF">
      <w:start w:val="1"/>
      <w:numFmt w:val="decimal"/>
      <w:lvlText w:val="%1."/>
      <w:lvlJc w:val="left"/>
      <w:rPr>
        <w:b/>
        <w:bCs/>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493539E"/>
    <w:multiLevelType w:val="hybridMultilevel"/>
    <w:tmpl w:val="3CF27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7872D01"/>
    <w:multiLevelType w:val="hybridMultilevel"/>
    <w:tmpl w:val="FAE612C6"/>
    <w:lvl w:ilvl="0" w:tplc="1CDC7B90">
      <w:start w:val="1"/>
      <w:numFmt w:val="decimal"/>
      <w:lvlText w:val="%1."/>
      <w:lvlJc w:val="left"/>
      <w:rPr>
        <w:b/>
        <w:bCs/>
      </w:rPr>
    </w:lvl>
    <w:lvl w:ilvl="1" w:tplc="04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31582D"/>
    <w:multiLevelType w:val="hybridMultilevel"/>
    <w:tmpl w:val="17B03FE0"/>
    <w:lvl w:ilvl="0" w:tplc="DD26B72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6B7E4B"/>
    <w:multiLevelType w:val="hybridMultilevel"/>
    <w:tmpl w:val="C1961F9A"/>
    <w:lvl w:ilvl="0" w:tplc="54468098">
      <w:start w:val="1"/>
      <w:numFmt w:val="lowerRoman"/>
      <w:lvlText w:val="%1."/>
      <w:lvlJc w:val="left"/>
      <w:pPr>
        <w:ind w:left="899" w:hanging="720"/>
      </w:pPr>
      <w:rPr>
        <w:rFonts w:hint="default"/>
      </w:rPr>
    </w:lvl>
    <w:lvl w:ilvl="1" w:tplc="08090019" w:tentative="1">
      <w:start w:val="1"/>
      <w:numFmt w:val="lowerLetter"/>
      <w:lvlText w:val="%2."/>
      <w:lvlJc w:val="left"/>
      <w:pPr>
        <w:ind w:left="1259" w:hanging="360"/>
      </w:pPr>
    </w:lvl>
    <w:lvl w:ilvl="2" w:tplc="0809001B" w:tentative="1">
      <w:start w:val="1"/>
      <w:numFmt w:val="lowerRoman"/>
      <w:lvlText w:val="%3."/>
      <w:lvlJc w:val="right"/>
      <w:pPr>
        <w:ind w:left="1979" w:hanging="180"/>
      </w:pPr>
    </w:lvl>
    <w:lvl w:ilvl="3" w:tplc="0809000F" w:tentative="1">
      <w:start w:val="1"/>
      <w:numFmt w:val="decimal"/>
      <w:lvlText w:val="%4."/>
      <w:lvlJc w:val="left"/>
      <w:pPr>
        <w:ind w:left="2699" w:hanging="360"/>
      </w:pPr>
    </w:lvl>
    <w:lvl w:ilvl="4" w:tplc="08090019" w:tentative="1">
      <w:start w:val="1"/>
      <w:numFmt w:val="lowerLetter"/>
      <w:lvlText w:val="%5."/>
      <w:lvlJc w:val="left"/>
      <w:pPr>
        <w:ind w:left="3419" w:hanging="360"/>
      </w:pPr>
    </w:lvl>
    <w:lvl w:ilvl="5" w:tplc="0809001B" w:tentative="1">
      <w:start w:val="1"/>
      <w:numFmt w:val="lowerRoman"/>
      <w:lvlText w:val="%6."/>
      <w:lvlJc w:val="right"/>
      <w:pPr>
        <w:ind w:left="4139" w:hanging="180"/>
      </w:pPr>
    </w:lvl>
    <w:lvl w:ilvl="6" w:tplc="0809000F" w:tentative="1">
      <w:start w:val="1"/>
      <w:numFmt w:val="decimal"/>
      <w:lvlText w:val="%7."/>
      <w:lvlJc w:val="left"/>
      <w:pPr>
        <w:ind w:left="4859" w:hanging="360"/>
      </w:pPr>
    </w:lvl>
    <w:lvl w:ilvl="7" w:tplc="08090019" w:tentative="1">
      <w:start w:val="1"/>
      <w:numFmt w:val="lowerLetter"/>
      <w:lvlText w:val="%8."/>
      <w:lvlJc w:val="left"/>
      <w:pPr>
        <w:ind w:left="5579" w:hanging="360"/>
      </w:pPr>
    </w:lvl>
    <w:lvl w:ilvl="8" w:tplc="0809001B" w:tentative="1">
      <w:start w:val="1"/>
      <w:numFmt w:val="lowerRoman"/>
      <w:lvlText w:val="%9."/>
      <w:lvlJc w:val="right"/>
      <w:pPr>
        <w:ind w:left="6299" w:hanging="180"/>
      </w:pPr>
    </w:lvl>
  </w:abstractNum>
  <w:abstractNum w:abstractNumId="26" w15:restartNumberingAfterBreak="0">
    <w:nsid w:val="73C1092B"/>
    <w:multiLevelType w:val="hybridMultilevel"/>
    <w:tmpl w:val="ED6CFF00"/>
    <w:lvl w:ilvl="0" w:tplc="08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color w:val="auto"/>
      </w:rPr>
    </w:lvl>
    <w:lvl w:ilvl="2" w:tplc="603079F8">
      <w:start w:val="1"/>
      <w:numFmt w:val="lowerRoman"/>
      <w:lvlText w:val="%3."/>
      <w:lvlJc w:val="right"/>
      <w:pPr>
        <w:ind w:left="2160" w:hanging="180"/>
      </w:pPr>
      <w:rPr>
        <w:b/>
        <w:bCs/>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EC674C"/>
    <w:multiLevelType w:val="hybridMultilevel"/>
    <w:tmpl w:val="A3884578"/>
    <w:lvl w:ilvl="0" w:tplc="8E4C9DAE">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11473391">
    <w:abstractNumId w:val="5"/>
  </w:num>
  <w:num w:numId="2" w16cid:durableId="909848459">
    <w:abstractNumId w:val="4"/>
  </w:num>
  <w:num w:numId="3" w16cid:durableId="1406613489">
    <w:abstractNumId w:val="20"/>
  </w:num>
  <w:num w:numId="4" w16cid:durableId="1321734967">
    <w:abstractNumId w:val="17"/>
  </w:num>
  <w:num w:numId="5" w16cid:durableId="1936471165">
    <w:abstractNumId w:val="7"/>
  </w:num>
  <w:num w:numId="6" w16cid:durableId="134445932">
    <w:abstractNumId w:val="10"/>
  </w:num>
  <w:num w:numId="7" w16cid:durableId="642467174">
    <w:abstractNumId w:val="1"/>
  </w:num>
  <w:num w:numId="8" w16cid:durableId="206072153">
    <w:abstractNumId w:val="2"/>
  </w:num>
  <w:num w:numId="9" w16cid:durableId="281763925">
    <w:abstractNumId w:val="24"/>
  </w:num>
  <w:num w:numId="10" w16cid:durableId="687605964">
    <w:abstractNumId w:val="0"/>
  </w:num>
  <w:num w:numId="11" w16cid:durableId="689798659">
    <w:abstractNumId w:val="15"/>
  </w:num>
  <w:num w:numId="12" w16cid:durableId="1794010671">
    <w:abstractNumId w:val="13"/>
  </w:num>
  <w:num w:numId="13" w16cid:durableId="1015694461">
    <w:abstractNumId w:val="14"/>
  </w:num>
  <w:num w:numId="14" w16cid:durableId="1446193542">
    <w:abstractNumId w:val="25"/>
  </w:num>
  <w:num w:numId="15" w16cid:durableId="1368094943">
    <w:abstractNumId w:val="8"/>
  </w:num>
  <w:num w:numId="16" w16cid:durableId="808404844">
    <w:abstractNumId w:val="27"/>
  </w:num>
  <w:num w:numId="17" w16cid:durableId="1659066398">
    <w:abstractNumId w:val="23"/>
  </w:num>
  <w:num w:numId="18" w16cid:durableId="731002663">
    <w:abstractNumId w:val="22"/>
  </w:num>
  <w:num w:numId="19" w16cid:durableId="557933548">
    <w:abstractNumId w:val="3"/>
  </w:num>
  <w:num w:numId="20" w16cid:durableId="1172112222">
    <w:abstractNumId w:val="21"/>
  </w:num>
  <w:num w:numId="21" w16cid:durableId="968824187">
    <w:abstractNumId w:val="6"/>
  </w:num>
  <w:num w:numId="22" w16cid:durableId="549849176">
    <w:abstractNumId w:val="19"/>
  </w:num>
  <w:num w:numId="23" w16cid:durableId="906494963">
    <w:abstractNumId w:val="11"/>
  </w:num>
  <w:num w:numId="24" w16cid:durableId="332876799">
    <w:abstractNumId w:val="12"/>
  </w:num>
  <w:num w:numId="25" w16cid:durableId="475536913">
    <w:abstractNumId w:val="26"/>
  </w:num>
  <w:num w:numId="26" w16cid:durableId="2114158377">
    <w:abstractNumId w:val="9"/>
  </w:num>
  <w:num w:numId="27" w16cid:durableId="119495744">
    <w:abstractNumId w:val="18"/>
  </w:num>
  <w:num w:numId="28" w16cid:durableId="1129401232">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D23"/>
    <w:rsid w:val="00000236"/>
    <w:rsid w:val="00000C4A"/>
    <w:rsid w:val="00000F55"/>
    <w:rsid w:val="00001426"/>
    <w:rsid w:val="000016FB"/>
    <w:rsid w:val="000021A4"/>
    <w:rsid w:val="00002BCE"/>
    <w:rsid w:val="00002FDF"/>
    <w:rsid w:val="00003125"/>
    <w:rsid w:val="0000350D"/>
    <w:rsid w:val="000035DE"/>
    <w:rsid w:val="00003662"/>
    <w:rsid w:val="0000394B"/>
    <w:rsid w:val="0000441E"/>
    <w:rsid w:val="00004BA0"/>
    <w:rsid w:val="00004F43"/>
    <w:rsid w:val="00004F9D"/>
    <w:rsid w:val="000052A2"/>
    <w:rsid w:val="00005602"/>
    <w:rsid w:val="00005618"/>
    <w:rsid w:val="00005C29"/>
    <w:rsid w:val="00005C80"/>
    <w:rsid w:val="00005F45"/>
    <w:rsid w:val="00005F60"/>
    <w:rsid w:val="00006260"/>
    <w:rsid w:val="00007332"/>
    <w:rsid w:val="00010AE1"/>
    <w:rsid w:val="00010EB6"/>
    <w:rsid w:val="00010FC6"/>
    <w:rsid w:val="000113EE"/>
    <w:rsid w:val="00011803"/>
    <w:rsid w:val="000125CE"/>
    <w:rsid w:val="000125E5"/>
    <w:rsid w:val="000126AC"/>
    <w:rsid w:val="000127E4"/>
    <w:rsid w:val="00012A65"/>
    <w:rsid w:val="00012BBB"/>
    <w:rsid w:val="00012DEB"/>
    <w:rsid w:val="0001311A"/>
    <w:rsid w:val="000133D9"/>
    <w:rsid w:val="00013592"/>
    <w:rsid w:val="000135A5"/>
    <w:rsid w:val="000136B6"/>
    <w:rsid w:val="0001381C"/>
    <w:rsid w:val="000138DE"/>
    <w:rsid w:val="00013B3B"/>
    <w:rsid w:val="000149EA"/>
    <w:rsid w:val="00015A12"/>
    <w:rsid w:val="00015A62"/>
    <w:rsid w:val="000160C9"/>
    <w:rsid w:val="00016236"/>
    <w:rsid w:val="00016C58"/>
    <w:rsid w:val="0001700C"/>
    <w:rsid w:val="00017F81"/>
    <w:rsid w:val="00017F99"/>
    <w:rsid w:val="00020A21"/>
    <w:rsid w:val="00020CD9"/>
    <w:rsid w:val="00020D68"/>
    <w:rsid w:val="0002106F"/>
    <w:rsid w:val="00021747"/>
    <w:rsid w:val="0002267D"/>
    <w:rsid w:val="00022D42"/>
    <w:rsid w:val="0002335B"/>
    <w:rsid w:val="00023460"/>
    <w:rsid w:val="0002349D"/>
    <w:rsid w:val="0002362F"/>
    <w:rsid w:val="00023652"/>
    <w:rsid w:val="00023BEC"/>
    <w:rsid w:val="00023D7B"/>
    <w:rsid w:val="00024183"/>
    <w:rsid w:val="00024308"/>
    <w:rsid w:val="00024BC6"/>
    <w:rsid w:val="000259D5"/>
    <w:rsid w:val="000264D4"/>
    <w:rsid w:val="000267A9"/>
    <w:rsid w:val="000269E0"/>
    <w:rsid w:val="00026BBA"/>
    <w:rsid w:val="00027779"/>
    <w:rsid w:val="00027D8E"/>
    <w:rsid w:val="000301AA"/>
    <w:rsid w:val="0003069E"/>
    <w:rsid w:val="000306BC"/>
    <w:rsid w:val="0003084E"/>
    <w:rsid w:val="000308A4"/>
    <w:rsid w:val="000308F8"/>
    <w:rsid w:val="00030AFF"/>
    <w:rsid w:val="0003128E"/>
    <w:rsid w:val="00031586"/>
    <w:rsid w:val="000315C3"/>
    <w:rsid w:val="00031C2A"/>
    <w:rsid w:val="0003219B"/>
    <w:rsid w:val="000323E1"/>
    <w:rsid w:val="0003268D"/>
    <w:rsid w:val="0003292B"/>
    <w:rsid w:val="00032DF5"/>
    <w:rsid w:val="000335DD"/>
    <w:rsid w:val="00033A0C"/>
    <w:rsid w:val="00033A2B"/>
    <w:rsid w:val="00033A4D"/>
    <w:rsid w:val="000341CF"/>
    <w:rsid w:val="000347CB"/>
    <w:rsid w:val="000348CE"/>
    <w:rsid w:val="00034C90"/>
    <w:rsid w:val="00034CBB"/>
    <w:rsid w:val="00034FC0"/>
    <w:rsid w:val="0003502E"/>
    <w:rsid w:val="0003562A"/>
    <w:rsid w:val="0003583C"/>
    <w:rsid w:val="0003584D"/>
    <w:rsid w:val="000366C9"/>
    <w:rsid w:val="00036FF2"/>
    <w:rsid w:val="00037212"/>
    <w:rsid w:val="000372C8"/>
    <w:rsid w:val="0003745F"/>
    <w:rsid w:val="00040183"/>
    <w:rsid w:val="00040BA2"/>
    <w:rsid w:val="000410D2"/>
    <w:rsid w:val="00041344"/>
    <w:rsid w:val="00041609"/>
    <w:rsid w:val="00041A01"/>
    <w:rsid w:val="00041B60"/>
    <w:rsid w:val="00041F63"/>
    <w:rsid w:val="00042502"/>
    <w:rsid w:val="00042752"/>
    <w:rsid w:val="0004329F"/>
    <w:rsid w:val="000433A9"/>
    <w:rsid w:val="00044734"/>
    <w:rsid w:val="0004477E"/>
    <w:rsid w:val="000449BE"/>
    <w:rsid w:val="00044A76"/>
    <w:rsid w:val="00044C27"/>
    <w:rsid w:val="00044D67"/>
    <w:rsid w:val="00044E11"/>
    <w:rsid w:val="00045B95"/>
    <w:rsid w:val="00045BB8"/>
    <w:rsid w:val="00047105"/>
    <w:rsid w:val="000473E8"/>
    <w:rsid w:val="00047B08"/>
    <w:rsid w:val="00047CE5"/>
    <w:rsid w:val="00050856"/>
    <w:rsid w:val="00050E60"/>
    <w:rsid w:val="00051BBF"/>
    <w:rsid w:val="00051FD0"/>
    <w:rsid w:val="00052033"/>
    <w:rsid w:val="0005225F"/>
    <w:rsid w:val="000525C5"/>
    <w:rsid w:val="00052BA7"/>
    <w:rsid w:val="000532A5"/>
    <w:rsid w:val="0005391B"/>
    <w:rsid w:val="00053A57"/>
    <w:rsid w:val="00053DFF"/>
    <w:rsid w:val="00054915"/>
    <w:rsid w:val="000549C2"/>
    <w:rsid w:val="00054FAD"/>
    <w:rsid w:val="0005594A"/>
    <w:rsid w:val="00055F10"/>
    <w:rsid w:val="00056204"/>
    <w:rsid w:val="00056A7B"/>
    <w:rsid w:val="00056C66"/>
    <w:rsid w:val="00056FE1"/>
    <w:rsid w:val="00056FE7"/>
    <w:rsid w:val="0005764F"/>
    <w:rsid w:val="00057A7C"/>
    <w:rsid w:val="00057CF6"/>
    <w:rsid w:val="00057E60"/>
    <w:rsid w:val="00060354"/>
    <w:rsid w:val="00060801"/>
    <w:rsid w:val="00060D63"/>
    <w:rsid w:val="00061086"/>
    <w:rsid w:val="00061227"/>
    <w:rsid w:val="00061AD1"/>
    <w:rsid w:val="0006218C"/>
    <w:rsid w:val="00062C81"/>
    <w:rsid w:val="00062D6D"/>
    <w:rsid w:val="00062E89"/>
    <w:rsid w:val="0006313A"/>
    <w:rsid w:val="000635C6"/>
    <w:rsid w:val="0006383D"/>
    <w:rsid w:val="0006395A"/>
    <w:rsid w:val="00064874"/>
    <w:rsid w:val="00064E39"/>
    <w:rsid w:val="00065290"/>
    <w:rsid w:val="00065A34"/>
    <w:rsid w:val="0006604E"/>
    <w:rsid w:val="0006644A"/>
    <w:rsid w:val="00066B67"/>
    <w:rsid w:val="00066DCB"/>
    <w:rsid w:val="0006733C"/>
    <w:rsid w:val="0006757A"/>
    <w:rsid w:val="000675D3"/>
    <w:rsid w:val="00067668"/>
    <w:rsid w:val="000677D1"/>
    <w:rsid w:val="000678DF"/>
    <w:rsid w:val="00067C56"/>
    <w:rsid w:val="00067C87"/>
    <w:rsid w:val="00067E0C"/>
    <w:rsid w:val="00067FD9"/>
    <w:rsid w:val="00070328"/>
    <w:rsid w:val="000705CA"/>
    <w:rsid w:val="00071093"/>
    <w:rsid w:val="00071581"/>
    <w:rsid w:val="00071F99"/>
    <w:rsid w:val="0007202C"/>
    <w:rsid w:val="00073570"/>
    <w:rsid w:val="000747C0"/>
    <w:rsid w:val="00075499"/>
    <w:rsid w:val="00075557"/>
    <w:rsid w:val="000755E4"/>
    <w:rsid w:val="00075781"/>
    <w:rsid w:val="0007591A"/>
    <w:rsid w:val="00075C43"/>
    <w:rsid w:val="00075EBA"/>
    <w:rsid w:val="00076018"/>
    <w:rsid w:val="00076326"/>
    <w:rsid w:val="00077134"/>
    <w:rsid w:val="00077149"/>
    <w:rsid w:val="00077686"/>
    <w:rsid w:val="00077729"/>
    <w:rsid w:val="00077D3D"/>
    <w:rsid w:val="00080985"/>
    <w:rsid w:val="00080FC2"/>
    <w:rsid w:val="000814F4"/>
    <w:rsid w:val="00081826"/>
    <w:rsid w:val="00081BF0"/>
    <w:rsid w:val="000822C0"/>
    <w:rsid w:val="000826F7"/>
    <w:rsid w:val="00082D83"/>
    <w:rsid w:val="00083679"/>
    <w:rsid w:val="00083AA7"/>
    <w:rsid w:val="00083F12"/>
    <w:rsid w:val="00084468"/>
    <w:rsid w:val="0008449A"/>
    <w:rsid w:val="00084596"/>
    <w:rsid w:val="000848F1"/>
    <w:rsid w:val="00084CF8"/>
    <w:rsid w:val="00085BAC"/>
    <w:rsid w:val="00085BB1"/>
    <w:rsid w:val="000867F2"/>
    <w:rsid w:val="00086803"/>
    <w:rsid w:val="00086BBD"/>
    <w:rsid w:val="00086CC2"/>
    <w:rsid w:val="00086D30"/>
    <w:rsid w:val="00086EE0"/>
    <w:rsid w:val="00087DF4"/>
    <w:rsid w:val="00090944"/>
    <w:rsid w:val="00090E63"/>
    <w:rsid w:val="00091305"/>
    <w:rsid w:val="000913CA"/>
    <w:rsid w:val="0009154E"/>
    <w:rsid w:val="0009164C"/>
    <w:rsid w:val="0009265A"/>
    <w:rsid w:val="0009292D"/>
    <w:rsid w:val="00092B8C"/>
    <w:rsid w:val="00092BD2"/>
    <w:rsid w:val="00092E46"/>
    <w:rsid w:val="000932AE"/>
    <w:rsid w:val="00093479"/>
    <w:rsid w:val="0009367D"/>
    <w:rsid w:val="00094316"/>
    <w:rsid w:val="00094477"/>
    <w:rsid w:val="00095187"/>
    <w:rsid w:val="000957A1"/>
    <w:rsid w:val="00095898"/>
    <w:rsid w:val="00095C39"/>
    <w:rsid w:val="00095DA2"/>
    <w:rsid w:val="00096048"/>
    <w:rsid w:val="000963DB"/>
    <w:rsid w:val="00096D5E"/>
    <w:rsid w:val="0009798C"/>
    <w:rsid w:val="000A0013"/>
    <w:rsid w:val="000A0204"/>
    <w:rsid w:val="000A0D8A"/>
    <w:rsid w:val="000A18A6"/>
    <w:rsid w:val="000A224D"/>
    <w:rsid w:val="000A254E"/>
    <w:rsid w:val="000A357B"/>
    <w:rsid w:val="000A3584"/>
    <w:rsid w:val="000A3F4E"/>
    <w:rsid w:val="000A3F5D"/>
    <w:rsid w:val="000A421C"/>
    <w:rsid w:val="000A4422"/>
    <w:rsid w:val="000A4F53"/>
    <w:rsid w:val="000A5717"/>
    <w:rsid w:val="000A5F6A"/>
    <w:rsid w:val="000A5F8D"/>
    <w:rsid w:val="000A675B"/>
    <w:rsid w:val="000A71C0"/>
    <w:rsid w:val="000A7565"/>
    <w:rsid w:val="000A7A20"/>
    <w:rsid w:val="000A7A3D"/>
    <w:rsid w:val="000B063B"/>
    <w:rsid w:val="000B1422"/>
    <w:rsid w:val="000B1AB6"/>
    <w:rsid w:val="000B1B36"/>
    <w:rsid w:val="000B1F5C"/>
    <w:rsid w:val="000B27A1"/>
    <w:rsid w:val="000B2B23"/>
    <w:rsid w:val="000B2DD0"/>
    <w:rsid w:val="000B2E2B"/>
    <w:rsid w:val="000B2E6A"/>
    <w:rsid w:val="000B2EA1"/>
    <w:rsid w:val="000B43D6"/>
    <w:rsid w:val="000B45FF"/>
    <w:rsid w:val="000B4C8A"/>
    <w:rsid w:val="000B50EC"/>
    <w:rsid w:val="000B5CDF"/>
    <w:rsid w:val="000B5F75"/>
    <w:rsid w:val="000B614E"/>
    <w:rsid w:val="000B6440"/>
    <w:rsid w:val="000B660F"/>
    <w:rsid w:val="000B72C3"/>
    <w:rsid w:val="000B7777"/>
    <w:rsid w:val="000B7977"/>
    <w:rsid w:val="000B7E01"/>
    <w:rsid w:val="000B7FD8"/>
    <w:rsid w:val="000C026B"/>
    <w:rsid w:val="000C0A36"/>
    <w:rsid w:val="000C0AEA"/>
    <w:rsid w:val="000C0FF5"/>
    <w:rsid w:val="000C1749"/>
    <w:rsid w:val="000C1886"/>
    <w:rsid w:val="000C1BFF"/>
    <w:rsid w:val="000C22A6"/>
    <w:rsid w:val="000C23B8"/>
    <w:rsid w:val="000C2B9C"/>
    <w:rsid w:val="000C2ED9"/>
    <w:rsid w:val="000C3060"/>
    <w:rsid w:val="000C39B3"/>
    <w:rsid w:val="000C4212"/>
    <w:rsid w:val="000C4780"/>
    <w:rsid w:val="000C4B21"/>
    <w:rsid w:val="000C508F"/>
    <w:rsid w:val="000C50E8"/>
    <w:rsid w:val="000C548B"/>
    <w:rsid w:val="000C5A90"/>
    <w:rsid w:val="000C63DB"/>
    <w:rsid w:val="000C6794"/>
    <w:rsid w:val="000C701B"/>
    <w:rsid w:val="000C763C"/>
    <w:rsid w:val="000C7940"/>
    <w:rsid w:val="000D05ED"/>
    <w:rsid w:val="000D07A0"/>
    <w:rsid w:val="000D0BFF"/>
    <w:rsid w:val="000D105A"/>
    <w:rsid w:val="000D1142"/>
    <w:rsid w:val="000D1DE2"/>
    <w:rsid w:val="000D2CFC"/>
    <w:rsid w:val="000D35D7"/>
    <w:rsid w:val="000D3C43"/>
    <w:rsid w:val="000D4130"/>
    <w:rsid w:val="000D4732"/>
    <w:rsid w:val="000D4C6A"/>
    <w:rsid w:val="000D4F06"/>
    <w:rsid w:val="000D4F4D"/>
    <w:rsid w:val="000D5DAB"/>
    <w:rsid w:val="000D62D9"/>
    <w:rsid w:val="000D6489"/>
    <w:rsid w:val="000D68AB"/>
    <w:rsid w:val="000D69B3"/>
    <w:rsid w:val="000D6EFB"/>
    <w:rsid w:val="000D70FB"/>
    <w:rsid w:val="000D76F9"/>
    <w:rsid w:val="000E0264"/>
    <w:rsid w:val="000E02BB"/>
    <w:rsid w:val="000E0E56"/>
    <w:rsid w:val="000E0F13"/>
    <w:rsid w:val="000E0FA3"/>
    <w:rsid w:val="000E18FE"/>
    <w:rsid w:val="000E1915"/>
    <w:rsid w:val="000E1C17"/>
    <w:rsid w:val="000E2766"/>
    <w:rsid w:val="000E27D3"/>
    <w:rsid w:val="000E2905"/>
    <w:rsid w:val="000E2A3C"/>
    <w:rsid w:val="000E2A66"/>
    <w:rsid w:val="000E2E3D"/>
    <w:rsid w:val="000E3651"/>
    <w:rsid w:val="000E3B0F"/>
    <w:rsid w:val="000E3E8D"/>
    <w:rsid w:val="000E41A5"/>
    <w:rsid w:val="000E431C"/>
    <w:rsid w:val="000E4678"/>
    <w:rsid w:val="000E4A6C"/>
    <w:rsid w:val="000E5436"/>
    <w:rsid w:val="000E5D11"/>
    <w:rsid w:val="000E5EE1"/>
    <w:rsid w:val="000E65AD"/>
    <w:rsid w:val="000E6788"/>
    <w:rsid w:val="000E7727"/>
    <w:rsid w:val="000E7905"/>
    <w:rsid w:val="000E7D3C"/>
    <w:rsid w:val="000E7E34"/>
    <w:rsid w:val="000F09DB"/>
    <w:rsid w:val="000F0F55"/>
    <w:rsid w:val="000F1529"/>
    <w:rsid w:val="000F297E"/>
    <w:rsid w:val="000F3021"/>
    <w:rsid w:val="000F304D"/>
    <w:rsid w:val="000F345A"/>
    <w:rsid w:val="000F3780"/>
    <w:rsid w:val="000F3A56"/>
    <w:rsid w:val="000F3E48"/>
    <w:rsid w:val="000F4139"/>
    <w:rsid w:val="000F425E"/>
    <w:rsid w:val="000F4423"/>
    <w:rsid w:val="000F4864"/>
    <w:rsid w:val="000F49EC"/>
    <w:rsid w:val="000F54A1"/>
    <w:rsid w:val="000F5B8B"/>
    <w:rsid w:val="000F5FE2"/>
    <w:rsid w:val="000F622B"/>
    <w:rsid w:val="000F6566"/>
    <w:rsid w:val="000F6BC4"/>
    <w:rsid w:val="000F7233"/>
    <w:rsid w:val="000F727B"/>
    <w:rsid w:val="000F798E"/>
    <w:rsid w:val="001002D0"/>
    <w:rsid w:val="001004E2"/>
    <w:rsid w:val="0010070A"/>
    <w:rsid w:val="00100FAD"/>
    <w:rsid w:val="00101A09"/>
    <w:rsid w:val="0010221D"/>
    <w:rsid w:val="0010257D"/>
    <w:rsid w:val="0010262F"/>
    <w:rsid w:val="00102A7B"/>
    <w:rsid w:val="00102EC6"/>
    <w:rsid w:val="00103309"/>
    <w:rsid w:val="001033F4"/>
    <w:rsid w:val="00103613"/>
    <w:rsid w:val="001039F4"/>
    <w:rsid w:val="001043E7"/>
    <w:rsid w:val="001048B9"/>
    <w:rsid w:val="00104B93"/>
    <w:rsid w:val="00104B9E"/>
    <w:rsid w:val="00105243"/>
    <w:rsid w:val="00105A34"/>
    <w:rsid w:val="00105F06"/>
    <w:rsid w:val="00105F24"/>
    <w:rsid w:val="00106CFB"/>
    <w:rsid w:val="00106EA8"/>
    <w:rsid w:val="0010702B"/>
    <w:rsid w:val="00107294"/>
    <w:rsid w:val="001078C0"/>
    <w:rsid w:val="001078FB"/>
    <w:rsid w:val="00107A0D"/>
    <w:rsid w:val="00107A95"/>
    <w:rsid w:val="00107E84"/>
    <w:rsid w:val="001108F5"/>
    <w:rsid w:val="001109F3"/>
    <w:rsid w:val="00110A8E"/>
    <w:rsid w:val="001111A7"/>
    <w:rsid w:val="0011147A"/>
    <w:rsid w:val="00111930"/>
    <w:rsid w:val="00111DC9"/>
    <w:rsid w:val="0011205C"/>
    <w:rsid w:val="00112175"/>
    <w:rsid w:val="0011242F"/>
    <w:rsid w:val="00112974"/>
    <w:rsid w:val="00112D3E"/>
    <w:rsid w:val="00112ECB"/>
    <w:rsid w:val="0011309F"/>
    <w:rsid w:val="00113A14"/>
    <w:rsid w:val="00113CF4"/>
    <w:rsid w:val="0011401E"/>
    <w:rsid w:val="00114427"/>
    <w:rsid w:val="00114B4E"/>
    <w:rsid w:val="00115506"/>
    <w:rsid w:val="00115763"/>
    <w:rsid w:val="001160C6"/>
    <w:rsid w:val="001161D1"/>
    <w:rsid w:val="00116A88"/>
    <w:rsid w:val="00116B89"/>
    <w:rsid w:val="001178BA"/>
    <w:rsid w:val="001179BD"/>
    <w:rsid w:val="00117BBC"/>
    <w:rsid w:val="001202EE"/>
    <w:rsid w:val="0012044C"/>
    <w:rsid w:val="0012077E"/>
    <w:rsid w:val="00120B77"/>
    <w:rsid w:val="00120DCF"/>
    <w:rsid w:val="00120EFC"/>
    <w:rsid w:val="00121C28"/>
    <w:rsid w:val="00122084"/>
    <w:rsid w:val="0012242A"/>
    <w:rsid w:val="001224C2"/>
    <w:rsid w:val="00122A10"/>
    <w:rsid w:val="00122B0F"/>
    <w:rsid w:val="00122BB8"/>
    <w:rsid w:val="00123639"/>
    <w:rsid w:val="00123A14"/>
    <w:rsid w:val="00123B43"/>
    <w:rsid w:val="00123E5F"/>
    <w:rsid w:val="001243F5"/>
    <w:rsid w:val="0012445A"/>
    <w:rsid w:val="001246AF"/>
    <w:rsid w:val="0012488E"/>
    <w:rsid w:val="00124B0D"/>
    <w:rsid w:val="00125281"/>
    <w:rsid w:val="00125744"/>
    <w:rsid w:val="00125CA6"/>
    <w:rsid w:val="00125D46"/>
    <w:rsid w:val="00126136"/>
    <w:rsid w:val="00126430"/>
    <w:rsid w:val="0012674B"/>
    <w:rsid w:val="00126871"/>
    <w:rsid w:val="00130305"/>
    <w:rsid w:val="00130409"/>
    <w:rsid w:val="001309C7"/>
    <w:rsid w:val="00130DCB"/>
    <w:rsid w:val="00130E5D"/>
    <w:rsid w:val="00131107"/>
    <w:rsid w:val="001311C6"/>
    <w:rsid w:val="00131A6B"/>
    <w:rsid w:val="001325FF"/>
    <w:rsid w:val="001326CA"/>
    <w:rsid w:val="001328BF"/>
    <w:rsid w:val="00132925"/>
    <w:rsid w:val="00133339"/>
    <w:rsid w:val="00133345"/>
    <w:rsid w:val="0013452B"/>
    <w:rsid w:val="00134C7A"/>
    <w:rsid w:val="00134EC1"/>
    <w:rsid w:val="00134F1F"/>
    <w:rsid w:val="0013578B"/>
    <w:rsid w:val="00135858"/>
    <w:rsid w:val="0013588A"/>
    <w:rsid w:val="00135D22"/>
    <w:rsid w:val="0013600E"/>
    <w:rsid w:val="00136161"/>
    <w:rsid w:val="00136E3F"/>
    <w:rsid w:val="00136E49"/>
    <w:rsid w:val="00136F6C"/>
    <w:rsid w:val="00137021"/>
    <w:rsid w:val="00137392"/>
    <w:rsid w:val="0013761C"/>
    <w:rsid w:val="00137C82"/>
    <w:rsid w:val="00137FDD"/>
    <w:rsid w:val="001405AE"/>
    <w:rsid w:val="00140D42"/>
    <w:rsid w:val="0014157E"/>
    <w:rsid w:val="001421F0"/>
    <w:rsid w:val="00142719"/>
    <w:rsid w:val="001431D2"/>
    <w:rsid w:val="00143403"/>
    <w:rsid w:val="00143739"/>
    <w:rsid w:val="001437D1"/>
    <w:rsid w:val="00143AB7"/>
    <w:rsid w:val="00143B80"/>
    <w:rsid w:val="00144283"/>
    <w:rsid w:val="001447D2"/>
    <w:rsid w:val="00144DE0"/>
    <w:rsid w:val="00145109"/>
    <w:rsid w:val="00145DE6"/>
    <w:rsid w:val="00145E78"/>
    <w:rsid w:val="00146235"/>
    <w:rsid w:val="00146838"/>
    <w:rsid w:val="0014707D"/>
    <w:rsid w:val="001472FE"/>
    <w:rsid w:val="00147B78"/>
    <w:rsid w:val="00147F13"/>
    <w:rsid w:val="00150055"/>
    <w:rsid w:val="001500D7"/>
    <w:rsid w:val="00150234"/>
    <w:rsid w:val="00150C85"/>
    <w:rsid w:val="00150E5B"/>
    <w:rsid w:val="0015176F"/>
    <w:rsid w:val="001519C9"/>
    <w:rsid w:val="00151FD5"/>
    <w:rsid w:val="00152231"/>
    <w:rsid w:val="0015225B"/>
    <w:rsid w:val="001526B2"/>
    <w:rsid w:val="0015285B"/>
    <w:rsid w:val="00152E94"/>
    <w:rsid w:val="00153090"/>
    <w:rsid w:val="00153CD3"/>
    <w:rsid w:val="00153FD6"/>
    <w:rsid w:val="00154955"/>
    <w:rsid w:val="00154EC0"/>
    <w:rsid w:val="00155591"/>
    <w:rsid w:val="00155AF4"/>
    <w:rsid w:val="00156690"/>
    <w:rsid w:val="00160510"/>
    <w:rsid w:val="00160E08"/>
    <w:rsid w:val="00161037"/>
    <w:rsid w:val="001611BD"/>
    <w:rsid w:val="001612AD"/>
    <w:rsid w:val="00161534"/>
    <w:rsid w:val="00161799"/>
    <w:rsid w:val="00161A82"/>
    <w:rsid w:val="00162E31"/>
    <w:rsid w:val="001634C2"/>
    <w:rsid w:val="001640F4"/>
    <w:rsid w:val="0016410B"/>
    <w:rsid w:val="001642B5"/>
    <w:rsid w:val="0016434E"/>
    <w:rsid w:val="00165840"/>
    <w:rsid w:val="00165FF9"/>
    <w:rsid w:val="0016638B"/>
    <w:rsid w:val="00166B8F"/>
    <w:rsid w:val="00166C54"/>
    <w:rsid w:val="00166C6E"/>
    <w:rsid w:val="00166F8A"/>
    <w:rsid w:val="00167351"/>
    <w:rsid w:val="00167871"/>
    <w:rsid w:val="00167C72"/>
    <w:rsid w:val="00167D59"/>
    <w:rsid w:val="001702BD"/>
    <w:rsid w:val="0017044D"/>
    <w:rsid w:val="0017053B"/>
    <w:rsid w:val="001708B2"/>
    <w:rsid w:val="00170EE7"/>
    <w:rsid w:val="00171A5F"/>
    <w:rsid w:val="00171B48"/>
    <w:rsid w:val="00171B57"/>
    <w:rsid w:val="001727A8"/>
    <w:rsid w:val="00172E58"/>
    <w:rsid w:val="00173061"/>
    <w:rsid w:val="001733A5"/>
    <w:rsid w:val="00174684"/>
    <w:rsid w:val="001747EE"/>
    <w:rsid w:val="00174F9F"/>
    <w:rsid w:val="0017528F"/>
    <w:rsid w:val="001756DA"/>
    <w:rsid w:val="00175C8A"/>
    <w:rsid w:val="00176874"/>
    <w:rsid w:val="001771E6"/>
    <w:rsid w:val="001779FE"/>
    <w:rsid w:val="00177C02"/>
    <w:rsid w:val="0018012E"/>
    <w:rsid w:val="00180133"/>
    <w:rsid w:val="0018016C"/>
    <w:rsid w:val="00180818"/>
    <w:rsid w:val="00180C9D"/>
    <w:rsid w:val="00180FD4"/>
    <w:rsid w:val="00181525"/>
    <w:rsid w:val="00181CDA"/>
    <w:rsid w:val="00181D54"/>
    <w:rsid w:val="001821DA"/>
    <w:rsid w:val="00182E64"/>
    <w:rsid w:val="00183036"/>
    <w:rsid w:val="00183250"/>
    <w:rsid w:val="00183AAF"/>
    <w:rsid w:val="00183F6A"/>
    <w:rsid w:val="00184C2B"/>
    <w:rsid w:val="00184F5F"/>
    <w:rsid w:val="00185126"/>
    <w:rsid w:val="001857E3"/>
    <w:rsid w:val="00185971"/>
    <w:rsid w:val="00185C5C"/>
    <w:rsid w:val="0018622A"/>
    <w:rsid w:val="00186504"/>
    <w:rsid w:val="00186538"/>
    <w:rsid w:val="00187AF0"/>
    <w:rsid w:val="00187BE0"/>
    <w:rsid w:val="0019048A"/>
    <w:rsid w:val="00190652"/>
    <w:rsid w:val="00190919"/>
    <w:rsid w:val="00190DA1"/>
    <w:rsid w:val="00191400"/>
    <w:rsid w:val="00191925"/>
    <w:rsid w:val="00191EE9"/>
    <w:rsid w:val="0019269C"/>
    <w:rsid w:val="00192CDE"/>
    <w:rsid w:val="00192E82"/>
    <w:rsid w:val="00192FE2"/>
    <w:rsid w:val="00193CA4"/>
    <w:rsid w:val="00193DDF"/>
    <w:rsid w:val="00193F8B"/>
    <w:rsid w:val="0019410C"/>
    <w:rsid w:val="00194FDF"/>
    <w:rsid w:val="001951A6"/>
    <w:rsid w:val="00195690"/>
    <w:rsid w:val="00195995"/>
    <w:rsid w:val="00196470"/>
    <w:rsid w:val="001967CE"/>
    <w:rsid w:val="00196DF8"/>
    <w:rsid w:val="00196F37"/>
    <w:rsid w:val="0019724A"/>
    <w:rsid w:val="001973C5"/>
    <w:rsid w:val="00197AFA"/>
    <w:rsid w:val="001A04B5"/>
    <w:rsid w:val="001A0A14"/>
    <w:rsid w:val="001A0BDB"/>
    <w:rsid w:val="001A0E82"/>
    <w:rsid w:val="001A166C"/>
    <w:rsid w:val="001A1B0E"/>
    <w:rsid w:val="001A1F16"/>
    <w:rsid w:val="001A241A"/>
    <w:rsid w:val="001A24C9"/>
    <w:rsid w:val="001A260D"/>
    <w:rsid w:val="001A29C5"/>
    <w:rsid w:val="001A2F75"/>
    <w:rsid w:val="001A33BE"/>
    <w:rsid w:val="001A34DF"/>
    <w:rsid w:val="001A3A96"/>
    <w:rsid w:val="001A3C72"/>
    <w:rsid w:val="001A3D33"/>
    <w:rsid w:val="001A44A4"/>
    <w:rsid w:val="001A484A"/>
    <w:rsid w:val="001A48D1"/>
    <w:rsid w:val="001A4BBC"/>
    <w:rsid w:val="001A4D72"/>
    <w:rsid w:val="001A58AE"/>
    <w:rsid w:val="001A61F1"/>
    <w:rsid w:val="001A67B2"/>
    <w:rsid w:val="001A690C"/>
    <w:rsid w:val="001A6E31"/>
    <w:rsid w:val="001A748B"/>
    <w:rsid w:val="001A7B2A"/>
    <w:rsid w:val="001A7D68"/>
    <w:rsid w:val="001B0F55"/>
    <w:rsid w:val="001B1168"/>
    <w:rsid w:val="001B1907"/>
    <w:rsid w:val="001B265E"/>
    <w:rsid w:val="001B28A5"/>
    <w:rsid w:val="001B2CF2"/>
    <w:rsid w:val="001B2E55"/>
    <w:rsid w:val="001B2F07"/>
    <w:rsid w:val="001B325C"/>
    <w:rsid w:val="001B35D5"/>
    <w:rsid w:val="001B35F7"/>
    <w:rsid w:val="001B3AFD"/>
    <w:rsid w:val="001B4254"/>
    <w:rsid w:val="001B46E2"/>
    <w:rsid w:val="001B550B"/>
    <w:rsid w:val="001B5C58"/>
    <w:rsid w:val="001B63B0"/>
    <w:rsid w:val="001B6503"/>
    <w:rsid w:val="001B655B"/>
    <w:rsid w:val="001B720F"/>
    <w:rsid w:val="001B7318"/>
    <w:rsid w:val="001B752F"/>
    <w:rsid w:val="001B79A8"/>
    <w:rsid w:val="001B79D9"/>
    <w:rsid w:val="001B7BCA"/>
    <w:rsid w:val="001C0BC7"/>
    <w:rsid w:val="001C0E47"/>
    <w:rsid w:val="001C0FCE"/>
    <w:rsid w:val="001C1654"/>
    <w:rsid w:val="001C1846"/>
    <w:rsid w:val="001C1C58"/>
    <w:rsid w:val="001C206D"/>
    <w:rsid w:val="001C2474"/>
    <w:rsid w:val="001C250E"/>
    <w:rsid w:val="001C2784"/>
    <w:rsid w:val="001C3070"/>
    <w:rsid w:val="001C309D"/>
    <w:rsid w:val="001C3329"/>
    <w:rsid w:val="001C35FB"/>
    <w:rsid w:val="001C4109"/>
    <w:rsid w:val="001C476F"/>
    <w:rsid w:val="001C4A98"/>
    <w:rsid w:val="001C4ACF"/>
    <w:rsid w:val="001C5DDA"/>
    <w:rsid w:val="001C6328"/>
    <w:rsid w:val="001C639B"/>
    <w:rsid w:val="001C67E2"/>
    <w:rsid w:val="001C68A4"/>
    <w:rsid w:val="001C6902"/>
    <w:rsid w:val="001C697D"/>
    <w:rsid w:val="001C6B2A"/>
    <w:rsid w:val="001C6C8B"/>
    <w:rsid w:val="001C6CA2"/>
    <w:rsid w:val="001C6E8C"/>
    <w:rsid w:val="001C7A92"/>
    <w:rsid w:val="001C7B90"/>
    <w:rsid w:val="001C7BE9"/>
    <w:rsid w:val="001D0D8E"/>
    <w:rsid w:val="001D237C"/>
    <w:rsid w:val="001D281C"/>
    <w:rsid w:val="001D29DB"/>
    <w:rsid w:val="001D2F8F"/>
    <w:rsid w:val="001D3029"/>
    <w:rsid w:val="001D4025"/>
    <w:rsid w:val="001D480F"/>
    <w:rsid w:val="001D49F5"/>
    <w:rsid w:val="001D4CE1"/>
    <w:rsid w:val="001D5491"/>
    <w:rsid w:val="001D5FF1"/>
    <w:rsid w:val="001D620E"/>
    <w:rsid w:val="001D712E"/>
    <w:rsid w:val="001D7311"/>
    <w:rsid w:val="001D7776"/>
    <w:rsid w:val="001D7B13"/>
    <w:rsid w:val="001D7E8A"/>
    <w:rsid w:val="001E025B"/>
    <w:rsid w:val="001E0A4E"/>
    <w:rsid w:val="001E0A57"/>
    <w:rsid w:val="001E0DAD"/>
    <w:rsid w:val="001E11A7"/>
    <w:rsid w:val="001E126C"/>
    <w:rsid w:val="001E19F0"/>
    <w:rsid w:val="001E2933"/>
    <w:rsid w:val="001E2948"/>
    <w:rsid w:val="001E30A2"/>
    <w:rsid w:val="001E3226"/>
    <w:rsid w:val="001E33B3"/>
    <w:rsid w:val="001E35EC"/>
    <w:rsid w:val="001E38F7"/>
    <w:rsid w:val="001E3A9F"/>
    <w:rsid w:val="001E50CC"/>
    <w:rsid w:val="001E5CD7"/>
    <w:rsid w:val="001E6119"/>
    <w:rsid w:val="001E649B"/>
    <w:rsid w:val="001E6F13"/>
    <w:rsid w:val="001E7183"/>
    <w:rsid w:val="001E75D0"/>
    <w:rsid w:val="001E7649"/>
    <w:rsid w:val="001F014B"/>
    <w:rsid w:val="001F047C"/>
    <w:rsid w:val="001F0948"/>
    <w:rsid w:val="001F09A6"/>
    <w:rsid w:val="001F09DE"/>
    <w:rsid w:val="001F1485"/>
    <w:rsid w:val="001F14B8"/>
    <w:rsid w:val="001F16EA"/>
    <w:rsid w:val="001F2947"/>
    <w:rsid w:val="001F2978"/>
    <w:rsid w:val="001F3198"/>
    <w:rsid w:val="001F34C4"/>
    <w:rsid w:val="001F370A"/>
    <w:rsid w:val="001F3ABA"/>
    <w:rsid w:val="001F3D6F"/>
    <w:rsid w:val="001F48E1"/>
    <w:rsid w:val="001F50CE"/>
    <w:rsid w:val="001F54F9"/>
    <w:rsid w:val="001F572C"/>
    <w:rsid w:val="001F6001"/>
    <w:rsid w:val="001F6B9A"/>
    <w:rsid w:val="001F6F99"/>
    <w:rsid w:val="001F7275"/>
    <w:rsid w:val="001F7624"/>
    <w:rsid w:val="001F7C5D"/>
    <w:rsid w:val="0020015E"/>
    <w:rsid w:val="002006BC"/>
    <w:rsid w:val="0020074B"/>
    <w:rsid w:val="00200904"/>
    <w:rsid w:val="00200B52"/>
    <w:rsid w:val="00200EB7"/>
    <w:rsid w:val="002016A4"/>
    <w:rsid w:val="002018C7"/>
    <w:rsid w:val="00201F77"/>
    <w:rsid w:val="002020DD"/>
    <w:rsid w:val="00202111"/>
    <w:rsid w:val="00203290"/>
    <w:rsid w:val="002036F7"/>
    <w:rsid w:val="00204318"/>
    <w:rsid w:val="00204A10"/>
    <w:rsid w:val="00204FBB"/>
    <w:rsid w:val="0020521C"/>
    <w:rsid w:val="00205916"/>
    <w:rsid w:val="00205C19"/>
    <w:rsid w:val="0020710A"/>
    <w:rsid w:val="00207429"/>
    <w:rsid w:val="00207458"/>
    <w:rsid w:val="00207C1D"/>
    <w:rsid w:val="002101FB"/>
    <w:rsid w:val="00210232"/>
    <w:rsid w:val="002102F9"/>
    <w:rsid w:val="00210709"/>
    <w:rsid w:val="00210B29"/>
    <w:rsid w:val="002114AB"/>
    <w:rsid w:val="002114E0"/>
    <w:rsid w:val="002119A7"/>
    <w:rsid w:val="00212426"/>
    <w:rsid w:val="0021356B"/>
    <w:rsid w:val="002136E0"/>
    <w:rsid w:val="0021371D"/>
    <w:rsid w:val="00213EB8"/>
    <w:rsid w:val="002145F4"/>
    <w:rsid w:val="002149D2"/>
    <w:rsid w:val="002151EE"/>
    <w:rsid w:val="002154E9"/>
    <w:rsid w:val="00215B92"/>
    <w:rsid w:val="00215D8D"/>
    <w:rsid w:val="0021625D"/>
    <w:rsid w:val="00216653"/>
    <w:rsid w:val="002170E7"/>
    <w:rsid w:val="002171F6"/>
    <w:rsid w:val="00217D5E"/>
    <w:rsid w:val="00217E40"/>
    <w:rsid w:val="00220175"/>
    <w:rsid w:val="002202F7"/>
    <w:rsid w:val="00220374"/>
    <w:rsid w:val="00220845"/>
    <w:rsid w:val="00220B42"/>
    <w:rsid w:val="002212A3"/>
    <w:rsid w:val="0022135B"/>
    <w:rsid w:val="002213D2"/>
    <w:rsid w:val="00221467"/>
    <w:rsid w:val="002217AF"/>
    <w:rsid w:val="002218EB"/>
    <w:rsid w:val="00221951"/>
    <w:rsid w:val="00221D07"/>
    <w:rsid w:val="00221F28"/>
    <w:rsid w:val="002220EA"/>
    <w:rsid w:val="002221BD"/>
    <w:rsid w:val="0022220D"/>
    <w:rsid w:val="002223CD"/>
    <w:rsid w:val="0022255E"/>
    <w:rsid w:val="00222654"/>
    <w:rsid w:val="00222C7A"/>
    <w:rsid w:val="00222D7C"/>
    <w:rsid w:val="00224600"/>
    <w:rsid w:val="0022534E"/>
    <w:rsid w:val="00226507"/>
    <w:rsid w:val="00226D47"/>
    <w:rsid w:val="00226D97"/>
    <w:rsid w:val="00226E69"/>
    <w:rsid w:val="002273FA"/>
    <w:rsid w:val="0022793F"/>
    <w:rsid w:val="00227BCD"/>
    <w:rsid w:val="00227E5D"/>
    <w:rsid w:val="0023044F"/>
    <w:rsid w:val="00230A07"/>
    <w:rsid w:val="00230FA9"/>
    <w:rsid w:val="0023131E"/>
    <w:rsid w:val="00231549"/>
    <w:rsid w:val="00231667"/>
    <w:rsid w:val="00231C11"/>
    <w:rsid w:val="0023228D"/>
    <w:rsid w:val="002322CE"/>
    <w:rsid w:val="00232BFD"/>
    <w:rsid w:val="00233540"/>
    <w:rsid w:val="002339A0"/>
    <w:rsid w:val="00233A28"/>
    <w:rsid w:val="00233A5E"/>
    <w:rsid w:val="0023478B"/>
    <w:rsid w:val="002347C9"/>
    <w:rsid w:val="002348EA"/>
    <w:rsid w:val="00234B1E"/>
    <w:rsid w:val="002353AB"/>
    <w:rsid w:val="0023554F"/>
    <w:rsid w:val="00236CB4"/>
    <w:rsid w:val="00236F7E"/>
    <w:rsid w:val="0023776F"/>
    <w:rsid w:val="0023798F"/>
    <w:rsid w:val="00237B21"/>
    <w:rsid w:val="00237F59"/>
    <w:rsid w:val="0024011A"/>
    <w:rsid w:val="0024014E"/>
    <w:rsid w:val="00240206"/>
    <w:rsid w:val="00240AC0"/>
    <w:rsid w:val="00240D80"/>
    <w:rsid w:val="00240E37"/>
    <w:rsid w:val="002410E7"/>
    <w:rsid w:val="00241333"/>
    <w:rsid w:val="002418EB"/>
    <w:rsid w:val="00241B1F"/>
    <w:rsid w:val="00241F9C"/>
    <w:rsid w:val="0024222D"/>
    <w:rsid w:val="0024228E"/>
    <w:rsid w:val="0024239A"/>
    <w:rsid w:val="00242E88"/>
    <w:rsid w:val="002439E4"/>
    <w:rsid w:val="0024404C"/>
    <w:rsid w:val="0024465F"/>
    <w:rsid w:val="00244C25"/>
    <w:rsid w:val="00244F70"/>
    <w:rsid w:val="00245E9F"/>
    <w:rsid w:val="0024609E"/>
    <w:rsid w:val="002460BC"/>
    <w:rsid w:val="002463F2"/>
    <w:rsid w:val="0024654F"/>
    <w:rsid w:val="002467E5"/>
    <w:rsid w:val="00246E8F"/>
    <w:rsid w:val="00247E8A"/>
    <w:rsid w:val="00250208"/>
    <w:rsid w:val="002505DF"/>
    <w:rsid w:val="00250F93"/>
    <w:rsid w:val="00250FB6"/>
    <w:rsid w:val="00251CA0"/>
    <w:rsid w:val="00251D55"/>
    <w:rsid w:val="00251EEC"/>
    <w:rsid w:val="00252075"/>
    <w:rsid w:val="002528AA"/>
    <w:rsid w:val="002528C9"/>
    <w:rsid w:val="00252DD3"/>
    <w:rsid w:val="002533D9"/>
    <w:rsid w:val="002534D0"/>
    <w:rsid w:val="0025382A"/>
    <w:rsid w:val="00254541"/>
    <w:rsid w:val="0025496A"/>
    <w:rsid w:val="00254EA3"/>
    <w:rsid w:val="00255432"/>
    <w:rsid w:val="00255991"/>
    <w:rsid w:val="0025641A"/>
    <w:rsid w:val="00256E2B"/>
    <w:rsid w:val="002570C7"/>
    <w:rsid w:val="002573B0"/>
    <w:rsid w:val="002577BE"/>
    <w:rsid w:val="00257E16"/>
    <w:rsid w:val="0026039A"/>
    <w:rsid w:val="00260929"/>
    <w:rsid w:val="00260A41"/>
    <w:rsid w:val="00261797"/>
    <w:rsid w:val="00261A36"/>
    <w:rsid w:val="00261C3E"/>
    <w:rsid w:val="00261E07"/>
    <w:rsid w:val="002621D6"/>
    <w:rsid w:val="002623F0"/>
    <w:rsid w:val="00262653"/>
    <w:rsid w:val="00263659"/>
    <w:rsid w:val="002636C7"/>
    <w:rsid w:val="00263BA0"/>
    <w:rsid w:val="00263CBF"/>
    <w:rsid w:val="002640D5"/>
    <w:rsid w:val="002642EA"/>
    <w:rsid w:val="00265440"/>
    <w:rsid w:val="00265B1B"/>
    <w:rsid w:val="002661ED"/>
    <w:rsid w:val="0026653F"/>
    <w:rsid w:val="00266852"/>
    <w:rsid w:val="00266ED0"/>
    <w:rsid w:val="002675EA"/>
    <w:rsid w:val="0026778F"/>
    <w:rsid w:val="00267A88"/>
    <w:rsid w:val="00267E97"/>
    <w:rsid w:val="00267F03"/>
    <w:rsid w:val="002704DB"/>
    <w:rsid w:val="00270B2C"/>
    <w:rsid w:val="0027104D"/>
    <w:rsid w:val="00271183"/>
    <w:rsid w:val="00271210"/>
    <w:rsid w:val="0027160A"/>
    <w:rsid w:val="00271B34"/>
    <w:rsid w:val="00272326"/>
    <w:rsid w:val="002723C9"/>
    <w:rsid w:val="00272C6B"/>
    <w:rsid w:val="00272DF1"/>
    <w:rsid w:val="0027316C"/>
    <w:rsid w:val="002732C1"/>
    <w:rsid w:val="00273381"/>
    <w:rsid w:val="002736B6"/>
    <w:rsid w:val="00274108"/>
    <w:rsid w:val="00274319"/>
    <w:rsid w:val="0027431A"/>
    <w:rsid w:val="002744EF"/>
    <w:rsid w:val="002756E8"/>
    <w:rsid w:val="00275878"/>
    <w:rsid w:val="00275ACB"/>
    <w:rsid w:val="002760D6"/>
    <w:rsid w:val="00276845"/>
    <w:rsid w:val="00276AA8"/>
    <w:rsid w:val="00276C27"/>
    <w:rsid w:val="002804BE"/>
    <w:rsid w:val="00280A68"/>
    <w:rsid w:val="00280B0D"/>
    <w:rsid w:val="00280D3A"/>
    <w:rsid w:val="002821D7"/>
    <w:rsid w:val="00282559"/>
    <w:rsid w:val="002826AD"/>
    <w:rsid w:val="00283B71"/>
    <w:rsid w:val="00283DFD"/>
    <w:rsid w:val="0028402A"/>
    <w:rsid w:val="00284097"/>
    <w:rsid w:val="00284504"/>
    <w:rsid w:val="00284671"/>
    <w:rsid w:val="002849A4"/>
    <w:rsid w:val="00284FFB"/>
    <w:rsid w:val="00286081"/>
    <w:rsid w:val="002861D8"/>
    <w:rsid w:val="0028664C"/>
    <w:rsid w:val="00287ED4"/>
    <w:rsid w:val="002901CF"/>
    <w:rsid w:val="002904B7"/>
    <w:rsid w:val="002908B8"/>
    <w:rsid w:val="00290939"/>
    <w:rsid w:val="00290D44"/>
    <w:rsid w:val="0029187E"/>
    <w:rsid w:val="002918EA"/>
    <w:rsid w:val="00291B65"/>
    <w:rsid w:val="00291CE0"/>
    <w:rsid w:val="00292237"/>
    <w:rsid w:val="00292261"/>
    <w:rsid w:val="00292690"/>
    <w:rsid w:val="00292A1B"/>
    <w:rsid w:val="00292A8D"/>
    <w:rsid w:val="00293653"/>
    <w:rsid w:val="002936C2"/>
    <w:rsid w:val="00293900"/>
    <w:rsid w:val="00294AA3"/>
    <w:rsid w:val="0029509A"/>
    <w:rsid w:val="00295625"/>
    <w:rsid w:val="00295988"/>
    <w:rsid w:val="00295DFD"/>
    <w:rsid w:val="00295F59"/>
    <w:rsid w:val="002961E3"/>
    <w:rsid w:val="00296EE1"/>
    <w:rsid w:val="00296F11"/>
    <w:rsid w:val="00297296"/>
    <w:rsid w:val="0029773C"/>
    <w:rsid w:val="0029776D"/>
    <w:rsid w:val="00297770"/>
    <w:rsid w:val="002977B8"/>
    <w:rsid w:val="00297938"/>
    <w:rsid w:val="002979D8"/>
    <w:rsid w:val="00297A2F"/>
    <w:rsid w:val="00297D43"/>
    <w:rsid w:val="00297E4C"/>
    <w:rsid w:val="002A02D5"/>
    <w:rsid w:val="002A05B9"/>
    <w:rsid w:val="002A0DB7"/>
    <w:rsid w:val="002A0EFB"/>
    <w:rsid w:val="002A11F0"/>
    <w:rsid w:val="002A19AD"/>
    <w:rsid w:val="002A1AEE"/>
    <w:rsid w:val="002A251B"/>
    <w:rsid w:val="002A2F93"/>
    <w:rsid w:val="002A30EA"/>
    <w:rsid w:val="002A3AB7"/>
    <w:rsid w:val="002A3B54"/>
    <w:rsid w:val="002A4267"/>
    <w:rsid w:val="002A4344"/>
    <w:rsid w:val="002A478C"/>
    <w:rsid w:val="002A4901"/>
    <w:rsid w:val="002A4B2B"/>
    <w:rsid w:val="002A4F4E"/>
    <w:rsid w:val="002A53DA"/>
    <w:rsid w:val="002A5424"/>
    <w:rsid w:val="002A6199"/>
    <w:rsid w:val="002A6892"/>
    <w:rsid w:val="002A7383"/>
    <w:rsid w:val="002A7517"/>
    <w:rsid w:val="002A7C2F"/>
    <w:rsid w:val="002B0197"/>
    <w:rsid w:val="002B01D2"/>
    <w:rsid w:val="002B0898"/>
    <w:rsid w:val="002B0B1C"/>
    <w:rsid w:val="002B0E7E"/>
    <w:rsid w:val="002B1246"/>
    <w:rsid w:val="002B12F7"/>
    <w:rsid w:val="002B1D05"/>
    <w:rsid w:val="002B1E9B"/>
    <w:rsid w:val="002B1ED5"/>
    <w:rsid w:val="002B280B"/>
    <w:rsid w:val="002B2827"/>
    <w:rsid w:val="002B2D80"/>
    <w:rsid w:val="002B36D2"/>
    <w:rsid w:val="002B3773"/>
    <w:rsid w:val="002B3F08"/>
    <w:rsid w:val="002B4005"/>
    <w:rsid w:val="002B4134"/>
    <w:rsid w:val="002B422F"/>
    <w:rsid w:val="002B4528"/>
    <w:rsid w:val="002B5311"/>
    <w:rsid w:val="002B5623"/>
    <w:rsid w:val="002B5799"/>
    <w:rsid w:val="002B5873"/>
    <w:rsid w:val="002B59C4"/>
    <w:rsid w:val="002B59FB"/>
    <w:rsid w:val="002B5A3C"/>
    <w:rsid w:val="002B6842"/>
    <w:rsid w:val="002B740E"/>
    <w:rsid w:val="002B7737"/>
    <w:rsid w:val="002B7B47"/>
    <w:rsid w:val="002B7EE8"/>
    <w:rsid w:val="002C00C4"/>
    <w:rsid w:val="002C0628"/>
    <w:rsid w:val="002C0A79"/>
    <w:rsid w:val="002C0C30"/>
    <w:rsid w:val="002C0C54"/>
    <w:rsid w:val="002C0CB4"/>
    <w:rsid w:val="002C0CBA"/>
    <w:rsid w:val="002C0D75"/>
    <w:rsid w:val="002C0E3F"/>
    <w:rsid w:val="002C1524"/>
    <w:rsid w:val="002C17BA"/>
    <w:rsid w:val="002C1D65"/>
    <w:rsid w:val="002C1E4E"/>
    <w:rsid w:val="002C2045"/>
    <w:rsid w:val="002C290E"/>
    <w:rsid w:val="002C2AAF"/>
    <w:rsid w:val="002C2FFA"/>
    <w:rsid w:val="002C374B"/>
    <w:rsid w:val="002C398C"/>
    <w:rsid w:val="002C438D"/>
    <w:rsid w:val="002C48A0"/>
    <w:rsid w:val="002C4F50"/>
    <w:rsid w:val="002C5548"/>
    <w:rsid w:val="002C6121"/>
    <w:rsid w:val="002C63DF"/>
    <w:rsid w:val="002C6654"/>
    <w:rsid w:val="002C7229"/>
    <w:rsid w:val="002C751D"/>
    <w:rsid w:val="002C76EE"/>
    <w:rsid w:val="002C793C"/>
    <w:rsid w:val="002C7CFC"/>
    <w:rsid w:val="002C7EAE"/>
    <w:rsid w:val="002D0393"/>
    <w:rsid w:val="002D0973"/>
    <w:rsid w:val="002D0A14"/>
    <w:rsid w:val="002D0BF1"/>
    <w:rsid w:val="002D0D51"/>
    <w:rsid w:val="002D0EC0"/>
    <w:rsid w:val="002D13DE"/>
    <w:rsid w:val="002D14D9"/>
    <w:rsid w:val="002D19EC"/>
    <w:rsid w:val="002D1EB9"/>
    <w:rsid w:val="002D1F68"/>
    <w:rsid w:val="002D23F1"/>
    <w:rsid w:val="002D3AC9"/>
    <w:rsid w:val="002D3EC8"/>
    <w:rsid w:val="002D3EFD"/>
    <w:rsid w:val="002D4386"/>
    <w:rsid w:val="002D476D"/>
    <w:rsid w:val="002D4C2F"/>
    <w:rsid w:val="002D508F"/>
    <w:rsid w:val="002D545E"/>
    <w:rsid w:val="002D5861"/>
    <w:rsid w:val="002D5AA9"/>
    <w:rsid w:val="002D62B1"/>
    <w:rsid w:val="002D62C0"/>
    <w:rsid w:val="002D6B7B"/>
    <w:rsid w:val="002D71EC"/>
    <w:rsid w:val="002D755A"/>
    <w:rsid w:val="002D7755"/>
    <w:rsid w:val="002D7A76"/>
    <w:rsid w:val="002D7F1E"/>
    <w:rsid w:val="002D7F88"/>
    <w:rsid w:val="002E0764"/>
    <w:rsid w:val="002E0943"/>
    <w:rsid w:val="002E0980"/>
    <w:rsid w:val="002E09FC"/>
    <w:rsid w:val="002E0A16"/>
    <w:rsid w:val="002E146A"/>
    <w:rsid w:val="002E1D5A"/>
    <w:rsid w:val="002E2F3B"/>
    <w:rsid w:val="002E3829"/>
    <w:rsid w:val="002E3835"/>
    <w:rsid w:val="002E45F2"/>
    <w:rsid w:val="002E50ED"/>
    <w:rsid w:val="002E6045"/>
    <w:rsid w:val="002E73C1"/>
    <w:rsid w:val="002E76CA"/>
    <w:rsid w:val="002E79E8"/>
    <w:rsid w:val="002E79FA"/>
    <w:rsid w:val="002F087A"/>
    <w:rsid w:val="002F0947"/>
    <w:rsid w:val="002F0963"/>
    <w:rsid w:val="002F0D83"/>
    <w:rsid w:val="002F14F4"/>
    <w:rsid w:val="002F1947"/>
    <w:rsid w:val="002F1E76"/>
    <w:rsid w:val="002F1F80"/>
    <w:rsid w:val="002F22CB"/>
    <w:rsid w:val="002F2E69"/>
    <w:rsid w:val="002F3015"/>
    <w:rsid w:val="002F3F18"/>
    <w:rsid w:val="002F4100"/>
    <w:rsid w:val="002F411D"/>
    <w:rsid w:val="002F4B98"/>
    <w:rsid w:val="002F4BFC"/>
    <w:rsid w:val="002F4E96"/>
    <w:rsid w:val="002F522C"/>
    <w:rsid w:val="002F5671"/>
    <w:rsid w:val="002F5C73"/>
    <w:rsid w:val="002F6119"/>
    <w:rsid w:val="002F63CB"/>
    <w:rsid w:val="002F68FF"/>
    <w:rsid w:val="002F6A9F"/>
    <w:rsid w:val="002F6CB6"/>
    <w:rsid w:val="002F6DB3"/>
    <w:rsid w:val="002F6EEF"/>
    <w:rsid w:val="002F6FDE"/>
    <w:rsid w:val="002F739C"/>
    <w:rsid w:val="002F7FB4"/>
    <w:rsid w:val="00300578"/>
    <w:rsid w:val="003008B3"/>
    <w:rsid w:val="00300A8F"/>
    <w:rsid w:val="00300BAB"/>
    <w:rsid w:val="0030118B"/>
    <w:rsid w:val="00302CD2"/>
    <w:rsid w:val="00303037"/>
    <w:rsid w:val="0030306B"/>
    <w:rsid w:val="003030C0"/>
    <w:rsid w:val="00303296"/>
    <w:rsid w:val="003033D4"/>
    <w:rsid w:val="0030342B"/>
    <w:rsid w:val="003037A1"/>
    <w:rsid w:val="00303F24"/>
    <w:rsid w:val="003041F8"/>
    <w:rsid w:val="003044D8"/>
    <w:rsid w:val="00304892"/>
    <w:rsid w:val="00304C48"/>
    <w:rsid w:val="00304FDC"/>
    <w:rsid w:val="00305270"/>
    <w:rsid w:val="00305425"/>
    <w:rsid w:val="003055E7"/>
    <w:rsid w:val="00305A9E"/>
    <w:rsid w:val="00305B1B"/>
    <w:rsid w:val="00306461"/>
    <w:rsid w:val="00306A65"/>
    <w:rsid w:val="00306A72"/>
    <w:rsid w:val="00306AA9"/>
    <w:rsid w:val="00306B22"/>
    <w:rsid w:val="00307243"/>
    <w:rsid w:val="00307557"/>
    <w:rsid w:val="00310509"/>
    <w:rsid w:val="003115F4"/>
    <w:rsid w:val="0031165D"/>
    <w:rsid w:val="00311D8F"/>
    <w:rsid w:val="0031230B"/>
    <w:rsid w:val="00312392"/>
    <w:rsid w:val="003127CF"/>
    <w:rsid w:val="0031282D"/>
    <w:rsid w:val="00313883"/>
    <w:rsid w:val="00313C47"/>
    <w:rsid w:val="003142DC"/>
    <w:rsid w:val="0031461D"/>
    <w:rsid w:val="00314628"/>
    <w:rsid w:val="00314A1F"/>
    <w:rsid w:val="00314AB4"/>
    <w:rsid w:val="00315627"/>
    <w:rsid w:val="00315BB8"/>
    <w:rsid w:val="00316297"/>
    <w:rsid w:val="003167CF"/>
    <w:rsid w:val="00316A6D"/>
    <w:rsid w:val="00317289"/>
    <w:rsid w:val="00317805"/>
    <w:rsid w:val="00317A6C"/>
    <w:rsid w:val="00317EF4"/>
    <w:rsid w:val="003204D8"/>
    <w:rsid w:val="00320BF9"/>
    <w:rsid w:val="00320C08"/>
    <w:rsid w:val="003212C3"/>
    <w:rsid w:val="00321565"/>
    <w:rsid w:val="00322007"/>
    <w:rsid w:val="00322255"/>
    <w:rsid w:val="0032263C"/>
    <w:rsid w:val="00322C40"/>
    <w:rsid w:val="00322EF5"/>
    <w:rsid w:val="003231C0"/>
    <w:rsid w:val="00323973"/>
    <w:rsid w:val="00324474"/>
    <w:rsid w:val="003249E1"/>
    <w:rsid w:val="00324D05"/>
    <w:rsid w:val="00324EC0"/>
    <w:rsid w:val="00325035"/>
    <w:rsid w:val="003253E9"/>
    <w:rsid w:val="00325734"/>
    <w:rsid w:val="00325757"/>
    <w:rsid w:val="00325962"/>
    <w:rsid w:val="00325AC5"/>
    <w:rsid w:val="00325C68"/>
    <w:rsid w:val="00326249"/>
    <w:rsid w:val="00326334"/>
    <w:rsid w:val="00326422"/>
    <w:rsid w:val="00326BB2"/>
    <w:rsid w:val="00327524"/>
    <w:rsid w:val="0032782F"/>
    <w:rsid w:val="00327B06"/>
    <w:rsid w:val="00330872"/>
    <w:rsid w:val="00330880"/>
    <w:rsid w:val="00330ADA"/>
    <w:rsid w:val="00330C38"/>
    <w:rsid w:val="0033104E"/>
    <w:rsid w:val="003316E9"/>
    <w:rsid w:val="00331DD1"/>
    <w:rsid w:val="00332147"/>
    <w:rsid w:val="00332776"/>
    <w:rsid w:val="00332809"/>
    <w:rsid w:val="003336A0"/>
    <w:rsid w:val="003340CE"/>
    <w:rsid w:val="00335379"/>
    <w:rsid w:val="003353FE"/>
    <w:rsid w:val="00335677"/>
    <w:rsid w:val="0033582D"/>
    <w:rsid w:val="00336403"/>
    <w:rsid w:val="0033772F"/>
    <w:rsid w:val="00337DB1"/>
    <w:rsid w:val="0034069F"/>
    <w:rsid w:val="003407EC"/>
    <w:rsid w:val="00340811"/>
    <w:rsid w:val="00340877"/>
    <w:rsid w:val="0034167F"/>
    <w:rsid w:val="00341A64"/>
    <w:rsid w:val="00342006"/>
    <w:rsid w:val="00342C6A"/>
    <w:rsid w:val="00343072"/>
    <w:rsid w:val="0034314B"/>
    <w:rsid w:val="0034320A"/>
    <w:rsid w:val="00343A28"/>
    <w:rsid w:val="00343F66"/>
    <w:rsid w:val="0034477D"/>
    <w:rsid w:val="00344E20"/>
    <w:rsid w:val="00345526"/>
    <w:rsid w:val="00345809"/>
    <w:rsid w:val="00345A32"/>
    <w:rsid w:val="00345C1B"/>
    <w:rsid w:val="00347340"/>
    <w:rsid w:val="003476DE"/>
    <w:rsid w:val="00350109"/>
    <w:rsid w:val="00350135"/>
    <w:rsid w:val="0035021F"/>
    <w:rsid w:val="00350415"/>
    <w:rsid w:val="0035079B"/>
    <w:rsid w:val="00350B2D"/>
    <w:rsid w:val="00350FF6"/>
    <w:rsid w:val="003515B2"/>
    <w:rsid w:val="00351C0F"/>
    <w:rsid w:val="00351DCE"/>
    <w:rsid w:val="0035216F"/>
    <w:rsid w:val="003525AC"/>
    <w:rsid w:val="00352AC8"/>
    <w:rsid w:val="00352DFD"/>
    <w:rsid w:val="00353533"/>
    <w:rsid w:val="00354057"/>
    <w:rsid w:val="00354646"/>
    <w:rsid w:val="0035577E"/>
    <w:rsid w:val="0035581B"/>
    <w:rsid w:val="00355888"/>
    <w:rsid w:val="00355CF2"/>
    <w:rsid w:val="00355F12"/>
    <w:rsid w:val="00356211"/>
    <w:rsid w:val="00357049"/>
    <w:rsid w:val="003572FD"/>
    <w:rsid w:val="0035731E"/>
    <w:rsid w:val="00360F81"/>
    <w:rsid w:val="00361313"/>
    <w:rsid w:val="00361923"/>
    <w:rsid w:val="0036242E"/>
    <w:rsid w:val="003641D4"/>
    <w:rsid w:val="00364E2F"/>
    <w:rsid w:val="00365020"/>
    <w:rsid w:val="00365378"/>
    <w:rsid w:val="00365B9F"/>
    <w:rsid w:val="00365C88"/>
    <w:rsid w:val="0036606B"/>
    <w:rsid w:val="0036628A"/>
    <w:rsid w:val="00366BE3"/>
    <w:rsid w:val="003678DE"/>
    <w:rsid w:val="00367B7B"/>
    <w:rsid w:val="00367C49"/>
    <w:rsid w:val="00367E0B"/>
    <w:rsid w:val="0037045E"/>
    <w:rsid w:val="0037056D"/>
    <w:rsid w:val="003706CD"/>
    <w:rsid w:val="0037073E"/>
    <w:rsid w:val="00370932"/>
    <w:rsid w:val="00370AEF"/>
    <w:rsid w:val="00370E26"/>
    <w:rsid w:val="00370EE9"/>
    <w:rsid w:val="0037155E"/>
    <w:rsid w:val="0037191F"/>
    <w:rsid w:val="00371B99"/>
    <w:rsid w:val="00371CEC"/>
    <w:rsid w:val="003722AB"/>
    <w:rsid w:val="0037261A"/>
    <w:rsid w:val="00372FD1"/>
    <w:rsid w:val="00373006"/>
    <w:rsid w:val="0037318E"/>
    <w:rsid w:val="0037388F"/>
    <w:rsid w:val="003738E9"/>
    <w:rsid w:val="00374E9F"/>
    <w:rsid w:val="00374F00"/>
    <w:rsid w:val="00375253"/>
    <w:rsid w:val="00375319"/>
    <w:rsid w:val="003753C1"/>
    <w:rsid w:val="003762F1"/>
    <w:rsid w:val="00377293"/>
    <w:rsid w:val="003777A6"/>
    <w:rsid w:val="00377FD6"/>
    <w:rsid w:val="00380072"/>
    <w:rsid w:val="00380F09"/>
    <w:rsid w:val="00381937"/>
    <w:rsid w:val="003820C7"/>
    <w:rsid w:val="0038227D"/>
    <w:rsid w:val="00382D0F"/>
    <w:rsid w:val="00382FD4"/>
    <w:rsid w:val="00383020"/>
    <w:rsid w:val="00383E11"/>
    <w:rsid w:val="00384138"/>
    <w:rsid w:val="003847E7"/>
    <w:rsid w:val="00384C56"/>
    <w:rsid w:val="00385FDD"/>
    <w:rsid w:val="00386173"/>
    <w:rsid w:val="0038631E"/>
    <w:rsid w:val="003869C4"/>
    <w:rsid w:val="00386B70"/>
    <w:rsid w:val="0038777F"/>
    <w:rsid w:val="00390439"/>
    <w:rsid w:val="0039051F"/>
    <w:rsid w:val="00390AE1"/>
    <w:rsid w:val="00390DB1"/>
    <w:rsid w:val="003911A3"/>
    <w:rsid w:val="00391900"/>
    <w:rsid w:val="00391AA3"/>
    <w:rsid w:val="003922C8"/>
    <w:rsid w:val="003929B3"/>
    <w:rsid w:val="00392B39"/>
    <w:rsid w:val="00392C78"/>
    <w:rsid w:val="00392E71"/>
    <w:rsid w:val="00393060"/>
    <w:rsid w:val="003933BF"/>
    <w:rsid w:val="0039356E"/>
    <w:rsid w:val="003935B5"/>
    <w:rsid w:val="00393603"/>
    <w:rsid w:val="00394885"/>
    <w:rsid w:val="00394957"/>
    <w:rsid w:val="00394BC5"/>
    <w:rsid w:val="00394D4D"/>
    <w:rsid w:val="00395049"/>
    <w:rsid w:val="003951B2"/>
    <w:rsid w:val="003958BF"/>
    <w:rsid w:val="00395EB1"/>
    <w:rsid w:val="00396362"/>
    <w:rsid w:val="00396482"/>
    <w:rsid w:val="0039696D"/>
    <w:rsid w:val="003969C0"/>
    <w:rsid w:val="00396CD3"/>
    <w:rsid w:val="003971A2"/>
    <w:rsid w:val="00397753"/>
    <w:rsid w:val="00397DDF"/>
    <w:rsid w:val="003A0EC3"/>
    <w:rsid w:val="003A12D2"/>
    <w:rsid w:val="003A15CB"/>
    <w:rsid w:val="003A15FF"/>
    <w:rsid w:val="003A17D6"/>
    <w:rsid w:val="003A18CD"/>
    <w:rsid w:val="003A18F4"/>
    <w:rsid w:val="003A197F"/>
    <w:rsid w:val="003A1AEA"/>
    <w:rsid w:val="003A1FF0"/>
    <w:rsid w:val="003A2047"/>
    <w:rsid w:val="003A22D1"/>
    <w:rsid w:val="003A27E7"/>
    <w:rsid w:val="003A2CC1"/>
    <w:rsid w:val="003A32E2"/>
    <w:rsid w:val="003A3544"/>
    <w:rsid w:val="003A3DCE"/>
    <w:rsid w:val="003A4335"/>
    <w:rsid w:val="003A460B"/>
    <w:rsid w:val="003A4B58"/>
    <w:rsid w:val="003A5208"/>
    <w:rsid w:val="003A561D"/>
    <w:rsid w:val="003A566B"/>
    <w:rsid w:val="003A5708"/>
    <w:rsid w:val="003A5FFB"/>
    <w:rsid w:val="003A66E4"/>
    <w:rsid w:val="003A6E9F"/>
    <w:rsid w:val="003A7678"/>
    <w:rsid w:val="003A7737"/>
    <w:rsid w:val="003B02A1"/>
    <w:rsid w:val="003B15C3"/>
    <w:rsid w:val="003B28FD"/>
    <w:rsid w:val="003B3CB8"/>
    <w:rsid w:val="003B4DF3"/>
    <w:rsid w:val="003B4FDE"/>
    <w:rsid w:val="003B5176"/>
    <w:rsid w:val="003B5552"/>
    <w:rsid w:val="003B56AC"/>
    <w:rsid w:val="003B5756"/>
    <w:rsid w:val="003B575B"/>
    <w:rsid w:val="003B5BC1"/>
    <w:rsid w:val="003B61F0"/>
    <w:rsid w:val="003B65D4"/>
    <w:rsid w:val="003B668F"/>
    <w:rsid w:val="003B69DC"/>
    <w:rsid w:val="003B73A8"/>
    <w:rsid w:val="003B7955"/>
    <w:rsid w:val="003B795C"/>
    <w:rsid w:val="003B7EE3"/>
    <w:rsid w:val="003C003B"/>
    <w:rsid w:val="003C08D4"/>
    <w:rsid w:val="003C09B5"/>
    <w:rsid w:val="003C0B9A"/>
    <w:rsid w:val="003C0FDC"/>
    <w:rsid w:val="003C1185"/>
    <w:rsid w:val="003C123A"/>
    <w:rsid w:val="003C1443"/>
    <w:rsid w:val="003C1674"/>
    <w:rsid w:val="003C16FF"/>
    <w:rsid w:val="003C1C74"/>
    <w:rsid w:val="003C2A3D"/>
    <w:rsid w:val="003C2CBA"/>
    <w:rsid w:val="003C3292"/>
    <w:rsid w:val="003C3585"/>
    <w:rsid w:val="003C3811"/>
    <w:rsid w:val="003C3B28"/>
    <w:rsid w:val="003C4035"/>
    <w:rsid w:val="003C40E6"/>
    <w:rsid w:val="003C4430"/>
    <w:rsid w:val="003C4BF9"/>
    <w:rsid w:val="003C4EDB"/>
    <w:rsid w:val="003C51B8"/>
    <w:rsid w:val="003C619A"/>
    <w:rsid w:val="003C640E"/>
    <w:rsid w:val="003C66A2"/>
    <w:rsid w:val="003C6C9F"/>
    <w:rsid w:val="003C76A7"/>
    <w:rsid w:val="003C79D6"/>
    <w:rsid w:val="003D00F7"/>
    <w:rsid w:val="003D0542"/>
    <w:rsid w:val="003D0D64"/>
    <w:rsid w:val="003D0E3E"/>
    <w:rsid w:val="003D118E"/>
    <w:rsid w:val="003D12A2"/>
    <w:rsid w:val="003D12B6"/>
    <w:rsid w:val="003D1510"/>
    <w:rsid w:val="003D1749"/>
    <w:rsid w:val="003D1850"/>
    <w:rsid w:val="003D185C"/>
    <w:rsid w:val="003D1DC3"/>
    <w:rsid w:val="003D2140"/>
    <w:rsid w:val="003D2372"/>
    <w:rsid w:val="003D2987"/>
    <w:rsid w:val="003D299A"/>
    <w:rsid w:val="003D2A31"/>
    <w:rsid w:val="003D2BD9"/>
    <w:rsid w:val="003D3508"/>
    <w:rsid w:val="003D412C"/>
    <w:rsid w:val="003D44A1"/>
    <w:rsid w:val="003D4914"/>
    <w:rsid w:val="003D4F3F"/>
    <w:rsid w:val="003D50F9"/>
    <w:rsid w:val="003D53AA"/>
    <w:rsid w:val="003D5F3A"/>
    <w:rsid w:val="003D685F"/>
    <w:rsid w:val="003D7219"/>
    <w:rsid w:val="003D72C9"/>
    <w:rsid w:val="003D7451"/>
    <w:rsid w:val="003D7485"/>
    <w:rsid w:val="003D75CB"/>
    <w:rsid w:val="003D796F"/>
    <w:rsid w:val="003D7D63"/>
    <w:rsid w:val="003D7F3C"/>
    <w:rsid w:val="003E04F6"/>
    <w:rsid w:val="003E051D"/>
    <w:rsid w:val="003E05A8"/>
    <w:rsid w:val="003E0904"/>
    <w:rsid w:val="003E0FD4"/>
    <w:rsid w:val="003E10AB"/>
    <w:rsid w:val="003E195B"/>
    <w:rsid w:val="003E1E2F"/>
    <w:rsid w:val="003E20A9"/>
    <w:rsid w:val="003E232F"/>
    <w:rsid w:val="003E24BD"/>
    <w:rsid w:val="003E3906"/>
    <w:rsid w:val="003E3BB4"/>
    <w:rsid w:val="003E3E74"/>
    <w:rsid w:val="003E42F9"/>
    <w:rsid w:val="003E43DF"/>
    <w:rsid w:val="003E46C3"/>
    <w:rsid w:val="003E58B7"/>
    <w:rsid w:val="003E5AC1"/>
    <w:rsid w:val="003E6552"/>
    <w:rsid w:val="003E69F0"/>
    <w:rsid w:val="003E76CC"/>
    <w:rsid w:val="003E7EA9"/>
    <w:rsid w:val="003F008B"/>
    <w:rsid w:val="003F038F"/>
    <w:rsid w:val="003F04D8"/>
    <w:rsid w:val="003F056D"/>
    <w:rsid w:val="003F08A9"/>
    <w:rsid w:val="003F08AE"/>
    <w:rsid w:val="003F0FEB"/>
    <w:rsid w:val="003F1358"/>
    <w:rsid w:val="003F1370"/>
    <w:rsid w:val="003F1689"/>
    <w:rsid w:val="003F17E6"/>
    <w:rsid w:val="003F196F"/>
    <w:rsid w:val="003F321F"/>
    <w:rsid w:val="003F4838"/>
    <w:rsid w:val="003F4C0D"/>
    <w:rsid w:val="003F4EA5"/>
    <w:rsid w:val="003F540F"/>
    <w:rsid w:val="003F628D"/>
    <w:rsid w:val="003F62AA"/>
    <w:rsid w:val="003F6383"/>
    <w:rsid w:val="003F675A"/>
    <w:rsid w:val="003F6D29"/>
    <w:rsid w:val="003F7400"/>
    <w:rsid w:val="003F78A8"/>
    <w:rsid w:val="003F78F8"/>
    <w:rsid w:val="003F7BE8"/>
    <w:rsid w:val="00400488"/>
    <w:rsid w:val="004007F9"/>
    <w:rsid w:val="00400DC3"/>
    <w:rsid w:val="00400EF8"/>
    <w:rsid w:val="00401578"/>
    <w:rsid w:val="00401F8C"/>
    <w:rsid w:val="004022B5"/>
    <w:rsid w:val="004028AF"/>
    <w:rsid w:val="00402B90"/>
    <w:rsid w:val="00402F88"/>
    <w:rsid w:val="00403057"/>
    <w:rsid w:val="004035C8"/>
    <w:rsid w:val="004035D5"/>
    <w:rsid w:val="00403EB6"/>
    <w:rsid w:val="00404AB3"/>
    <w:rsid w:val="00404BDF"/>
    <w:rsid w:val="00405274"/>
    <w:rsid w:val="00405533"/>
    <w:rsid w:val="004056AE"/>
    <w:rsid w:val="004056DA"/>
    <w:rsid w:val="004060AC"/>
    <w:rsid w:val="00406B7B"/>
    <w:rsid w:val="00406E10"/>
    <w:rsid w:val="00407138"/>
    <w:rsid w:val="0040731E"/>
    <w:rsid w:val="004074D7"/>
    <w:rsid w:val="00407526"/>
    <w:rsid w:val="00407E98"/>
    <w:rsid w:val="00410541"/>
    <w:rsid w:val="004105B7"/>
    <w:rsid w:val="00410607"/>
    <w:rsid w:val="004106BD"/>
    <w:rsid w:val="00410E75"/>
    <w:rsid w:val="00410FAD"/>
    <w:rsid w:val="004111E3"/>
    <w:rsid w:val="0041130E"/>
    <w:rsid w:val="004114A7"/>
    <w:rsid w:val="0041160E"/>
    <w:rsid w:val="00411AFB"/>
    <w:rsid w:val="0041217D"/>
    <w:rsid w:val="004128F5"/>
    <w:rsid w:val="0041296A"/>
    <w:rsid w:val="00412A6E"/>
    <w:rsid w:val="00412E66"/>
    <w:rsid w:val="00412F49"/>
    <w:rsid w:val="004130E6"/>
    <w:rsid w:val="0041319C"/>
    <w:rsid w:val="00413733"/>
    <w:rsid w:val="00413914"/>
    <w:rsid w:val="0041411F"/>
    <w:rsid w:val="00414AD7"/>
    <w:rsid w:val="00414AF5"/>
    <w:rsid w:val="00414F39"/>
    <w:rsid w:val="004153A8"/>
    <w:rsid w:val="004154A2"/>
    <w:rsid w:val="00415598"/>
    <w:rsid w:val="004156A4"/>
    <w:rsid w:val="00415BB1"/>
    <w:rsid w:val="00415D68"/>
    <w:rsid w:val="00415E15"/>
    <w:rsid w:val="00416062"/>
    <w:rsid w:val="004161B3"/>
    <w:rsid w:val="004164F5"/>
    <w:rsid w:val="004169A0"/>
    <w:rsid w:val="00416F26"/>
    <w:rsid w:val="0041719E"/>
    <w:rsid w:val="004175D1"/>
    <w:rsid w:val="00417890"/>
    <w:rsid w:val="00420234"/>
    <w:rsid w:val="004203AB"/>
    <w:rsid w:val="004206A3"/>
    <w:rsid w:val="0042164A"/>
    <w:rsid w:val="0042165C"/>
    <w:rsid w:val="004217C1"/>
    <w:rsid w:val="00421CB5"/>
    <w:rsid w:val="00422294"/>
    <w:rsid w:val="00422404"/>
    <w:rsid w:val="00422B2A"/>
    <w:rsid w:val="00422B51"/>
    <w:rsid w:val="0042465D"/>
    <w:rsid w:val="004248C7"/>
    <w:rsid w:val="00424968"/>
    <w:rsid w:val="00424C2F"/>
    <w:rsid w:val="00424D9C"/>
    <w:rsid w:val="00424F7E"/>
    <w:rsid w:val="004252FE"/>
    <w:rsid w:val="004259B6"/>
    <w:rsid w:val="00425E2D"/>
    <w:rsid w:val="00426420"/>
    <w:rsid w:val="0042675B"/>
    <w:rsid w:val="0042752B"/>
    <w:rsid w:val="004303A1"/>
    <w:rsid w:val="00430595"/>
    <w:rsid w:val="004307A0"/>
    <w:rsid w:val="00430B29"/>
    <w:rsid w:val="0043167A"/>
    <w:rsid w:val="00431D97"/>
    <w:rsid w:val="00431EDD"/>
    <w:rsid w:val="00431FBE"/>
    <w:rsid w:val="0043279C"/>
    <w:rsid w:val="00432C36"/>
    <w:rsid w:val="00433812"/>
    <w:rsid w:val="0043485B"/>
    <w:rsid w:val="00434D61"/>
    <w:rsid w:val="00434E03"/>
    <w:rsid w:val="00435201"/>
    <w:rsid w:val="0043529E"/>
    <w:rsid w:val="00435780"/>
    <w:rsid w:val="004360E3"/>
    <w:rsid w:val="0043640F"/>
    <w:rsid w:val="00436924"/>
    <w:rsid w:val="004371CD"/>
    <w:rsid w:val="00437267"/>
    <w:rsid w:val="00437812"/>
    <w:rsid w:val="00437CA8"/>
    <w:rsid w:val="004415B5"/>
    <w:rsid w:val="00441639"/>
    <w:rsid w:val="00441902"/>
    <w:rsid w:val="00441D1E"/>
    <w:rsid w:val="00442862"/>
    <w:rsid w:val="00442CB0"/>
    <w:rsid w:val="00442E56"/>
    <w:rsid w:val="00443082"/>
    <w:rsid w:val="004430B8"/>
    <w:rsid w:val="00443193"/>
    <w:rsid w:val="00443469"/>
    <w:rsid w:val="004439BA"/>
    <w:rsid w:val="00443D74"/>
    <w:rsid w:val="00444F1F"/>
    <w:rsid w:val="0044537F"/>
    <w:rsid w:val="0044550C"/>
    <w:rsid w:val="00445989"/>
    <w:rsid w:val="00445D1A"/>
    <w:rsid w:val="00445E5E"/>
    <w:rsid w:val="00446845"/>
    <w:rsid w:val="0044686A"/>
    <w:rsid w:val="004469BB"/>
    <w:rsid w:val="00446BBA"/>
    <w:rsid w:val="00447313"/>
    <w:rsid w:val="004474CC"/>
    <w:rsid w:val="00447E22"/>
    <w:rsid w:val="004510F3"/>
    <w:rsid w:val="00451206"/>
    <w:rsid w:val="004512F3"/>
    <w:rsid w:val="00451445"/>
    <w:rsid w:val="00451DA3"/>
    <w:rsid w:val="00451FAB"/>
    <w:rsid w:val="00451FC6"/>
    <w:rsid w:val="004526FE"/>
    <w:rsid w:val="004527B4"/>
    <w:rsid w:val="0045382C"/>
    <w:rsid w:val="00453965"/>
    <w:rsid w:val="00453C0B"/>
    <w:rsid w:val="00453E03"/>
    <w:rsid w:val="00454A79"/>
    <w:rsid w:val="0045609D"/>
    <w:rsid w:val="004560B1"/>
    <w:rsid w:val="0045620E"/>
    <w:rsid w:val="00456B01"/>
    <w:rsid w:val="00457335"/>
    <w:rsid w:val="00457EE1"/>
    <w:rsid w:val="004602F7"/>
    <w:rsid w:val="004605DE"/>
    <w:rsid w:val="0046062E"/>
    <w:rsid w:val="00460664"/>
    <w:rsid w:val="00460971"/>
    <w:rsid w:val="004609A5"/>
    <w:rsid w:val="00460C33"/>
    <w:rsid w:val="00460D00"/>
    <w:rsid w:val="0046111B"/>
    <w:rsid w:val="0046168F"/>
    <w:rsid w:val="00462707"/>
    <w:rsid w:val="00462ABD"/>
    <w:rsid w:val="00462BAC"/>
    <w:rsid w:val="00462EDB"/>
    <w:rsid w:val="004630C7"/>
    <w:rsid w:val="00463805"/>
    <w:rsid w:val="00463AB7"/>
    <w:rsid w:val="00463F44"/>
    <w:rsid w:val="00464A40"/>
    <w:rsid w:val="004654C6"/>
    <w:rsid w:val="004655AE"/>
    <w:rsid w:val="0046612E"/>
    <w:rsid w:val="004665EE"/>
    <w:rsid w:val="0046663A"/>
    <w:rsid w:val="0046706A"/>
    <w:rsid w:val="00467628"/>
    <w:rsid w:val="00467719"/>
    <w:rsid w:val="004713E4"/>
    <w:rsid w:val="00471442"/>
    <w:rsid w:val="00471981"/>
    <w:rsid w:val="00471C43"/>
    <w:rsid w:val="004726D6"/>
    <w:rsid w:val="00472B64"/>
    <w:rsid w:val="004736DA"/>
    <w:rsid w:val="00473DC1"/>
    <w:rsid w:val="00473FD2"/>
    <w:rsid w:val="0047426E"/>
    <w:rsid w:val="00474361"/>
    <w:rsid w:val="004748B1"/>
    <w:rsid w:val="00474A6F"/>
    <w:rsid w:val="00474BF7"/>
    <w:rsid w:val="00474E91"/>
    <w:rsid w:val="0047518B"/>
    <w:rsid w:val="004757E4"/>
    <w:rsid w:val="0047587D"/>
    <w:rsid w:val="00475B70"/>
    <w:rsid w:val="00475ED3"/>
    <w:rsid w:val="00476973"/>
    <w:rsid w:val="00476F75"/>
    <w:rsid w:val="0047728A"/>
    <w:rsid w:val="00477BC4"/>
    <w:rsid w:val="00477DD9"/>
    <w:rsid w:val="004807F0"/>
    <w:rsid w:val="00480AC7"/>
    <w:rsid w:val="00481301"/>
    <w:rsid w:val="004813E4"/>
    <w:rsid w:val="004816E3"/>
    <w:rsid w:val="00481A93"/>
    <w:rsid w:val="00481F4F"/>
    <w:rsid w:val="0048238E"/>
    <w:rsid w:val="004829B6"/>
    <w:rsid w:val="00482BB2"/>
    <w:rsid w:val="00482DB7"/>
    <w:rsid w:val="0048317B"/>
    <w:rsid w:val="0048395E"/>
    <w:rsid w:val="00483F9C"/>
    <w:rsid w:val="00484744"/>
    <w:rsid w:val="00485047"/>
    <w:rsid w:val="004850F2"/>
    <w:rsid w:val="00485151"/>
    <w:rsid w:val="00485924"/>
    <w:rsid w:val="00485A82"/>
    <w:rsid w:val="00485B6B"/>
    <w:rsid w:val="00485C0B"/>
    <w:rsid w:val="00485D54"/>
    <w:rsid w:val="00485D73"/>
    <w:rsid w:val="00486174"/>
    <w:rsid w:val="00486266"/>
    <w:rsid w:val="0048674F"/>
    <w:rsid w:val="00486840"/>
    <w:rsid w:val="0048789D"/>
    <w:rsid w:val="00487AC0"/>
    <w:rsid w:val="004901F3"/>
    <w:rsid w:val="00490329"/>
    <w:rsid w:val="004903E2"/>
    <w:rsid w:val="00490667"/>
    <w:rsid w:val="0049075B"/>
    <w:rsid w:val="004913A7"/>
    <w:rsid w:val="00491741"/>
    <w:rsid w:val="00491951"/>
    <w:rsid w:val="00491A8E"/>
    <w:rsid w:val="00491B9C"/>
    <w:rsid w:val="004920DF"/>
    <w:rsid w:val="00492110"/>
    <w:rsid w:val="00492228"/>
    <w:rsid w:val="00492AB5"/>
    <w:rsid w:val="00493526"/>
    <w:rsid w:val="00493AE4"/>
    <w:rsid w:val="00494032"/>
    <w:rsid w:val="0049469C"/>
    <w:rsid w:val="00494839"/>
    <w:rsid w:val="00494A41"/>
    <w:rsid w:val="00494F3E"/>
    <w:rsid w:val="00495102"/>
    <w:rsid w:val="00495512"/>
    <w:rsid w:val="0049604A"/>
    <w:rsid w:val="004960BC"/>
    <w:rsid w:val="00496A87"/>
    <w:rsid w:val="00496B32"/>
    <w:rsid w:val="00496BCA"/>
    <w:rsid w:val="0049703F"/>
    <w:rsid w:val="00497371"/>
    <w:rsid w:val="004978DD"/>
    <w:rsid w:val="00497AA0"/>
    <w:rsid w:val="004A0F7F"/>
    <w:rsid w:val="004A157A"/>
    <w:rsid w:val="004A19D8"/>
    <w:rsid w:val="004A1B47"/>
    <w:rsid w:val="004A23DE"/>
    <w:rsid w:val="004A269D"/>
    <w:rsid w:val="004A2B67"/>
    <w:rsid w:val="004A2CD8"/>
    <w:rsid w:val="004A2EDB"/>
    <w:rsid w:val="004A36B1"/>
    <w:rsid w:val="004A36EC"/>
    <w:rsid w:val="004A381A"/>
    <w:rsid w:val="004A39B9"/>
    <w:rsid w:val="004A3AFA"/>
    <w:rsid w:val="004A3DF3"/>
    <w:rsid w:val="004A3FBA"/>
    <w:rsid w:val="004A44D7"/>
    <w:rsid w:val="004A45FB"/>
    <w:rsid w:val="004A4BA8"/>
    <w:rsid w:val="004A4F19"/>
    <w:rsid w:val="004A51FA"/>
    <w:rsid w:val="004A5EB8"/>
    <w:rsid w:val="004A62BD"/>
    <w:rsid w:val="004A6633"/>
    <w:rsid w:val="004A664D"/>
    <w:rsid w:val="004A6CF8"/>
    <w:rsid w:val="004A6F55"/>
    <w:rsid w:val="004A723C"/>
    <w:rsid w:val="004A76D3"/>
    <w:rsid w:val="004A7C42"/>
    <w:rsid w:val="004A7E62"/>
    <w:rsid w:val="004B013B"/>
    <w:rsid w:val="004B0176"/>
    <w:rsid w:val="004B0536"/>
    <w:rsid w:val="004B0E72"/>
    <w:rsid w:val="004B1090"/>
    <w:rsid w:val="004B1197"/>
    <w:rsid w:val="004B18CE"/>
    <w:rsid w:val="004B1AEF"/>
    <w:rsid w:val="004B1AFB"/>
    <w:rsid w:val="004B2627"/>
    <w:rsid w:val="004B2BE7"/>
    <w:rsid w:val="004B2FBD"/>
    <w:rsid w:val="004B36D3"/>
    <w:rsid w:val="004B3A83"/>
    <w:rsid w:val="004B3C22"/>
    <w:rsid w:val="004B4419"/>
    <w:rsid w:val="004B44AD"/>
    <w:rsid w:val="004B4803"/>
    <w:rsid w:val="004B5815"/>
    <w:rsid w:val="004B5A4C"/>
    <w:rsid w:val="004B6278"/>
    <w:rsid w:val="004B6F1D"/>
    <w:rsid w:val="004B755C"/>
    <w:rsid w:val="004B7A0B"/>
    <w:rsid w:val="004B7B09"/>
    <w:rsid w:val="004C024F"/>
    <w:rsid w:val="004C02F6"/>
    <w:rsid w:val="004C053D"/>
    <w:rsid w:val="004C06FB"/>
    <w:rsid w:val="004C07BC"/>
    <w:rsid w:val="004C0FC2"/>
    <w:rsid w:val="004C1883"/>
    <w:rsid w:val="004C1A1D"/>
    <w:rsid w:val="004C1EF7"/>
    <w:rsid w:val="004C1FF1"/>
    <w:rsid w:val="004C20DF"/>
    <w:rsid w:val="004C20F8"/>
    <w:rsid w:val="004C246C"/>
    <w:rsid w:val="004C3D3D"/>
    <w:rsid w:val="004C40C9"/>
    <w:rsid w:val="004C443A"/>
    <w:rsid w:val="004C4548"/>
    <w:rsid w:val="004C45B6"/>
    <w:rsid w:val="004C47B5"/>
    <w:rsid w:val="004C4809"/>
    <w:rsid w:val="004C492D"/>
    <w:rsid w:val="004C4AE3"/>
    <w:rsid w:val="004C4E6A"/>
    <w:rsid w:val="004C59EF"/>
    <w:rsid w:val="004C5D9F"/>
    <w:rsid w:val="004C693F"/>
    <w:rsid w:val="004C6B21"/>
    <w:rsid w:val="004C6F62"/>
    <w:rsid w:val="004C743D"/>
    <w:rsid w:val="004C7952"/>
    <w:rsid w:val="004C7A31"/>
    <w:rsid w:val="004C7AE8"/>
    <w:rsid w:val="004C7F09"/>
    <w:rsid w:val="004D00D8"/>
    <w:rsid w:val="004D0CE4"/>
    <w:rsid w:val="004D0DF8"/>
    <w:rsid w:val="004D0F52"/>
    <w:rsid w:val="004D1016"/>
    <w:rsid w:val="004D1257"/>
    <w:rsid w:val="004D2F23"/>
    <w:rsid w:val="004D2FAA"/>
    <w:rsid w:val="004D32D5"/>
    <w:rsid w:val="004D3B66"/>
    <w:rsid w:val="004D3CD2"/>
    <w:rsid w:val="004D45A6"/>
    <w:rsid w:val="004D49AD"/>
    <w:rsid w:val="004D49E1"/>
    <w:rsid w:val="004D4F88"/>
    <w:rsid w:val="004D546F"/>
    <w:rsid w:val="004D5ECC"/>
    <w:rsid w:val="004D662C"/>
    <w:rsid w:val="004D6814"/>
    <w:rsid w:val="004D6C0A"/>
    <w:rsid w:val="004D70C9"/>
    <w:rsid w:val="004D718A"/>
    <w:rsid w:val="004D7586"/>
    <w:rsid w:val="004D7750"/>
    <w:rsid w:val="004D77EA"/>
    <w:rsid w:val="004D7C33"/>
    <w:rsid w:val="004D7CF7"/>
    <w:rsid w:val="004D7F5E"/>
    <w:rsid w:val="004E05A7"/>
    <w:rsid w:val="004E061A"/>
    <w:rsid w:val="004E0DBF"/>
    <w:rsid w:val="004E0EC4"/>
    <w:rsid w:val="004E195B"/>
    <w:rsid w:val="004E19E4"/>
    <w:rsid w:val="004E1BF3"/>
    <w:rsid w:val="004E1FD7"/>
    <w:rsid w:val="004E21B8"/>
    <w:rsid w:val="004E2231"/>
    <w:rsid w:val="004E23CC"/>
    <w:rsid w:val="004E32DC"/>
    <w:rsid w:val="004E352C"/>
    <w:rsid w:val="004E3F3B"/>
    <w:rsid w:val="004E4B90"/>
    <w:rsid w:val="004E5008"/>
    <w:rsid w:val="004E575D"/>
    <w:rsid w:val="004E595C"/>
    <w:rsid w:val="004E5D70"/>
    <w:rsid w:val="004E6046"/>
    <w:rsid w:val="004E6421"/>
    <w:rsid w:val="004E6AC8"/>
    <w:rsid w:val="004E7069"/>
    <w:rsid w:val="004E7285"/>
    <w:rsid w:val="004E7F72"/>
    <w:rsid w:val="004E7FF7"/>
    <w:rsid w:val="004F01E6"/>
    <w:rsid w:val="004F04AB"/>
    <w:rsid w:val="004F0A6F"/>
    <w:rsid w:val="004F0D6A"/>
    <w:rsid w:val="004F0E6F"/>
    <w:rsid w:val="004F180E"/>
    <w:rsid w:val="004F1F8B"/>
    <w:rsid w:val="004F20B6"/>
    <w:rsid w:val="004F23B6"/>
    <w:rsid w:val="004F2611"/>
    <w:rsid w:val="004F29D9"/>
    <w:rsid w:val="004F2A3E"/>
    <w:rsid w:val="004F2B6A"/>
    <w:rsid w:val="004F2F1B"/>
    <w:rsid w:val="004F2FA1"/>
    <w:rsid w:val="004F301A"/>
    <w:rsid w:val="004F31E8"/>
    <w:rsid w:val="004F3CFF"/>
    <w:rsid w:val="004F447F"/>
    <w:rsid w:val="004F4EA6"/>
    <w:rsid w:val="004F5223"/>
    <w:rsid w:val="004F55F0"/>
    <w:rsid w:val="004F59F4"/>
    <w:rsid w:val="004F59FD"/>
    <w:rsid w:val="004F6C8C"/>
    <w:rsid w:val="004F7171"/>
    <w:rsid w:val="004F72BF"/>
    <w:rsid w:val="004F73DB"/>
    <w:rsid w:val="004F7CEA"/>
    <w:rsid w:val="00500009"/>
    <w:rsid w:val="005004F2"/>
    <w:rsid w:val="00500B72"/>
    <w:rsid w:val="00501EFA"/>
    <w:rsid w:val="00502508"/>
    <w:rsid w:val="005025AF"/>
    <w:rsid w:val="0050279B"/>
    <w:rsid w:val="00502826"/>
    <w:rsid w:val="0050309B"/>
    <w:rsid w:val="005032BB"/>
    <w:rsid w:val="0050345C"/>
    <w:rsid w:val="00503D86"/>
    <w:rsid w:val="005040C9"/>
    <w:rsid w:val="00504982"/>
    <w:rsid w:val="00504D59"/>
    <w:rsid w:val="00504E5F"/>
    <w:rsid w:val="005055EE"/>
    <w:rsid w:val="005058F0"/>
    <w:rsid w:val="00505A6B"/>
    <w:rsid w:val="00505B26"/>
    <w:rsid w:val="0050626E"/>
    <w:rsid w:val="005064B4"/>
    <w:rsid w:val="00506549"/>
    <w:rsid w:val="00506706"/>
    <w:rsid w:val="00506B13"/>
    <w:rsid w:val="00506D27"/>
    <w:rsid w:val="005072BE"/>
    <w:rsid w:val="0050761B"/>
    <w:rsid w:val="00507A25"/>
    <w:rsid w:val="00510DFD"/>
    <w:rsid w:val="0051164C"/>
    <w:rsid w:val="005116EA"/>
    <w:rsid w:val="00511794"/>
    <w:rsid w:val="005125D3"/>
    <w:rsid w:val="00512DA7"/>
    <w:rsid w:val="005132E2"/>
    <w:rsid w:val="00513322"/>
    <w:rsid w:val="0051346C"/>
    <w:rsid w:val="005136A1"/>
    <w:rsid w:val="0051379E"/>
    <w:rsid w:val="0051382F"/>
    <w:rsid w:val="005140F3"/>
    <w:rsid w:val="0051439A"/>
    <w:rsid w:val="005145F3"/>
    <w:rsid w:val="00514A1F"/>
    <w:rsid w:val="0051528A"/>
    <w:rsid w:val="00515691"/>
    <w:rsid w:val="005157A6"/>
    <w:rsid w:val="00515E6F"/>
    <w:rsid w:val="0051611D"/>
    <w:rsid w:val="005168C5"/>
    <w:rsid w:val="0051691D"/>
    <w:rsid w:val="00516EDF"/>
    <w:rsid w:val="00516F90"/>
    <w:rsid w:val="0051733C"/>
    <w:rsid w:val="005173DD"/>
    <w:rsid w:val="00517456"/>
    <w:rsid w:val="00517A42"/>
    <w:rsid w:val="00517F80"/>
    <w:rsid w:val="00520B8D"/>
    <w:rsid w:val="0052136B"/>
    <w:rsid w:val="005215EC"/>
    <w:rsid w:val="005216F1"/>
    <w:rsid w:val="0052175A"/>
    <w:rsid w:val="005219EB"/>
    <w:rsid w:val="00521E6C"/>
    <w:rsid w:val="00522134"/>
    <w:rsid w:val="005227BF"/>
    <w:rsid w:val="005229FE"/>
    <w:rsid w:val="00522FBA"/>
    <w:rsid w:val="00523356"/>
    <w:rsid w:val="0052354B"/>
    <w:rsid w:val="00523BC0"/>
    <w:rsid w:val="00523CFA"/>
    <w:rsid w:val="00523F29"/>
    <w:rsid w:val="00523F49"/>
    <w:rsid w:val="005241B8"/>
    <w:rsid w:val="0052513D"/>
    <w:rsid w:val="00525349"/>
    <w:rsid w:val="00525759"/>
    <w:rsid w:val="00525BCB"/>
    <w:rsid w:val="005261CF"/>
    <w:rsid w:val="00526A81"/>
    <w:rsid w:val="00526C74"/>
    <w:rsid w:val="0052773C"/>
    <w:rsid w:val="00527870"/>
    <w:rsid w:val="00527BE4"/>
    <w:rsid w:val="00530247"/>
    <w:rsid w:val="0053043D"/>
    <w:rsid w:val="005307E4"/>
    <w:rsid w:val="0053084B"/>
    <w:rsid w:val="005309C6"/>
    <w:rsid w:val="00530AC9"/>
    <w:rsid w:val="00530C3F"/>
    <w:rsid w:val="00530D80"/>
    <w:rsid w:val="00530E1F"/>
    <w:rsid w:val="00530FB0"/>
    <w:rsid w:val="005311B1"/>
    <w:rsid w:val="005326DE"/>
    <w:rsid w:val="005327AE"/>
    <w:rsid w:val="0053319A"/>
    <w:rsid w:val="00533C8D"/>
    <w:rsid w:val="00533F6A"/>
    <w:rsid w:val="0053427D"/>
    <w:rsid w:val="0053455D"/>
    <w:rsid w:val="00534D93"/>
    <w:rsid w:val="0053501D"/>
    <w:rsid w:val="0053570E"/>
    <w:rsid w:val="00535910"/>
    <w:rsid w:val="00535A08"/>
    <w:rsid w:val="00536221"/>
    <w:rsid w:val="00536599"/>
    <w:rsid w:val="005366EA"/>
    <w:rsid w:val="00536739"/>
    <w:rsid w:val="00536C25"/>
    <w:rsid w:val="00536CE4"/>
    <w:rsid w:val="00536CF1"/>
    <w:rsid w:val="0053704E"/>
    <w:rsid w:val="00537281"/>
    <w:rsid w:val="00537380"/>
    <w:rsid w:val="005376FB"/>
    <w:rsid w:val="00537764"/>
    <w:rsid w:val="00537E62"/>
    <w:rsid w:val="00540953"/>
    <w:rsid w:val="00540B29"/>
    <w:rsid w:val="00541CCC"/>
    <w:rsid w:val="005421C8"/>
    <w:rsid w:val="005423B0"/>
    <w:rsid w:val="00542714"/>
    <w:rsid w:val="00542C32"/>
    <w:rsid w:val="00542F0F"/>
    <w:rsid w:val="00542F19"/>
    <w:rsid w:val="0054338E"/>
    <w:rsid w:val="0054351C"/>
    <w:rsid w:val="005435E4"/>
    <w:rsid w:val="00543E3A"/>
    <w:rsid w:val="00544763"/>
    <w:rsid w:val="00544B12"/>
    <w:rsid w:val="00544B2F"/>
    <w:rsid w:val="005452B8"/>
    <w:rsid w:val="00545589"/>
    <w:rsid w:val="00546136"/>
    <w:rsid w:val="005466A2"/>
    <w:rsid w:val="00546B68"/>
    <w:rsid w:val="005478A4"/>
    <w:rsid w:val="005478CD"/>
    <w:rsid w:val="00550078"/>
    <w:rsid w:val="00550219"/>
    <w:rsid w:val="005505C8"/>
    <w:rsid w:val="00550B30"/>
    <w:rsid w:val="00550E44"/>
    <w:rsid w:val="005517BB"/>
    <w:rsid w:val="00551828"/>
    <w:rsid w:val="00551C59"/>
    <w:rsid w:val="00551F9C"/>
    <w:rsid w:val="00552042"/>
    <w:rsid w:val="0055205E"/>
    <w:rsid w:val="005520DF"/>
    <w:rsid w:val="0055224E"/>
    <w:rsid w:val="0055270F"/>
    <w:rsid w:val="005527DA"/>
    <w:rsid w:val="00553113"/>
    <w:rsid w:val="00553683"/>
    <w:rsid w:val="00553CF0"/>
    <w:rsid w:val="0055455E"/>
    <w:rsid w:val="0055503D"/>
    <w:rsid w:val="00555496"/>
    <w:rsid w:val="00555769"/>
    <w:rsid w:val="00556A22"/>
    <w:rsid w:val="00557B91"/>
    <w:rsid w:val="00557C14"/>
    <w:rsid w:val="00560BE0"/>
    <w:rsid w:val="00560D4C"/>
    <w:rsid w:val="00560E38"/>
    <w:rsid w:val="00561609"/>
    <w:rsid w:val="00561A02"/>
    <w:rsid w:val="00562700"/>
    <w:rsid w:val="005627AA"/>
    <w:rsid w:val="0056287D"/>
    <w:rsid w:val="0056302A"/>
    <w:rsid w:val="00563A1F"/>
    <w:rsid w:val="005642F6"/>
    <w:rsid w:val="0056442A"/>
    <w:rsid w:val="00564697"/>
    <w:rsid w:val="00565012"/>
    <w:rsid w:val="005650C3"/>
    <w:rsid w:val="0056522F"/>
    <w:rsid w:val="00565C95"/>
    <w:rsid w:val="00566603"/>
    <w:rsid w:val="0056761A"/>
    <w:rsid w:val="005678ED"/>
    <w:rsid w:val="00567CBD"/>
    <w:rsid w:val="00567F8D"/>
    <w:rsid w:val="005703CA"/>
    <w:rsid w:val="00570980"/>
    <w:rsid w:val="00570F58"/>
    <w:rsid w:val="00570FDA"/>
    <w:rsid w:val="005716D2"/>
    <w:rsid w:val="00572602"/>
    <w:rsid w:val="00572706"/>
    <w:rsid w:val="00572CA5"/>
    <w:rsid w:val="00573105"/>
    <w:rsid w:val="00573278"/>
    <w:rsid w:val="00573325"/>
    <w:rsid w:val="005733F0"/>
    <w:rsid w:val="00573642"/>
    <w:rsid w:val="005736AD"/>
    <w:rsid w:val="00573A04"/>
    <w:rsid w:val="00573D65"/>
    <w:rsid w:val="00574460"/>
    <w:rsid w:val="00574696"/>
    <w:rsid w:val="005747A9"/>
    <w:rsid w:val="00574A49"/>
    <w:rsid w:val="005757FF"/>
    <w:rsid w:val="00576054"/>
    <w:rsid w:val="0057617B"/>
    <w:rsid w:val="00576A86"/>
    <w:rsid w:val="00576B4D"/>
    <w:rsid w:val="00576D49"/>
    <w:rsid w:val="00577959"/>
    <w:rsid w:val="00577A33"/>
    <w:rsid w:val="00580761"/>
    <w:rsid w:val="005808B1"/>
    <w:rsid w:val="00580E6C"/>
    <w:rsid w:val="00580EFD"/>
    <w:rsid w:val="005822FC"/>
    <w:rsid w:val="00582469"/>
    <w:rsid w:val="005838BF"/>
    <w:rsid w:val="00583E55"/>
    <w:rsid w:val="00584A3F"/>
    <w:rsid w:val="00584AEA"/>
    <w:rsid w:val="00584BAB"/>
    <w:rsid w:val="00585123"/>
    <w:rsid w:val="0058532B"/>
    <w:rsid w:val="005857FE"/>
    <w:rsid w:val="00585E2B"/>
    <w:rsid w:val="005861A3"/>
    <w:rsid w:val="005866B3"/>
    <w:rsid w:val="00586815"/>
    <w:rsid w:val="00586ACB"/>
    <w:rsid w:val="00586C36"/>
    <w:rsid w:val="00586DCE"/>
    <w:rsid w:val="00586F3A"/>
    <w:rsid w:val="0058748E"/>
    <w:rsid w:val="0059019E"/>
    <w:rsid w:val="0059064D"/>
    <w:rsid w:val="00590DD3"/>
    <w:rsid w:val="00591355"/>
    <w:rsid w:val="00591AC5"/>
    <w:rsid w:val="00592C08"/>
    <w:rsid w:val="00593232"/>
    <w:rsid w:val="005936C8"/>
    <w:rsid w:val="00593C6F"/>
    <w:rsid w:val="00593F48"/>
    <w:rsid w:val="0059417D"/>
    <w:rsid w:val="005942B2"/>
    <w:rsid w:val="00594524"/>
    <w:rsid w:val="00594599"/>
    <w:rsid w:val="00595505"/>
    <w:rsid w:val="0059559A"/>
    <w:rsid w:val="00595D02"/>
    <w:rsid w:val="00595EA8"/>
    <w:rsid w:val="00596328"/>
    <w:rsid w:val="0059688E"/>
    <w:rsid w:val="005969B0"/>
    <w:rsid w:val="00596AD8"/>
    <w:rsid w:val="00596FC4"/>
    <w:rsid w:val="005970E9"/>
    <w:rsid w:val="0059720D"/>
    <w:rsid w:val="00597528"/>
    <w:rsid w:val="00597627"/>
    <w:rsid w:val="00597A48"/>
    <w:rsid w:val="005A00D9"/>
    <w:rsid w:val="005A0487"/>
    <w:rsid w:val="005A0517"/>
    <w:rsid w:val="005A0656"/>
    <w:rsid w:val="005A06F8"/>
    <w:rsid w:val="005A09B7"/>
    <w:rsid w:val="005A1ACD"/>
    <w:rsid w:val="005A1E21"/>
    <w:rsid w:val="005A3066"/>
    <w:rsid w:val="005A3450"/>
    <w:rsid w:val="005A37B9"/>
    <w:rsid w:val="005A3907"/>
    <w:rsid w:val="005A3F61"/>
    <w:rsid w:val="005A45AD"/>
    <w:rsid w:val="005A4BC5"/>
    <w:rsid w:val="005A4DDB"/>
    <w:rsid w:val="005A5811"/>
    <w:rsid w:val="005A5814"/>
    <w:rsid w:val="005A5A9E"/>
    <w:rsid w:val="005A5B59"/>
    <w:rsid w:val="005A61FD"/>
    <w:rsid w:val="005A6994"/>
    <w:rsid w:val="005A6A10"/>
    <w:rsid w:val="005A6D80"/>
    <w:rsid w:val="005A6F8F"/>
    <w:rsid w:val="005A718A"/>
    <w:rsid w:val="005B0D8C"/>
    <w:rsid w:val="005B1B2C"/>
    <w:rsid w:val="005B1C60"/>
    <w:rsid w:val="005B1DC5"/>
    <w:rsid w:val="005B21F7"/>
    <w:rsid w:val="005B22F9"/>
    <w:rsid w:val="005B32F0"/>
    <w:rsid w:val="005B39D5"/>
    <w:rsid w:val="005B3F62"/>
    <w:rsid w:val="005B40AF"/>
    <w:rsid w:val="005B4432"/>
    <w:rsid w:val="005B4804"/>
    <w:rsid w:val="005B4977"/>
    <w:rsid w:val="005B49E1"/>
    <w:rsid w:val="005B4EC1"/>
    <w:rsid w:val="005B5073"/>
    <w:rsid w:val="005B55CB"/>
    <w:rsid w:val="005B5880"/>
    <w:rsid w:val="005B5E03"/>
    <w:rsid w:val="005B63C1"/>
    <w:rsid w:val="005B6A6A"/>
    <w:rsid w:val="005B72D1"/>
    <w:rsid w:val="005B72DA"/>
    <w:rsid w:val="005B73C7"/>
    <w:rsid w:val="005B7B17"/>
    <w:rsid w:val="005B7F75"/>
    <w:rsid w:val="005C0126"/>
    <w:rsid w:val="005C05E8"/>
    <w:rsid w:val="005C0B16"/>
    <w:rsid w:val="005C1289"/>
    <w:rsid w:val="005C18AA"/>
    <w:rsid w:val="005C18EC"/>
    <w:rsid w:val="005C22FD"/>
    <w:rsid w:val="005C2872"/>
    <w:rsid w:val="005C3BA3"/>
    <w:rsid w:val="005C3D07"/>
    <w:rsid w:val="005C3D9D"/>
    <w:rsid w:val="005C44B4"/>
    <w:rsid w:val="005C4646"/>
    <w:rsid w:val="005C483D"/>
    <w:rsid w:val="005C4B66"/>
    <w:rsid w:val="005C4D64"/>
    <w:rsid w:val="005C5A0B"/>
    <w:rsid w:val="005C5B3B"/>
    <w:rsid w:val="005C6037"/>
    <w:rsid w:val="005C68FE"/>
    <w:rsid w:val="005C6B2D"/>
    <w:rsid w:val="005C6BC5"/>
    <w:rsid w:val="005C6E84"/>
    <w:rsid w:val="005C6F51"/>
    <w:rsid w:val="005C7560"/>
    <w:rsid w:val="005C778A"/>
    <w:rsid w:val="005C7E37"/>
    <w:rsid w:val="005D0104"/>
    <w:rsid w:val="005D028D"/>
    <w:rsid w:val="005D028E"/>
    <w:rsid w:val="005D07F1"/>
    <w:rsid w:val="005D19CC"/>
    <w:rsid w:val="005D22DB"/>
    <w:rsid w:val="005D24D5"/>
    <w:rsid w:val="005D2806"/>
    <w:rsid w:val="005D2D5B"/>
    <w:rsid w:val="005D3CD6"/>
    <w:rsid w:val="005D502D"/>
    <w:rsid w:val="005D5395"/>
    <w:rsid w:val="005D5CD0"/>
    <w:rsid w:val="005D664A"/>
    <w:rsid w:val="005D665F"/>
    <w:rsid w:val="005D6CEA"/>
    <w:rsid w:val="005D6FBC"/>
    <w:rsid w:val="005D710D"/>
    <w:rsid w:val="005D7224"/>
    <w:rsid w:val="005D7BC8"/>
    <w:rsid w:val="005E0737"/>
    <w:rsid w:val="005E151A"/>
    <w:rsid w:val="005E15E0"/>
    <w:rsid w:val="005E16D1"/>
    <w:rsid w:val="005E1F56"/>
    <w:rsid w:val="005E1FCA"/>
    <w:rsid w:val="005E212E"/>
    <w:rsid w:val="005E21E7"/>
    <w:rsid w:val="005E23FD"/>
    <w:rsid w:val="005E292C"/>
    <w:rsid w:val="005E2CC9"/>
    <w:rsid w:val="005E3B1E"/>
    <w:rsid w:val="005E3B82"/>
    <w:rsid w:val="005E3DEE"/>
    <w:rsid w:val="005E4EB0"/>
    <w:rsid w:val="005E4F55"/>
    <w:rsid w:val="005E51A9"/>
    <w:rsid w:val="005E58E2"/>
    <w:rsid w:val="005E5A8F"/>
    <w:rsid w:val="005E5B99"/>
    <w:rsid w:val="005E61D1"/>
    <w:rsid w:val="005E6471"/>
    <w:rsid w:val="005E6571"/>
    <w:rsid w:val="005E6D35"/>
    <w:rsid w:val="005E7131"/>
    <w:rsid w:val="005E74C9"/>
    <w:rsid w:val="005E7A1E"/>
    <w:rsid w:val="005E7D6D"/>
    <w:rsid w:val="005E7FA5"/>
    <w:rsid w:val="005F0EAC"/>
    <w:rsid w:val="005F0FB3"/>
    <w:rsid w:val="005F10E0"/>
    <w:rsid w:val="005F18D3"/>
    <w:rsid w:val="005F1ACB"/>
    <w:rsid w:val="005F2B3E"/>
    <w:rsid w:val="005F2B48"/>
    <w:rsid w:val="005F3544"/>
    <w:rsid w:val="005F369D"/>
    <w:rsid w:val="005F3C2B"/>
    <w:rsid w:val="005F470E"/>
    <w:rsid w:val="005F4A59"/>
    <w:rsid w:val="005F4BC5"/>
    <w:rsid w:val="005F53BC"/>
    <w:rsid w:val="005F5DA6"/>
    <w:rsid w:val="005F5F36"/>
    <w:rsid w:val="005F621D"/>
    <w:rsid w:val="005F6342"/>
    <w:rsid w:val="005F6C53"/>
    <w:rsid w:val="006002C0"/>
    <w:rsid w:val="00600426"/>
    <w:rsid w:val="00600557"/>
    <w:rsid w:val="006005E7"/>
    <w:rsid w:val="00600DF9"/>
    <w:rsid w:val="00600FB5"/>
    <w:rsid w:val="0060110B"/>
    <w:rsid w:val="00601599"/>
    <w:rsid w:val="0060184A"/>
    <w:rsid w:val="00601F53"/>
    <w:rsid w:val="00602B01"/>
    <w:rsid w:val="00603708"/>
    <w:rsid w:val="00603860"/>
    <w:rsid w:val="00603F5B"/>
    <w:rsid w:val="006045B6"/>
    <w:rsid w:val="0060477A"/>
    <w:rsid w:val="00604B4D"/>
    <w:rsid w:val="00604BFD"/>
    <w:rsid w:val="00604DF7"/>
    <w:rsid w:val="00604E8C"/>
    <w:rsid w:val="00605809"/>
    <w:rsid w:val="006058F4"/>
    <w:rsid w:val="00605C9C"/>
    <w:rsid w:val="006060F5"/>
    <w:rsid w:val="006067F3"/>
    <w:rsid w:val="00606889"/>
    <w:rsid w:val="00606DB0"/>
    <w:rsid w:val="00607430"/>
    <w:rsid w:val="006078CB"/>
    <w:rsid w:val="00607C02"/>
    <w:rsid w:val="0061091B"/>
    <w:rsid w:val="00610BD3"/>
    <w:rsid w:val="00610D07"/>
    <w:rsid w:val="00610F25"/>
    <w:rsid w:val="0061123B"/>
    <w:rsid w:val="0061139B"/>
    <w:rsid w:val="006117AC"/>
    <w:rsid w:val="00611C69"/>
    <w:rsid w:val="00611C9C"/>
    <w:rsid w:val="0061208E"/>
    <w:rsid w:val="00612226"/>
    <w:rsid w:val="00612B64"/>
    <w:rsid w:val="0061397C"/>
    <w:rsid w:val="00613CB5"/>
    <w:rsid w:val="00613E7F"/>
    <w:rsid w:val="00614095"/>
    <w:rsid w:val="0061484E"/>
    <w:rsid w:val="006148B5"/>
    <w:rsid w:val="00615295"/>
    <w:rsid w:val="006153E1"/>
    <w:rsid w:val="00616A98"/>
    <w:rsid w:val="00616C4A"/>
    <w:rsid w:val="00617537"/>
    <w:rsid w:val="006175D6"/>
    <w:rsid w:val="00617881"/>
    <w:rsid w:val="00617F88"/>
    <w:rsid w:val="006202CE"/>
    <w:rsid w:val="006204C4"/>
    <w:rsid w:val="00620789"/>
    <w:rsid w:val="0062098C"/>
    <w:rsid w:val="006209A5"/>
    <w:rsid w:val="00621732"/>
    <w:rsid w:val="00621AF3"/>
    <w:rsid w:val="00622C95"/>
    <w:rsid w:val="00623503"/>
    <w:rsid w:val="00623578"/>
    <w:rsid w:val="00624898"/>
    <w:rsid w:val="006252FB"/>
    <w:rsid w:val="006258F2"/>
    <w:rsid w:val="00625A5F"/>
    <w:rsid w:val="00625B6D"/>
    <w:rsid w:val="00625DAD"/>
    <w:rsid w:val="00626DFE"/>
    <w:rsid w:val="006274A1"/>
    <w:rsid w:val="00627508"/>
    <w:rsid w:val="00627D20"/>
    <w:rsid w:val="00627EB6"/>
    <w:rsid w:val="00627FBB"/>
    <w:rsid w:val="00630069"/>
    <w:rsid w:val="006301D4"/>
    <w:rsid w:val="00630AD7"/>
    <w:rsid w:val="00630C27"/>
    <w:rsid w:val="00630D10"/>
    <w:rsid w:val="0063152A"/>
    <w:rsid w:val="006315F7"/>
    <w:rsid w:val="006321FC"/>
    <w:rsid w:val="00632A06"/>
    <w:rsid w:val="00632F80"/>
    <w:rsid w:val="00633071"/>
    <w:rsid w:val="0063318A"/>
    <w:rsid w:val="006338F8"/>
    <w:rsid w:val="00633C8D"/>
    <w:rsid w:val="00633EE2"/>
    <w:rsid w:val="00634822"/>
    <w:rsid w:val="006357EE"/>
    <w:rsid w:val="006357F8"/>
    <w:rsid w:val="006359E3"/>
    <w:rsid w:val="00636148"/>
    <w:rsid w:val="006366D5"/>
    <w:rsid w:val="00637218"/>
    <w:rsid w:val="0063783F"/>
    <w:rsid w:val="00637EB4"/>
    <w:rsid w:val="00637EC6"/>
    <w:rsid w:val="00640747"/>
    <w:rsid w:val="006409F8"/>
    <w:rsid w:val="00640B5D"/>
    <w:rsid w:val="00640DD1"/>
    <w:rsid w:val="00640DEA"/>
    <w:rsid w:val="006410FB"/>
    <w:rsid w:val="00641719"/>
    <w:rsid w:val="00642AA2"/>
    <w:rsid w:val="0064306A"/>
    <w:rsid w:val="006435BD"/>
    <w:rsid w:val="00643A94"/>
    <w:rsid w:val="00643AE2"/>
    <w:rsid w:val="00643B42"/>
    <w:rsid w:val="00643C80"/>
    <w:rsid w:val="0064436F"/>
    <w:rsid w:val="00644A13"/>
    <w:rsid w:val="00644BCB"/>
    <w:rsid w:val="006461A2"/>
    <w:rsid w:val="006468BB"/>
    <w:rsid w:val="00646A9B"/>
    <w:rsid w:val="00646B23"/>
    <w:rsid w:val="00646E06"/>
    <w:rsid w:val="006476C7"/>
    <w:rsid w:val="00647B27"/>
    <w:rsid w:val="00647B74"/>
    <w:rsid w:val="00647C65"/>
    <w:rsid w:val="00647DAF"/>
    <w:rsid w:val="00647E4F"/>
    <w:rsid w:val="00650214"/>
    <w:rsid w:val="006502BF"/>
    <w:rsid w:val="00650490"/>
    <w:rsid w:val="0065113E"/>
    <w:rsid w:val="0065206D"/>
    <w:rsid w:val="006522CC"/>
    <w:rsid w:val="00652DA6"/>
    <w:rsid w:val="00652E43"/>
    <w:rsid w:val="00652E7B"/>
    <w:rsid w:val="006534BD"/>
    <w:rsid w:val="00654608"/>
    <w:rsid w:val="006548D0"/>
    <w:rsid w:val="00654F60"/>
    <w:rsid w:val="006561AF"/>
    <w:rsid w:val="006567F4"/>
    <w:rsid w:val="00656F7E"/>
    <w:rsid w:val="0065711A"/>
    <w:rsid w:val="006571F1"/>
    <w:rsid w:val="006574A6"/>
    <w:rsid w:val="006576A5"/>
    <w:rsid w:val="00657708"/>
    <w:rsid w:val="00660175"/>
    <w:rsid w:val="00660D8B"/>
    <w:rsid w:val="00661381"/>
    <w:rsid w:val="006617AE"/>
    <w:rsid w:val="00661CC8"/>
    <w:rsid w:val="00661E70"/>
    <w:rsid w:val="006627A2"/>
    <w:rsid w:val="00663D49"/>
    <w:rsid w:val="006642DF"/>
    <w:rsid w:val="00664609"/>
    <w:rsid w:val="006648D2"/>
    <w:rsid w:val="00664C60"/>
    <w:rsid w:val="00665096"/>
    <w:rsid w:val="00665209"/>
    <w:rsid w:val="00665565"/>
    <w:rsid w:val="006655B2"/>
    <w:rsid w:val="00665BB4"/>
    <w:rsid w:val="00665FA7"/>
    <w:rsid w:val="0066683E"/>
    <w:rsid w:val="0066731F"/>
    <w:rsid w:val="0066753F"/>
    <w:rsid w:val="00667B97"/>
    <w:rsid w:val="00670B07"/>
    <w:rsid w:val="006716D4"/>
    <w:rsid w:val="00672223"/>
    <w:rsid w:val="00672281"/>
    <w:rsid w:val="00672363"/>
    <w:rsid w:val="00672AEF"/>
    <w:rsid w:val="006730AC"/>
    <w:rsid w:val="00673121"/>
    <w:rsid w:val="0067345D"/>
    <w:rsid w:val="00673648"/>
    <w:rsid w:val="00673BB5"/>
    <w:rsid w:val="00673C6D"/>
    <w:rsid w:val="0067403A"/>
    <w:rsid w:val="006744E4"/>
    <w:rsid w:val="00675336"/>
    <w:rsid w:val="00675529"/>
    <w:rsid w:val="0067554A"/>
    <w:rsid w:val="006759B4"/>
    <w:rsid w:val="006760C3"/>
    <w:rsid w:val="00676127"/>
    <w:rsid w:val="0067622B"/>
    <w:rsid w:val="006764E5"/>
    <w:rsid w:val="0067710D"/>
    <w:rsid w:val="006778D2"/>
    <w:rsid w:val="006809F4"/>
    <w:rsid w:val="00680E3A"/>
    <w:rsid w:val="00681630"/>
    <w:rsid w:val="00681DAE"/>
    <w:rsid w:val="00682D73"/>
    <w:rsid w:val="0068331E"/>
    <w:rsid w:val="00683937"/>
    <w:rsid w:val="00683FDE"/>
    <w:rsid w:val="0068404F"/>
    <w:rsid w:val="00684628"/>
    <w:rsid w:val="00684B5C"/>
    <w:rsid w:val="00684EBA"/>
    <w:rsid w:val="00684F2F"/>
    <w:rsid w:val="0068663D"/>
    <w:rsid w:val="00686A56"/>
    <w:rsid w:val="00687498"/>
    <w:rsid w:val="00687DCA"/>
    <w:rsid w:val="006901D9"/>
    <w:rsid w:val="006903A7"/>
    <w:rsid w:val="006906A3"/>
    <w:rsid w:val="00690A7A"/>
    <w:rsid w:val="00690F3F"/>
    <w:rsid w:val="00691522"/>
    <w:rsid w:val="00691627"/>
    <w:rsid w:val="00691A9A"/>
    <w:rsid w:val="00691F4B"/>
    <w:rsid w:val="00692081"/>
    <w:rsid w:val="006922DA"/>
    <w:rsid w:val="00692320"/>
    <w:rsid w:val="0069295F"/>
    <w:rsid w:val="0069361E"/>
    <w:rsid w:val="00693A9B"/>
    <w:rsid w:val="0069413F"/>
    <w:rsid w:val="0069428C"/>
    <w:rsid w:val="00694CB3"/>
    <w:rsid w:val="00694EE9"/>
    <w:rsid w:val="006953EB"/>
    <w:rsid w:val="00695536"/>
    <w:rsid w:val="00695929"/>
    <w:rsid w:val="00696260"/>
    <w:rsid w:val="0069665F"/>
    <w:rsid w:val="00696DBB"/>
    <w:rsid w:val="00696E61"/>
    <w:rsid w:val="00696FCB"/>
    <w:rsid w:val="00697338"/>
    <w:rsid w:val="00697B5D"/>
    <w:rsid w:val="00697B5E"/>
    <w:rsid w:val="006A0300"/>
    <w:rsid w:val="006A07D6"/>
    <w:rsid w:val="006A1545"/>
    <w:rsid w:val="006A20A6"/>
    <w:rsid w:val="006A238A"/>
    <w:rsid w:val="006A23C6"/>
    <w:rsid w:val="006A261D"/>
    <w:rsid w:val="006A2E97"/>
    <w:rsid w:val="006A30A8"/>
    <w:rsid w:val="006A3125"/>
    <w:rsid w:val="006A3693"/>
    <w:rsid w:val="006A3BB2"/>
    <w:rsid w:val="006A3CA8"/>
    <w:rsid w:val="006A3F0A"/>
    <w:rsid w:val="006A413C"/>
    <w:rsid w:val="006A4310"/>
    <w:rsid w:val="006A4B61"/>
    <w:rsid w:val="006A4C11"/>
    <w:rsid w:val="006A5A8C"/>
    <w:rsid w:val="006A5EFB"/>
    <w:rsid w:val="006A60A8"/>
    <w:rsid w:val="006A694B"/>
    <w:rsid w:val="006A720C"/>
    <w:rsid w:val="006A7524"/>
    <w:rsid w:val="006A7A0B"/>
    <w:rsid w:val="006B065D"/>
    <w:rsid w:val="006B117D"/>
    <w:rsid w:val="006B11EE"/>
    <w:rsid w:val="006B1333"/>
    <w:rsid w:val="006B18A7"/>
    <w:rsid w:val="006B1AA5"/>
    <w:rsid w:val="006B24E3"/>
    <w:rsid w:val="006B27FB"/>
    <w:rsid w:val="006B2C7B"/>
    <w:rsid w:val="006B2E81"/>
    <w:rsid w:val="006B346E"/>
    <w:rsid w:val="006B364F"/>
    <w:rsid w:val="006B3A28"/>
    <w:rsid w:val="006B3F58"/>
    <w:rsid w:val="006B438D"/>
    <w:rsid w:val="006B55E4"/>
    <w:rsid w:val="006B5C2A"/>
    <w:rsid w:val="006B643B"/>
    <w:rsid w:val="006B6675"/>
    <w:rsid w:val="006B66B0"/>
    <w:rsid w:val="006B6EBF"/>
    <w:rsid w:val="006B7349"/>
    <w:rsid w:val="006B7351"/>
    <w:rsid w:val="006B7489"/>
    <w:rsid w:val="006B74D4"/>
    <w:rsid w:val="006B751E"/>
    <w:rsid w:val="006B7929"/>
    <w:rsid w:val="006B7DA5"/>
    <w:rsid w:val="006B7FC3"/>
    <w:rsid w:val="006C00EB"/>
    <w:rsid w:val="006C0E1F"/>
    <w:rsid w:val="006C1264"/>
    <w:rsid w:val="006C1291"/>
    <w:rsid w:val="006C157B"/>
    <w:rsid w:val="006C165C"/>
    <w:rsid w:val="006C1CD5"/>
    <w:rsid w:val="006C36BA"/>
    <w:rsid w:val="006C4736"/>
    <w:rsid w:val="006C4FE4"/>
    <w:rsid w:val="006C5953"/>
    <w:rsid w:val="006C5A14"/>
    <w:rsid w:val="006C5B50"/>
    <w:rsid w:val="006C5EC8"/>
    <w:rsid w:val="006C5FC1"/>
    <w:rsid w:val="006C60F5"/>
    <w:rsid w:val="006C6488"/>
    <w:rsid w:val="006C7494"/>
    <w:rsid w:val="006C77F2"/>
    <w:rsid w:val="006D002A"/>
    <w:rsid w:val="006D03B4"/>
    <w:rsid w:val="006D05CE"/>
    <w:rsid w:val="006D07DC"/>
    <w:rsid w:val="006D1019"/>
    <w:rsid w:val="006D10CF"/>
    <w:rsid w:val="006D1A3E"/>
    <w:rsid w:val="006D1E8D"/>
    <w:rsid w:val="006D2630"/>
    <w:rsid w:val="006D292C"/>
    <w:rsid w:val="006D344C"/>
    <w:rsid w:val="006D3E54"/>
    <w:rsid w:val="006D3F33"/>
    <w:rsid w:val="006D4D9E"/>
    <w:rsid w:val="006D59CE"/>
    <w:rsid w:val="006D5A4D"/>
    <w:rsid w:val="006D5D4C"/>
    <w:rsid w:val="006D6C1A"/>
    <w:rsid w:val="006D6D52"/>
    <w:rsid w:val="006D7364"/>
    <w:rsid w:val="006D7C57"/>
    <w:rsid w:val="006E005D"/>
    <w:rsid w:val="006E0AD8"/>
    <w:rsid w:val="006E0B6B"/>
    <w:rsid w:val="006E0B73"/>
    <w:rsid w:val="006E1398"/>
    <w:rsid w:val="006E13C6"/>
    <w:rsid w:val="006E13F2"/>
    <w:rsid w:val="006E149C"/>
    <w:rsid w:val="006E289D"/>
    <w:rsid w:val="006E290F"/>
    <w:rsid w:val="006E2A9A"/>
    <w:rsid w:val="006E2AC5"/>
    <w:rsid w:val="006E360F"/>
    <w:rsid w:val="006E4209"/>
    <w:rsid w:val="006E42ED"/>
    <w:rsid w:val="006E4352"/>
    <w:rsid w:val="006E4DF3"/>
    <w:rsid w:val="006E543F"/>
    <w:rsid w:val="006E57E8"/>
    <w:rsid w:val="006E6264"/>
    <w:rsid w:val="006E634C"/>
    <w:rsid w:val="006E66CB"/>
    <w:rsid w:val="006E693C"/>
    <w:rsid w:val="006E6A4A"/>
    <w:rsid w:val="006E6CC2"/>
    <w:rsid w:val="006E6E5E"/>
    <w:rsid w:val="006E7AD2"/>
    <w:rsid w:val="006E7ADC"/>
    <w:rsid w:val="006E7DA3"/>
    <w:rsid w:val="006F0758"/>
    <w:rsid w:val="006F0A5A"/>
    <w:rsid w:val="006F0CEB"/>
    <w:rsid w:val="006F12C5"/>
    <w:rsid w:val="006F16E9"/>
    <w:rsid w:val="006F1E22"/>
    <w:rsid w:val="006F2C4C"/>
    <w:rsid w:val="006F2F81"/>
    <w:rsid w:val="006F3279"/>
    <w:rsid w:val="006F32CF"/>
    <w:rsid w:val="006F3CDB"/>
    <w:rsid w:val="006F3F46"/>
    <w:rsid w:val="006F4434"/>
    <w:rsid w:val="006F4906"/>
    <w:rsid w:val="006F4B3C"/>
    <w:rsid w:val="006F4BAD"/>
    <w:rsid w:val="006F4D8B"/>
    <w:rsid w:val="006F513D"/>
    <w:rsid w:val="006F5C53"/>
    <w:rsid w:val="006F5DC9"/>
    <w:rsid w:val="006F6417"/>
    <w:rsid w:val="006F6532"/>
    <w:rsid w:val="006F6B7F"/>
    <w:rsid w:val="006F7046"/>
    <w:rsid w:val="006F705B"/>
    <w:rsid w:val="006F72DF"/>
    <w:rsid w:val="007007E7"/>
    <w:rsid w:val="00701138"/>
    <w:rsid w:val="00701548"/>
    <w:rsid w:val="00701683"/>
    <w:rsid w:val="00701834"/>
    <w:rsid w:val="00701C97"/>
    <w:rsid w:val="00701EC0"/>
    <w:rsid w:val="007024E0"/>
    <w:rsid w:val="00702C57"/>
    <w:rsid w:val="00703002"/>
    <w:rsid w:val="00703294"/>
    <w:rsid w:val="00703C2D"/>
    <w:rsid w:val="0070401D"/>
    <w:rsid w:val="00704158"/>
    <w:rsid w:val="00704281"/>
    <w:rsid w:val="007043C5"/>
    <w:rsid w:val="00704B6B"/>
    <w:rsid w:val="007056E0"/>
    <w:rsid w:val="0070584E"/>
    <w:rsid w:val="00705A95"/>
    <w:rsid w:val="00705DC9"/>
    <w:rsid w:val="00705F5C"/>
    <w:rsid w:val="00706487"/>
    <w:rsid w:val="00706501"/>
    <w:rsid w:val="0070661F"/>
    <w:rsid w:val="00706B9D"/>
    <w:rsid w:val="00706C2F"/>
    <w:rsid w:val="0070704C"/>
    <w:rsid w:val="007070A2"/>
    <w:rsid w:val="00707264"/>
    <w:rsid w:val="00707735"/>
    <w:rsid w:val="007078E9"/>
    <w:rsid w:val="00707A29"/>
    <w:rsid w:val="007107DC"/>
    <w:rsid w:val="00710C29"/>
    <w:rsid w:val="00710F65"/>
    <w:rsid w:val="00711012"/>
    <w:rsid w:val="0071111A"/>
    <w:rsid w:val="007119B2"/>
    <w:rsid w:val="00711C76"/>
    <w:rsid w:val="00712024"/>
    <w:rsid w:val="007123BD"/>
    <w:rsid w:val="007127E5"/>
    <w:rsid w:val="0071336B"/>
    <w:rsid w:val="00713B9E"/>
    <w:rsid w:val="00713DF4"/>
    <w:rsid w:val="00714372"/>
    <w:rsid w:val="007144DF"/>
    <w:rsid w:val="00714559"/>
    <w:rsid w:val="00714632"/>
    <w:rsid w:val="00715244"/>
    <w:rsid w:val="007155D5"/>
    <w:rsid w:val="00715EB5"/>
    <w:rsid w:val="0071601C"/>
    <w:rsid w:val="0071620D"/>
    <w:rsid w:val="0071731E"/>
    <w:rsid w:val="0071749C"/>
    <w:rsid w:val="00720D7A"/>
    <w:rsid w:val="0072123A"/>
    <w:rsid w:val="00721457"/>
    <w:rsid w:val="00721772"/>
    <w:rsid w:val="00721AE7"/>
    <w:rsid w:val="00721D70"/>
    <w:rsid w:val="00721E1D"/>
    <w:rsid w:val="00722BF1"/>
    <w:rsid w:val="00722D22"/>
    <w:rsid w:val="00723503"/>
    <w:rsid w:val="00724850"/>
    <w:rsid w:val="00724C58"/>
    <w:rsid w:val="00725382"/>
    <w:rsid w:val="00725C9B"/>
    <w:rsid w:val="00725DF1"/>
    <w:rsid w:val="00726296"/>
    <w:rsid w:val="00726E5B"/>
    <w:rsid w:val="00727658"/>
    <w:rsid w:val="00727985"/>
    <w:rsid w:val="007306BC"/>
    <w:rsid w:val="00730B31"/>
    <w:rsid w:val="007311A7"/>
    <w:rsid w:val="00731977"/>
    <w:rsid w:val="00731D4E"/>
    <w:rsid w:val="00731F6D"/>
    <w:rsid w:val="00732009"/>
    <w:rsid w:val="00732770"/>
    <w:rsid w:val="00732911"/>
    <w:rsid w:val="00732C2B"/>
    <w:rsid w:val="00732D2B"/>
    <w:rsid w:val="007330DB"/>
    <w:rsid w:val="007332E1"/>
    <w:rsid w:val="0073394A"/>
    <w:rsid w:val="007359B5"/>
    <w:rsid w:val="00735A43"/>
    <w:rsid w:val="007367E4"/>
    <w:rsid w:val="00736AC5"/>
    <w:rsid w:val="00736AE5"/>
    <w:rsid w:val="00736C24"/>
    <w:rsid w:val="00736CB3"/>
    <w:rsid w:val="00736D90"/>
    <w:rsid w:val="007378D4"/>
    <w:rsid w:val="00740080"/>
    <w:rsid w:val="0074082D"/>
    <w:rsid w:val="00740E02"/>
    <w:rsid w:val="007416DF"/>
    <w:rsid w:val="00741711"/>
    <w:rsid w:val="00741784"/>
    <w:rsid w:val="0074186E"/>
    <w:rsid w:val="007423CB"/>
    <w:rsid w:val="007424E2"/>
    <w:rsid w:val="007431F4"/>
    <w:rsid w:val="00743575"/>
    <w:rsid w:val="007437B3"/>
    <w:rsid w:val="00743806"/>
    <w:rsid w:val="0074408D"/>
    <w:rsid w:val="00744302"/>
    <w:rsid w:val="00744C3D"/>
    <w:rsid w:val="00745690"/>
    <w:rsid w:val="007458BB"/>
    <w:rsid w:val="00745BB9"/>
    <w:rsid w:val="007461EF"/>
    <w:rsid w:val="0074664B"/>
    <w:rsid w:val="00746713"/>
    <w:rsid w:val="00746924"/>
    <w:rsid w:val="00746E93"/>
    <w:rsid w:val="00746FB6"/>
    <w:rsid w:val="00747393"/>
    <w:rsid w:val="00747D48"/>
    <w:rsid w:val="007500B6"/>
    <w:rsid w:val="007501AF"/>
    <w:rsid w:val="00750A5F"/>
    <w:rsid w:val="00750E89"/>
    <w:rsid w:val="00750F7A"/>
    <w:rsid w:val="007514CA"/>
    <w:rsid w:val="00751AB7"/>
    <w:rsid w:val="00751F2C"/>
    <w:rsid w:val="007522B2"/>
    <w:rsid w:val="007531C7"/>
    <w:rsid w:val="00753613"/>
    <w:rsid w:val="00753683"/>
    <w:rsid w:val="00753D37"/>
    <w:rsid w:val="00753E89"/>
    <w:rsid w:val="00753F99"/>
    <w:rsid w:val="007540A0"/>
    <w:rsid w:val="00754739"/>
    <w:rsid w:val="007547AE"/>
    <w:rsid w:val="00755485"/>
    <w:rsid w:val="00755FF5"/>
    <w:rsid w:val="00756AB2"/>
    <w:rsid w:val="00757546"/>
    <w:rsid w:val="007575A4"/>
    <w:rsid w:val="007600F6"/>
    <w:rsid w:val="0076014B"/>
    <w:rsid w:val="00760338"/>
    <w:rsid w:val="00761174"/>
    <w:rsid w:val="0076196D"/>
    <w:rsid w:val="00761A7F"/>
    <w:rsid w:val="00761D92"/>
    <w:rsid w:val="00761DB6"/>
    <w:rsid w:val="00761EE0"/>
    <w:rsid w:val="00762029"/>
    <w:rsid w:val="0076292C"/>
    <w:rsid w:val="00762E91"/>
    <w:rsid w:val="00763201"/>
    <w:rsid w:val="007632D8"/>
    <w:rsid w:val="007632E0"/>
    <w:rsid w:val="00763452"/>
    <w:rsid w:val="00763B38"/>
    <w:rsid w:val="00763E2F"/>
    <w:rsid w:val="00763E87"/>
    <w:rsid w:val="00764174"/>
    <w:rsid w:val="007642FC"/>
    <w:rsid w:val="00764874"/>
    <w:rsid w:val="00764EDC"/>
    <w:rsid w:val="00765614"/>
    <w:rsid w:val="00765908"/>
    <w:rsid w:val="00766CB3"/>
    <w:rsid w:val="00766E2A"/>
    <w:rsid w:val="0076737C"/>
    <w:rsid w:val="007673A6"/>
    <w:rsid w:val="00767E11"/>
    <w:rsid w:val="007701ED"/>
    <w:rsid w:val="0077021B"/>
    <w:rsid w:val="007709D0"/>
    <w:rsid w:val="00770CCC"/>
    <w:rsid w:val="00771191"/>
    <w:rsid w:val="00771583"/>
    <w:rsid w:val="0077178E"/>
    <w:rsid w:val="007719AC"/>
    <w:rsid w:val="00771D23"/>
    <w:rsid w:val="00771EEC"/>
    <w:rsid w:val="007728F9"/>
    <w:rsid w:val="00772B82"/>
    <w:rsid w:val="00772B93"/>
    <w:rsid w:val="00772C83"/>
    <w:rsid w:val="00772D4F"/>
    <w:rsid w:val="00772D5A"/>
    <w:rsid w:val="0077328A"/>
    <w:rsid w:val="00773E43"/>
    <w:rsid w:val="007747F8"/>
    <w:rsid w:val="007748D3"/>
    <w:rsid w:val="00774CE5"/>
    <w:rsid w:val="00774D1A"/>
    <w:rsid w:val="007751F5"/>
    <w:rsid w:val="00775BA2"/>
    <w:rsid w:val="00775EA0"/>
    <w:rsid w:val="00775F0C"/>
    <w:rsid w:val="007765B8"/>
    <w:rsid w:val="00777558"/>
    <w:rsid w:val="0078040D"/>
    <w:rsid w:val="007806E0"/>
    <w:rsid w:val="00780F54"/>
    <w:rsid w:val="007810EE"/>
    <w:rsid w:val="007814B7"/>
    <w:rsid w:val="00781DB0"/>
    <w:rsid w:val="007829DE"/>
    <w:rsid w:val="00782D30"/>
    <w:rsid w:val="00783B20"/>
    <w:rsid w:val="00784189"/>
    <w:rsid w:val="007845AD"/>
    <w:rsid w:val="00784C6C"/>
    <w:rsid w:val="00784E79"/>
    <w:rsid w:val="00785315"/>
    <w:rsid w:val="00785574"/>
    <w:rsid w:val="007862F3"/>
    <w:rsid w:val="0078677F"/>
    <w:rsid w:val="00786940"/>
    <w:rsid w:val="00786EF2"/>
    <w:rsid w:val="007871B7"/>
    <w:rsid w:val="00787274"/>
    <w:rsid w:val="00787432"/>
    <w:rsid w:val="00787913"/>
    <w:rsid w:val="00787F2E"/>
    <w:rsid w:val="00790E38"/>
    <w:rsid w:val="007910A3"/>
    <w:rsid w:val="0079124B"/>
    <w:rsid w:val="00791549"/>
    <w:rsid w:val="007918A6"/>
    <w:rsid w:val="00791A92"/>
    <w:rsid w:val="00791AA7"/>
    <w:rsid w:val="00791F86"/>
    <w:rsid w:val="007924C9"/>
    <w:rsid w:val="00792C24"/>
    <w:rsid w:val="00792E8E"/>
    <w:rsid w:val="00793907"/>
    <w:rsid w:val="00793930"/>
    <w:rsid w:val="00793DAC"/>
    <w:rsid w:val="00793F7E"/>
    <w:rsid w:val="00794CF0"/>
    <w:rsid w:val="007956B7"/>
    <w:rsid w:val="00795A58"/>
    <w:rsid w:val="00795BD0"/>
    <w:rsid w:val="007962B0"/>
    <w:rsid w:val="0079630D"/>
    <w:rsid w:val="00796A8E"/>
    <w:rsid w:val="00796B22"/>
    <w:rsid w:val="00796C00"/>
    <w:rsid w:val="00796D6E"/>
    <w:rsid w:val="00796F3C"/>
    <w:rsid w:val="007975B5"/>
    <w:rsid w:val="00797A38"/>
    <w:rsid w:val="00797EB9"/>
    <w:rsid w:val="007A053D"/>
    <w:rsid w:val="007A0ABD"/>
    <w:rsid w:val="007A10ED"/>
    <w:rsid w:val="007A10F1"/>
    <w:rsid w:val="007A2061"/>
    <w:rsid w:val="007A262B"/>
    <w:rsid w:val="007A2A4B"/>
    <w:rsid w:val="007A2FD2"/>
    <w:rsid w:val="007A30DC"/>
    <w:rsid w:val="007A319D"/>
    <w:rsid w:val="007A36FD"/>
    <w:rsid w:val="007A3ED6"/>
    <w:rsid w:val="007A51DA"/>
    <w:rsid w:val="007A54C5"/>
    <w:rsid w:val="007A5733"/>
    <w:rsid w:val="007A59F4"/>
    <w:rsid w:val="007A5A85"/>
    <w:rsid w:val="007A5E09"/>
    <w:rsid w:val="007A6336"/>
    <w:rsid w:val="007A672D"/>
    <w:rsid w:val="007A7140"/>
    <w:rsid w:val="007A7869"/>
    <w:rsid w:val="007A7A16"/>
    <w:rsid w:val="007A7E80"/>
    <w:rsid w:val="007B001B"/>
    <w:rsid w:val="007B02F5"/>
    <w:rsid w:val="007B0804"/>
    <w:rsid w:val="007B0A2F"/>
    <w:rsid w:val="007B0BC7"/>
    <w:rsid w:val="007B0EB5"/>
    <w:rsid w:val="007B1722"/>
    <w:rsid w:val="007B1933"/>
    <w:rsid w:val="007B1AD6"/>
    <w:rsid w:val="007B2712"/>
    <w:rsid w:val="007B27B1"/>
    <w:rsid w:val="007B2A2C"/>
    <w:rsid w:val="007B2FF0"/>
    <w:rsid w:val="007B3748"/>
    <w:rsid w:val="007B37B6"/>
    <w:rsid w:val="007B39BF"/>
    <w:rsid w:val="007B3C29"/>
    <w:rsid w:val="007B3D34"/>
    <w:rsid w:val="007B4C8A"/>
    <w:rsid w:val="007B4DC2"/>
    <w:rsid w:val="007B5DD4"/>
    <w:rsid w:val="007B5F23"/>
    <w:rsid w:val="007B6215"/>
    <w:rsid w:val="007B688D"/>
    <w:rsid w:val="007B7434"/>
    <w:rsid w:val="007B7627"/>
    <w:rsid w:val="007B7A67"/>
    <w:rsid w:val="007C0F09"/>
    <w:rsid w:val="007C1605"/>
    <w:rsid w:val="007C182E"/>
    <w:rsid w:val="007C1CD9"/>
    <w:rsid w:val="007C23EF"/>
    <w:rsid w:val="007C251C"/>
    <w:rsid w:val="007C28BF"/>
    <w:rsid w:val="007C29FE"/>
    <w:rsid w:val="007C2FA5"/>
    <w:rsid w:val="007C3417"/>
    <w:rsid w:val="007C3A38"/>
    <w:rsid w:val="007C444A"/>
    <w:rsid w:val="007C4637"/>
    <w:rsid w:val="007C477C"/>
    <w:rsid w:val="007C4A3C"/>
    <w:rsid w:val="007C5A53"/>
    <w:rsid w:val="007C5B59"/>
    <w:rsid w:val="007C5D08"/>
    <w:rsid w:val="007C5F52"/>
    <w:rsid w:val="007C624C"/>
    <w:rsid w:val="007C6252"/>
    <w:rsid w:val="007C6285"/>
    <w:rsid w:val="007C6AB3"/>
    <w:rsid w:val="007C6B48"/>
    <w:rsid w:val="007C6FD8"/>
    <w:rsid w:val="007C73C2"/>
    <w:rsid w:val="007C7565"/>
    <w:rsid w:val="007C75E4"/>
    <w:rsid w:val="007C7F62"/>
    <w:rsid w:val="007D0325"/>
    <w:rsid w:val="007D0429"/>
    <w:rsid w:val="007D11B1"/>
    <w:rsid w:val="007D1825"/>
    <w:rsid w:val="007D2178"/>
    <w:rsid w:val="007D23C0"/>
    <w:rsid w:val="007D2AFE"/>
    <w:rsid w:val="007D304B"/>
    <w:rsid w:val="007D3147"/>
    <w:rsid w:val="007D32C4"/>
    <w:rsid w:val="007D3CFC"/>
    <w:rsid w:val="007D4836"/>
    <w:rsid w:val="007D483A"/>
    <w:rsid w:val="007D5028"/>
    <w:rsid w:val="007D573C"/>
    <w:rsid w:val="007D5A6E"/>
    <w:rsid w:val="007D5B22"/>
    <w:rsid w:val="007D5E38"/>
    <w:rsid w:val="007D6316"/>
    <w:rsid w:val="007D6684"/>
    <w:rsid w:val="007D6703"/>
    <w:rsid w:val="007D6945"/>
    <w:rsid w:val="007D6A52"/>
    <w:rsid w:val="007D6C24"/>
    <w:rsid w:val="007D7691"/>
    <w:rsid w:val="007E0304"/>
    <w:rsid w:val="007E031C"/>
    <w:rsid w:val="007E03E4"/>
    <w:rsid w:val="007E14B3"/>
    <w:rsid w:val="007E14CA"/>
    <w:rsid w:val="007E1FD7"/>
    <w:rsid w:val="007E22B2"/>
    <w:rsid w:val="007E2364"/>
    <w:rsid w:val="007E245F"/>
    <w:rsid w:val="007E2EFC"/>
    <w:rsid w:val="007E3486"/>
    <w:rsid w:val="007E3950"/>
    <w:rsid w:val="007E3F2E"/>
    <w:rsid w:val="007E411C"/>
    <w:rsid w:val="007E43D4"/>
    <w:rsid w:val="007E4489"/>
    <w:rsid w:val="007E4E08"/>
    <w:rsid w:val="007E512A"/>
    <w:rsid w:val="007E56C4"/>
    <w:rsid w:val="007E5839"/>
    <w:rsid w:val="007E5E02"/>
    <w:rsid w:val="007E5E48"/>
    <w:rsid w:val="007E6EA1"/>
    <w:rsid w:val="007E74D6"/>
    <w:rsid w:val="007F0598"/>
    <w:rsid w:val="007F1177"/>
    <w:rsid w:val="007F14FE"/>
    <w:rsid w:val="007F158B"/>
    <w:rsid w:val="007F1938"/>
    <w:rsid w:val="007F207F"/>
    <w:rsid w:val="007F2150"/>
    <w:rsid w:val="007F21C7"/>
    <w:rsid w:val="007F2362"/>
    <w:rsid w:val="007F2607"/>
    <w:rsid w:val="007F29C6"/>
    <w:rsid w:val="007F2DBD"/>
    <w:rsid w:val="007F2FAE"/>
    <w:rsid w:val="007F31F8"/>
    <w:rsid w:val="007F335E"/>
    <w:rsid w:val="007F397C"/>
    <w:rsid w:val="007F3C0B"/>
    <w:rsid w:val="007F43C1"/>
    <w:rsid w:val="007F4B1A"/>
    <w:rsid w:val="007F4BE3"/>
    <w:rsid w:val="007F4E2D"/>
    <w:rsid w:val="007F5908"/>
    <w:rsid w:val="007F5CA0"/>
    <w:rsid w:val="007F6337"/>
    <w:rsid w:val="007F6450"/>
    <w:rsid w:val="007F653E"/>
    <w:rsid w:val="007F658D"/>
    <w:rsid w:val="007F6BD7"/>
    <w:rsid w:val="007F6CA2"/>
    <w:rsid w:val="007F729B"/>
    <w:rsid w:val="007F7B8C"/>
    <w:rsid w:val="007F7E35"/>
    <w:rsid w:val="0080002D"/>
    <w:rsid w:val="00801648"/>
    <w:rsid w:val="00801970"/>
    <w:rsid w:val="00801CA6"/>
    <w:rsid w:val="00802053"/>
    <w:rsid w:val="0080277F"/>
    <w:rsid w:val="00802ADA"/>
    <w:rsid w:val="00802C3F"/>
    <w:rsid w:val="00802CA6"/>
    <w:rsid w:val="00803252"/>
    <w:rsid w:val="0080340B"/>
    <w:rsid w:val="00803745"/>
    <w:rsid w:val="00803752"/>
    <w:rsid w:val="00803B04"/>
    <w:rsid w:val="00803C67"/>
    <w:rsid w:val="00803D6D"/>
    <w:rsid w:val="00803F91"/>
    <w:rsid w:val="00804183"/>
    <w:rsid w:val="0080489D"/>
    <w:rsid w:val="00804B17"/>
    <w:rsid w:val="00804DFB"/>
    <w:rsid w:val="00804E38"/>
    <w:rsid w:val="00804F33"/>
    <w:rsid w:val="00805200"/>
    <w:rsid w:val="00805849"/>
    <w:rsid w:val="0080742D"/>
    <w:rsid w:val="00807792"/>
    <w:rsid w:val="00807F81"/>
    <w:rsid w:val="008109F3"/>
    <w:rsid w:val="00810B0F"/>
    <w:rsid w:val="00810FDC"/>
    <w:rsid w:val="008111DF"/>
    <w:rsid w:val="00811615"/>
    <w:rsid w:val="00811AB2"/>
    <w:rsid w:val="00811AE7"/>
    <w:rsid w:val="00811E57"/>
    <w:rsid w:val="00812A05"/>
    <w:rsid w:val="00812BEF"/>
    <w:rsid w:val="00812EDD"/>
    <w:rsid w:val="008133F2"/>
    <w:rsid w:val="008134FB"/>
    <w:rsid w:val="00813700"/>
    <w:rsid w:val="008141FE"/>
    <w:rsid w:val="00814E95"/>
    <w:rsid w:val="00814FC0"/>
    <w:rsid w:val="008153F7"/>
    <w:rsid w:val="00815A0A"/>
    <w:rsid w:val="00815AE7"/>
    <w:rsid w:val="00816672"/>
    <w:rsid w:val="0081684D"/>
    <w:rsid w:val="00817210"/>
    <w:rsid w:val="00817259"/>
    <w:rsid w:val="008173E6"/>
    <w:rsid w:val="008200FC"/>
    <w:rsid w:val="00820268"/>
    <w:rsid w:val="00820EC4"/>
    <w:rsid w:val="0082199E"/>
    <w:rsid w:val="008227E1"/>
    <w:rsid w:val="00822D04"/>
    <w:rsid w:val="0082336A"/>
    <w:rsid w:val="008247ED"/>
    <w:rsid w:val="008253EC"/>
    <w:rsid w:val="008254EB"/>
    <w:rsid w:val="00825BC2"/>
    <w:rsid w:val="00825BF1"/>
    <w:rsid w:val="00826ABC"/>
    <w:rsid w:val="00826DD8"/>
    <w:rsid w:val="008270F1"/>
    <w:rsid w:val="00827192"/>
    <w:rsid w:val="00830581"/>
    <w:rsid w:val="00830975"/>
    <w:rsid w:val="00830A53"/>
    <w:rsid w:val="00830C98"/>
    <w:rsid w:val="00830DE7"/>
    <w:rsid w:val="008311D3"/>
    <w:rsid w:val="0083126D"/>
    <w:rsid w:val="0083141F"/>
    <w:rsid w:val="00831498"/>
    <w:rsid w:val="00831A51"/>
    <w:rsid w:val="00831D79"/>
    <w:rsid w:val="00832511"/>
    <w:rsid w:val="00832597"/>
    <w:rsid w:val="00832620"/>
    <w:rsid w:val="008327DE"/>
    <w:rsid w:val="00832FB1"/>
    <w:rsid w:val="008330A9"/>
    <w:rsid w:val="00833C1E"/>
    <w:rsid w:val="00833C88"/>
    <w:rsid w:val="00834197"/>
    <w:rsid w:val="008344ED"/>
    <w:rsid w:val="008344FC"/>
    <w:rsid w:val="00834676"/>
    <w:rsid w:val="00834AAF"/>
    <w:rsid w:val="00834E20"/>
    <w:rsid w:val="00834E81"/>
    <w:rsid w:val="0083500A"/>
    <w:rsid w:val="008359AA"/>
    <w:rsid w:val="00835F65"/>
    <w:rsid w:val="0083605B"/>
    <w:rsid w:val="008368DE"/>
    <w:rsid w:val="00836B40"/>
    <w:rsid w:val="00836BCB"/>
    <w:rsid w:val="0083707A"/>
    <w:rsid w:val="00837C0B"/>
    <w:rsid w:val="00837C91"/>
    <w:rsid w:val="00837D47"/>
    <w:rsid w:val="00840475"/>
    <w:rsid w:val="00840610"/>
    <w:rsid w:val="00841268"/>
    <w:rsid w:val="00843371"/>
    <w:rsid w:val="00843F38"/>
    <w:rsid w:val="008440C7"/>
    <w:rsid w:val="0084411C"/>
    <w:rsid w:val="00844299"/>
    <w:rsid w:val="00844405"/>
    <w:rsid w:val="0084464C"/>
    <w:rsid w:val="0084484A"/>
    <w:rsid w:val="00844D10"/>
    <w:rsid w:val="00844D35"/>
    <w:rsid w:val="00845605"/>
    <w:rsid w:val="00845A79"/>
    <w:rsid w:val="00845BEF"/>
    <w:rsid w:val="00845E19"/>
    <w:rsid w:val="00847297"/>
    <w:rsid w:val="00850280"/>
    <w:rsid w:val="00850469"/>
    <w:rsid w:val="0085079D"/>
    <w:rsid w:val="008507DD"/>
    <w:rsid w:val="00850865"/>
    <w:rsid w:val="00850B18"/>
    <w:rsid w:val="00850C65"/>
    <w:rsid w:val="00850EF2"/>
    <w:rsid w:val="008510CB"/>
    <w:rsid w:val="00851240"/>
    <w:rsid w:val="00851858"/>
    <w:rsid w:val="00851CC1"/>
    <w:rsid w:val="00851E06"/>
    <w:rsid w:val="0085237D"/>
    <w:rsid w:val="008531A0"/>
    <w:rsid w:val="00853521"/>
    <w:rsid w:val="00853888"/>
    <w:rsid w:val="0085399D"/>
    <w:rsid w:val="00853AB7"/>
    <w:rsid w:val="00853B48"/>
    <w:rsid w:val="00854469"/>
    <w:rsid w:val="00854C65"/>
    <w:rsid w:val="00854E34"/>
    <w:rsid w:val="00855546"/>
    <w:rsid w:val="0085560E"/>
    <w:rsid w:val="008558F6"/>
    <w:rsid w:val="00855A23"/>
    <w:rsid w:val="00855AC0"/>
    <w:rsid w:val="00855D71"/>
    <w:rsid w:val="00855DA3"/>
    <w:rsid w:val="0085632C"/>
    <w:rsid w:val="0085662F"/>
    <w:rsid w:val="00856908"/>
    <w:rsid w:val="00856B14"/>
    <w:rsid w:val="00857455"/>
    <w:rsid w:val="0085767F"/>
    <w:rsid w:val="00857AC6"/>
    <w:rsid w:val="00857AD9"/>
    <w:rsid w:val="00857D1F"/>
    <w:rsid w:val="008603EA"/>
    <w:rsid w:val="0086193E"/>
    <w:rsid w:val="0086195D"/>
    <w:rsid w:val="00861E1F"/>
    <w:rsid w:val="00862350"/>
    <w:rsid w:val="008626A1"/>
    <w:rsid w:val="008627A5"/>
    <w:rsid w:val="00864715"/>
    <w:rsid w:val="00864DE4"/>
    <w:rsid w:val="0086540C"/>
    <w:rsid w:val="00866067"/>
    <w:rsid w:val="00866A3A"/>
    <w:rsid w:val="00866A4E"/>
    <w:rsid w:val="00866B1B"/>
    <w:rsid w:val="00866BF0"/>
    <w:rsid w:val="00866E0F"/>
    <w:rsid w:val="00866E1A"/>
    <w:rsid w:val="00866EE6"/>
    <w:rsid w:val="00867A37"/>
    <w:rsid w:val="00867CCE"/>
    <w:rsid w:val="00867E73"/>
    <w:rsid w:val="00867EB9"/>
    <w:rsid w:val="008700DC"/>
    <w:rsid w:val="00870888"/>
    <w:rsid w:val="008708AE"/>
    <w:rsid w:val="008708F2"/>
    <w:rsid w:val="00871299"/>
    <w:rsid w:val="008715B5"/>
    <w:rsid w:val="00871AD7"/>
    <w:rsid w:val="00871C48"/>
    <w:rsid w:val="00872343"/>
    <w:rsid w:val="008725F9"/>
    <w:rsid w:val="008727D3"/>
    <w:rsid w:val="00872820"/>
    <w:rsid w:val="008728E5"/>
    <w:rsid w:val="00872CB8"/>
    <w:rsid w:val="00873695"/>
    <w:rsid w:val="008746CA"/>
    <w:rsid w:val="008750E2"/>
    <w:rsid w:val="0087588B"/>
    <w:rsid w:val="008758F7"/>
    <w:rsid w:val="00875E47"/>
    <w:rsid w:val="00876072"/>
    <w:rsid w:val="008760F1"/>
    <w:rsid w:val="008765B5"/>
    <w:rsid w:val="00876A2D"/>
    <w:rsid w:val="00876B25"/>
    <w:rsid w:val="00876B58"/>
    <w:rsid w:val="00876BB1"/>
    <w:rsid w:val="00876D2D"/>
    <w:rsid w:val="00876D61"/>
    <w:rsid w:val="00876E7C"/>
    <w:rsid w:val="00877095"/>
    <w:rsid w:val="00877B8A"/>
    <w:rsid w:val="00877CBB"/>
    <w:rsid w:val="00877D8D"/>
    <w:rsid w:val="00877F12"/>
    <w:rsid w:val="008801FB"/>
    <w:rsid w:val="00880430"/>
    <w:rsid w:val="008804E2"/>
    <w:rsid w:val="00880A8B"/>
    <w:rsid w:val="0088107F"/>
    <w:rsid w:val="00881266"/>
    <w:rsid w:val="0088188F"/>
    <w:rsid w:val="00881994"/>
    <w:rsid w:val="00881A04"/>
    <w:rsid w:val="00882989"/>
    <w:rsid w:val="00882EF1"/>
    <w:rsid w:val="00883033"/>
    <w:rsid w:val="00883DFC"/>
    <w:rsid w:val="00884565"/>
    <w:rsid w:val="00884902"/>
    <w:rsid w:val="00884BA7"/>
    <w:rsid w:val="008855D3"/>
    <w:rsid w:val="008856DA"/>
    <w:rsid w:val="00885EB1"/>
    <w:rsid w:val="00886136"/>
    <w:rsid w:val="008878B7"/>
    <w:rsid w:val="00887AA5"/>
    <w:rsid w:val="00887AE2"/>
    <w:rsid w:val="00887BBF"/>
    <w:rsid w:val="0089033C"/>
    <w:rsid w:val="00890751"/>
    <w:rsid w:val="00890937"/>
    <w:rsid w:val="00890D9B"/>
    <w:rsid w:val="00891818"/>
    <w:rsid w:val="00892789"/>
    <w:rsid w:val="008928B7"/>
    <w:rsid w:val="00892ADC"/>
    <w:rsid w:val="00892B8B"/>
    <w:rsid w:val="00892D5B"/>
    <w:rsid w:val="00892DC6"/>
    <w:rsid w:val="00893257"/>
    <w:rsid w:val="00893A15"/>
    <w:rsid w:val="00893AEC"/>
    <w:rsid w:val="00893BA8"/>
    <w:rsid w:val="00893E40"/>
    <w:rsid w:val="00894881"/>
    <w:rsid w:val="00894947"/>
    <w:rsid w:val="00894BEC"/>
    <w:rsid w:val="00894E9C"/>
    <w:rsid w:val="008950C5"/>
    <w:rsid w:val="00895364"/>
    <w:rsid w:val="008953BA"/>
    <w:rsid w:val="0089567B"/>
    <w:rsid w:val="00895ED2"/>
    <w:rsid w:val="00895FF1"/>
    <w:rsid w:val="00896014"/>
    <w:rsid w:val="008960D3"/>
    <w:rsid w:val="0089662F"/>
    <w:rsid w:val="00896654"/>
    <w:rsid w:val="00896749"/>
    <w:rsid w:val="00896818"/>
    <w:rsid w:val="00896C8B"/>
    <w:rsid w:val="0089712C"/>
    <w:rsid w:val="008971E6"/>
    <w:rsid w:val="00897215"/>
    <w:rsid w:val="0089731D"/>
    <w:rsid w:val="00897638"/>
    <w:rsid w:val="00897E72"/>
    <w:rsid w:val="008A0017"/>
    <w:rsid w:val="008A0373"/>
    <w:rsid w:val="008A0412"/>
    <w:rsid w:val="008A0D22"/>
    <w:rsid w:val="008A0D5F"/>
    <w:rsid w:val="008A1063"/>
    <w:rsid w:val="008A1163"/>
    <w:rsid w:val="008A1EAE"/>
    <w:rsid w:val="008A208F"/>
    <w:rsid w:val="008A2882"/>
    <w:rsid w:val="008A28B1"/>
    <w:rsid w:val="008A299A"/>
    <w:rsid w:val="008A2A21"/>
    <w:rsid w:val="008A2C4D"/>
    <w:rsid w:val="008A2D3C"/>
    <w:rsid w:val="008A347A"/>
    <w:rsid w:val="008A3714"/>
    <w:rsid w:val="008A391D"/>
    <w:rsid w:val="008A3CA2"/>
    <w:rsid w:val="008A3CE8"/>
    <w:rsid w:val="008A4818"/>
    <w:rsid w:val="008A48F9"/>
    <w:rsid w:val="008A4972"/>
    <w:rsid w:val="008A4E81"/>
    <w:rsid w:val="008A560A"/>
    <w:rsid w:val="008A593B"/>
    <w:rsid w:val="008A5AF8"/>
    <w:rsid w:val="008A5D84"/>
    <w:rsid w:val="008A5FC9"/>
    <w:rsid w:val="008A60AF"/>
    <w:rsid w:val="008A6152"/>
    <w:rsid w:val="008A6192"/>
    <w:rsid w:val="008A66F3"/>
    <w:rsid w:val="008A6CAE"/>
    <w:rsid w:val="008A6D1F"/>
    <w:rsid w:val="008A710C"/>
    <w:rsid w:val="008A7404"/>
    <w:rsid w:val="008A763A"/>
    <w:rsid w:val="008A787A"/>
    <w:rsid w:val="008A7A15"/>
    <w:rsid w:val="008A7FA1"/>
    <w:rsid w:val="008B0718"/>
    <w:rsid w:val="008B0BF6"/>
    <w:rsid w:val="008B0C69"/>
    <w:rsid w:val="008B0D5C"/>
    <w:rsid w:val="008B0D80"/>
    <w:rsid w:val="008B16AE"/>
    <w:rsid w:val="008B1DD5"/>
    <w:rsid w:val="008B1FE3"/>
    <w:rsid w:val="008B23FC"/>
    <w:rsid w:val="008B3042"/>
    <w:rsid w:val="008B33E6"/>
    <w:rsid w:val="008B3704"/>
    <w:rsid w:val="008B3BC8"/>
    <w:rsid w:val="008B3BF5"/>
    <w:rsid w:val="008B4111"/>
    <w:rsid w:val="008B46D7"/>
    <w:rsid w:val="008B4A72"/>
    <w:rsid w:val="008B4B6D"/>
    <w:rsid w:val="008B4BFF"/>
    <w:rsid w:val="008B50A7"/>
    <w:rsid w:val="008B5224"/>
    <w:rsid w:val="008B5A91"/>
    <w:rsid w:val="008B5B4F"/>
    <w:rsid w:val="008B5BA3"/>
    <w:rsid w:val="008B5EE6"/>
    <w:rsid w:val="008B6B23"/>
    <w:rsid w:val="008B6CAC"/>
    <w:rsid w:val="008B743F"/>
    <w:rsid w:val="008B7467"/>
    <w:rsid w:val="008B794D"/>
    <w:rsid w:val="008B7D24"/>
    <w:rsid w:val="008C1864"/>
    <w:rsid w:val="008C1C1E"/>
    <w:rsid w:val="008C2497"/>
    <w:rsid w:val="008C25CB"/>
    <w:rsid w:val="008C325F"/>
    <w:rsid w:val="008C36AE"/>
    <w:rsid w:val="008C39DC"/>
    <w:rsid w:val="008C3CF8"/>
    <w:rsid w:val="008C583C"/>
    <w:rsid w:val="008C5AA1"/>
    <w:rsid w:val="008C731D"/>
    <w:rsid w:val="008C7459"/>
    <w:rsid w:val="008D01B6"/>
    <w:rsid w:val="008D01CF"/>
    <w:rsid w:val="008D0325"/>
    <w:rsid w:val="008D0399"/>
    <w:rsid w:val="008D048B"/>
    <w:rsid w:val="008D0B99"/>
    <w:rsid w:val="008D0C44"/>
    <w:rsid w:val="008D1BDB"/>
    <w:rsid w:val="008D2085"/>
    <w:rsid w:val="008D20A3"/>
    <w:rsid w:val="008D2280"/>
    <w:rsid w:val="008D282D"/>
    <w:rsid w:val="008D28A5"/>
    <w:rsid w:val="008D37DB"/>
    <w:rsid w:val="008D3B8D"/>
    <w:rsid w:val="008D4170"/>
    <w:rsid w:val="008D4BEF"/>
    <w:rsid w:val="008D4E73"/>
    <w:rsid w:val="008D4F02"/>
    <w:rsid w:val="008D4FFE"/>
    <w:rsid w:val="008D6777"/>
    <w:rsid w:val="008D67CD"/>
    <w:rsid w:val="008D6888"/>
    <w:rsid w:val="008D6DA5"/>
    <w:rsid w:val="008D740B"/>
    <w:rsid w:val="008D77DD"/>
    <w:rsid w:val="008D7ADF"/>
    <w:rsid w:val="008D7B83"/>
    <w:rsid w:val="008D7C44"/>
    <w:rsid w:val="008E0E29"/>
    <w:rsid w:val="008E10B9"/>
    <w:rsid w:val="008E1560"/>
    <w:rsid w:val="008E1F30"/>
    <w:rsid w:val="008E224A"/>
    <w:rsid w:val="008E2394"/>
    <w:rsid w:val="008E2534"/>
    <w:rsid w:val="008E2D54"/>
    <w:rsid w:val="008E348A"/>
    <w:rsid w:val="008E38DD"/>
    <w:rsid w:val="008E4386"/>
    <w:rsid w:val="008E44C0"/>
    <w:rsid w:val="008E4554"/>
    <w:rsid w:val="008E457E"/>
    <w:rsid w:val="008E5040"/>
    <w:rsid w:val="008E50FE"/>
    <w:rsid w:val="008E583A"/>
    <w:rsid w:val="008E5DB6"/>
    <w:rsid w:val="008E5F17"/>
    <w:rsid w:val="008E61EB"/>
    <w:rsid w:val="008E708C"/>
    <w:rsid w:val="008E7706"/>
    <w:rsid w:val="008E7B8A"/>
    <w:rsid w:val="008F07D2"/>
    <w:rsid w:val="008F094B"/>
    <w:rsid w:val="008F0D3D"/>
    <w:rsid w:val="008F105D"/>
    <w:rsid w:val="008F1709"/>
    <w:rsid w:val="008F1B13"/>
    <w:rsid w:val="008F1DE8"/>
    <w:rsid w:val="008F2057"/>
    <w:rsid w:val="008F2150"/>
    <w:rsid w:val="008F231F"/>
    <w:rsid w:val="008F267B"/>
    <w:rsid w:val="008F2CE8"/>
    <w:rsid w:val="008F3595"/>
    <w:rsid w:val="008F395F"/>
    <w:rsid w:val="008F3B73"/>
    <w:rsid w:val="008F3DC9"/>
    <w:rsid w:val="008F4FE4"/>
    <w:rsid w:val="008F522B"/>
    <w:rsid w:val="008F5B63"/>
    <w:rsid w:val="008F606C"/>
    <w:rsid w:val="008F6B2E"/>
    <w:rsid w:val="008F6C43"/>
    <w:rsid w:val="008F7292"/>
    <w:rsid w:val="008F74A2"/>
    <w:rsid w:val="008F7C01"/>
    <w:rsid w:val="008F7EEA"/>
    <w:rsid w:val="0090050D"/>
    <w:rsid w:val="009007CE"/>
    <w:rsid w:val="00900A3F"/>
    <w:rsid w:val="00900C6F"/>
    <w:rsid w:val="00901067"/>
    <w:rsid w:val="00901166"/>
    <w:rsid w:val="00901AF6"/>
    <w:rsid w:val="00901DCC"/>
    <w:rsid w:val="009021A4"/>
    <w:rsid w:val="009025BE"/>
    <w:rsid w:val="009028B4"/>
    <w:rsid w:val="009029EF"/>
    <w:rsid w:val="00902A91"/>
    <w:rsid w:val="00902B11"/>
    <w:rsid w:val="00902C8B"/>
    <w:rsid w:val="009032FD"/>
    <w:rsid w:val="00903480"/>
    <w:rsid w:val="009037AD"/>
    <w:rsid w:val="0090439E"/>
    <w:rsid w:val="00904F2D"/>
    <w:rsid w:val="00905865"/>
    <w:rsid w:val="0090601D"/>
    <w:rsid w:val="0090611A"/>
    <w:rsid w:val="00907220"/>
    <w:rsid w:val="00907469"/>
    <w:rsid w:val="00907558"/>
    <w:rsid w:val="00907C93"/>
    <w:rsid w:val="00907DB1"/>
    <w:rsid w:val="00910037"/>
    <w:rsid w:val="00910E4B"/>
    <w:rsid w:val="009112C1"/>
    <w:rsid w:val="009116E3"/>
    <w:rsid w:val="00911AA5"/>
    <w:rsid w:val="00912105"/>
    <w:rsid w:val="009123FF"/>
    <w:rsid w:val="0091251A"/>
    <w:rsid w:val="00913472"/>
    <w:rsid w:val="00913703"/>
    <w:rsid w:val="00913914"/>
    <w:rsid w:val="00913E5E"/>
    <w:rsid w:val="00913EE8"/>
    <w:rsid w:val="00914617"/>
    <w:rsid w:val="00914C94"/>
    <w:rsid w:val="00915017"/>
    <w:rsid w:val="0091567A"/>
    <w:rsid w:val="00915686"/>
    <w:rsid w:val="0091584B"/>
    <w:rsid w:val="00917054"/>
    <w:rsid w:val="00917645"/>
    <w:rsid w:val="00917FFC"/>
    <w:rsid w:val="00920130"/>
    <w:rsid w:val="00920A34"/>
    <w:rsid w:val="00920E6E"/>
    <w:rsid w:val="00921167"/>
    <w:rsid w:val="00921558"/>
    <w:rsid w:val="00921FDA"/>
    <w:rsid w:val="0092207A"/>
    <w:rsid w:val="009221FD"/>
    <w:rsid w:val="009223E0"/>
    <w:rsid w:val="00922CDF"/>
    <w:rsid w:val="009237DF"/>
    <w:rsid w:val="00923C52"/>
    <w:rsid w:val="00923D65"/>
    <w:rsid w:val="00923F28"/>
    <w:rsid w:val="00924071"/>
    <w:rsid w:val="0092438A"/>
    <w:rsid w:val="009250FE"/>
    <w:rsid w:val="00925195"/>
    <w:rsid w:val="009254ED"/>
    <w:rsid w:val="009259DC"/>
    <w:rsid w:val="00925C50"/>
    <w:rsid w:val="00925CA7"/>
    <w:rsid w:val="00925D64"/>
    <w:rsid w:val="009263E9"/>
    <w:rsid w:val="00926434"/>
    <w:rsid w:val="0092675E"/>
    <w:rsid w:val="009268CF"/>
    <w:rsid w:val="009269FC"/>
    <w:rsid w:val="00926E2A"/>
    <w:rsid w:val="00927567"/>
    <w:rsid w:val="00927623"/>
    <w:rsid w:val="0092763B"/>
    <w:rsid w:val="00927748"/>
    <w:rsid w:val="009300BA"/>
    <w:rsid w:val="00930E17"/>
    <w:rsid w:val="009311C1"/>
    <w:rsid w:val="009317BB"/>
    <w:rsid w:val="00931AE4"/>
    <w:rsid w:val="00931AEF"/>
    <w:rsid w:val="00931F00"/>
    <w:rsid w:val="0093283E"/>
    <w:rsid w:val="00932E62"/>
    <w:rsid w:val="00933325"/>
    <w:rsid w:val="009336A6"/>
    <w:rsid w:val="00933720"/>
    <w:rsid w:val="00934129"/>
    <w:rsid w:val="009341DE"/>
    <w:rsid w:val="00934A2D"/>
    <w:rsid w:val="00934AA4"/>
    <w:rsid w:val="00934C25"/>
    <w:rsid w:val="0093545F"/>
    <w:rsid w:val="00935660"/>
    <w:rsid w:val="00936107"/>
    <w:rsid w:val="0093698C"/>
    <w:rsid w:val="00937391"/>
    <w:rsid w:val="00937D0B"/>
    <w:rsid w:val="00940689"/>
    <w:rsid w:val="00940D88"/>
    <w:rsid w:val="00940F36"/>
    <w:rsid w:val="00940F40"/>
    <w:rsid w:val="009411B0"/>
    <w:rsid w:val="009412B4"/>
    <w:rsid w:val="0094182A"/>
    <w:rsid w:val="00941B95"/>
    <w:rsid w:val="00943387"/>
    <w:rsid w:val="00943877"/>
    <w:rsid w:val="00943900"/>
    <w:rsid w:val="00943AF7"/>
    <w:rsid w:val="00944345"/>
    <w:rsid w:val="009444A6"/>
    <w:rsid w:val="0094524C"/>
    <w:rsid w:val="00945738"/>
    <w:rsid w:val="00945EF6"/>
    <w:rsid w:val="009478D9"/>
    <w:rsid w:val="009505F9"/>
    <w:rsid w:val="00950621"/>
    <w:rsid w:val="00950D8A"/>
    <w:rsid w:val="00950F8B"/>
    <w:rsid w:val="0095111F"/>
    <w:rsid w:val="009511AF"/>
    <w:rsid w:val="009524C7"/>
    <w:rsid w:val="009529E9"/>
    <w:rsid w:val="00952A26"/>
    <w:rsid w:val="00952E6B"/>
    <w:rsid w:val="009536B8"/>
    <w:rsid w:val="00954BE4"/>
    <w:rsid w:val="00954E9E"/>
    <w:rsid w:val="00956793"/>
    <w:rsid w:val="00956E44"/>
    <w:rsid w:val="00957910"/>
    <w:rsid w:val="0095797D"/>
    <w:rsid w:val="009579B0"/>
    <w:rsid w:val="00960DE5"/>
    <w:rsid w:val="00960FF2"/>
    <w:rsid w:val="009611AF"/>
    <w:rsid w:val="00961E68"/>
    <w:rsid w:val="00961FC8"/>
    <w:rsid w:val="0096249A"/>
    <w:rsid w:val="009625C6"/>
    <w:rsid w:val="00963114"/>
    <w:rsid w:val="0096336D"/>
    <w:rsid w:val="00963D92"/>
    <w:rsid w:val="009649E5"/>
    <w:rsid w:val="009655E2"/>
    <w:rsid w:val="00965916"/>
    <w:rsid w:val="0096649D"/>
    <w:rsid w:val="009664A9"/>
    <w:rsid w:val="00970004"/>
    <w:rsid w:val="00970F39"/>
    <w:rsid w:val="0097114D"/>
    <w:rsid w:val="00971B54"/>
    <w:rsid w:val="009723E6"/>
    <w:rsid w:val="00972B04"/>
    <w:rsid w:val="00972C8F"/>
    <w:rsid w:val="00972D53"/>
    <w:rsid w:val="00973301"/>
    <w:rsid w:val="0097346B"/>
    <w:rsid w:val="009739F3"/>
    <w:rsid w:val="00973E3A"/>
    <w:rsid w:val="00973F1A"/>
    <w:rsid w:val="009743C2"/>
    <w:rsid w:val="009743F9"/>
    <w:rsid w:val="0097446B"/>
    <w:rsid w:val="0097446F"/>
    <w:rsid w:val="00974510"/>
    <w:rsid w:val="00975105"/>
    <w:rsid w:val="0097533E"/>
    <w:rsid w:val="0097660D"/>
    <w:rsid w:val="009769A9"/>
    <w:rsid w:val="00976B17"/>
    <w:rsid w:val="00976DD4"/>
    <w:rsid w:val="00977215"/>
    <w:rsid w:val="00980049"/>
    <w:rsid w:val="00980370"/>
    <w:rsid w:val="00980413"/>
    <w:rsid w:val="00980A6A"/>
    <w:rsid w:val="00981B3F"/>
    <w:rsid w:val="00981E25"/>
    <w:rsid w:val="009821A4"/>
    <w:rsid w:val="0098227C"/>
    <w:rsid w:val="00982514"/>
    <w:rsid w:val="009829DD"/>
    <w:rsid w:val="00982CDD"/>
    <w:rsid w:val="00982D06"/>
    <w:rsid w:val="00982D13"/>
    <w:rsid w:val="00982E70"/>
    <w:rsid w:val="00983516"/>
    <w:rsid w:val="0098359E"/>
    <w:rsid w:val="009838A3"/>
    <w:rsid w:val="009838CC"/>
    <w:rsid w:val="00984B04"/>
    <w:rsid w:val="00984CE6"/>
    <w:rsid w:val="00984CF5"/>
    <w:rsid w:val="009853AE"/>
    <w:rsid w:val="0098544A"/>
    <w:rsid w:val="009859FA"/>
    <w:rsid w:val="00985BF0"/>
    <w:rsid w:val="00985C96"/>
    <w:rsid w:val="00985F07"/>
    <w:rsid w:val="009862C9"/>
    <w:rsid w:val="009863FC"/>
    <w:rsid w:val="009864A8"/>
    <w:rsid w:val="0098672D"/>
    <w:rsid w:val="00987378"/>
    <w:rsid w:val="00987525"/>
    <w:rsid w:val="00987796"/>
    <w:rsid w:val="00987ED9"/>
    <w:rsid w:val="009900D5"/>
    <w:rsid w:val="0099070C"/>
    <w:rsid w:val="00990C69"/>
    <w:rsid w:val="00991F3B"/>
    <w:rsid w:val="00992239"/>
    <w:rsid w:val="0099228F"/>
    <w:rsid w:val="009924A1"/>
    <w:rsid w:val="00992A80"/>
    <w:rsid w:val="00992BF7"/>
    <w:rsid w:val="00992FB9"/>
    <w:rsid w:val="00993061"/>
    <w:rsid w:val="009938AE"/>
    <w:rsid w:val="00993BEF"/>
    <w:rsid w:val="00993C94"/>
    <w:rsid w:val="00993E9D"/>
    <w:rsid w:val="00994236"/>
    <w:rsid w:val="00994443"/>
    <w:rsid w:val="00994580"/>
    <w:rsid w:val="009945E6"/>
    <w:rsid w:val="009946A4"/>
    <w:rsid w:val="00994C99"/>
    <w:rsid w:val="00995130"/>
    <w:rsid w:val="00995450"/>
    <w:rsid w:val="00995BED"/>
    <w:rsid w:val="009960BE"/>
    <w:rsid w:val="00996226"/>
    <w:rsid w:val="009963E8"/>
    <w:rsid w:val="0099677C"/>
    <w:rsid w:val="009969DB"/>
    <w:rsid w:val="00996D48"/>
    <w:rsid w:val="00996EDA"/>
    <w:rsid w:val="009972A6"/>
    <w:rsid w:val="00997759"/>
    <w:rsid w:val="0099799B"/>
    <w:rsid w:val="00997BDF"/>
    <w:rsid w:val="009A0177"/>
    <w:rsid w:val="009A069C"/>
    <w:rsid w:val="009A0861"/>
    <w:rsid w:val="009A094A"/>
    <w:rsid w:val="009A107C"/>
    <w:rsid w:val="009A1302"/>
    <w:rsid w:val="009A194E"/>
    <w:rsid w:val="009A1E59"/>
    <w:rsid w:val="009A1E88"/>
    <w:rsid w:val="009A2523"/>
    <w:rsid w:val="009A2E67"/>
    <w:rsid w:val="009A3238"/>
    <w:rsid w:val="009A32A4"/>
    <w:rsid w:val="009A362C"/>
    <w:rsid w:val="009A3DB5"/>
    <w:rsid w:val="009A4268"/>
    <w:rsid w:val="009A453B"/>
    <w:rsid w:val="009A48A1"/>
    <w:rsid w:val="009A4B45"/>
    <w:rsid w:val="009A5696"/>
    <w:rsid w:val="009A593D"/>
    <w:rsid w:val="009A5EC1"/>
    <w:rsid w:val="009A649B"/>
    <w:rsid w:val="009A71CA"/>
    <w:rsid w:val="009A76A6"/>
    <w:rsid w:val="009A7C11"/>
    <w:rsid w:val="009A7C9A"/>
    <w:rsid w:val="009A7E64"/>
    <w:rsid w:val="009B10B6"/>
    <w:rsid w:val="009B1357"/>
    <w:rsid w:val="009B1F11"/>
    <w:rsid w:val="009B1FD1"/>
    <w:rsid w:val="009B21C5"/>
    <w:rsid w:val="009B24A6"/>
    <w:rsid w:val="009B2945"/>
    <w:rsid w:val="009B2C1E"/>
    <w:rsid w:val="009B2FD8"/>
    <w:rsid w:val="009B32A9"/>
    <w:rsid w:val="009B32B5"/>
    <w:rsid w:val="009B32FA"/>
    <w:rsid w:val="009B49E4"/>
    <w:rsid w:val="009B56BF"/>
    <w:rsid w:val="009B5800"/>
    <w:rsid w:val="009B6435"/>
    <w:rsid w:val="009B6A53"/>
    <w:rsid w:val="009B6B7A"/>
    <w:rsid w:val="009B70F8"/>
    <w:rsid w:val="009B74EE"/>
    <w:rsid w:val="009B76EB"/>
    <w:rsid w:val="009C00DA"/>
    <w:rsid w:val="009C02A9"/>
    <w:rsid w:val="009C0D7A"/>
    <w:rsid w:val="009C0F44"/>
    <w:rsid w:val="009C0F8C"/>
    <w:rsid w:val="009C1EBF"/>
    <w:rsid w:val="009C26DB"/>
    <w:rsid w:val="009C27A2"/>
    <w:rsid w:val="009C28A7"/>
    <w:rsid w:val="009C2ACD"/>
    <w:rsid w:val="009C3235"/>
    <w:rsid w:val="009C32E8"/>
    <w:rsid w:val="009C3506"/>
    <w:rsid w:val="009C3B70"/>
    <w:rsid w:val="009C4C7E"/>
    <w:rsid w:val="009C4D48"/>
    <w:rsid w:val="009C4FB8"/>
    <w:rsid w:val="009C6825"/>
    <w:rsid w:val="009C7050"/>
    <w:rsid w:val="009C7437"/>
    <w:rsid w:val="009C777B"/>
    <w:rsid w:val="009C777C"/>
    <w:rsid w:val="009C7891"/>
    <w:rsid w:val="009C7DA9"/>
    <w:rsid w:val="009C7E49"/>
    <w:rsid w:val="009D0269"/>
    <w:rsid w:val="009D04C3"/>
    <w:rsid w:val="009D0C80"/>
    <w:rsid w:val="009D22F0"/>
    <w:rsid w:val="009D2344"/>
    <w:rsid w:val="009D2D0B"/>
    <w:rsid w:val="009D44CC"/>
    <w:rsid w:val="009D4CE9"/>
    <w:rsid w:val="009D69AE"/>
    <w:rsid w:val="009D6FA0"/>
    <w:rsid w:val="009D6FF3"/>
    <w:rsid w:val="009D7E28"/>
    <w:rsid w:val="009E110F"/>
    <w:rsid w:val="009E12FE"/>
    <w:rsid w:val="009E14DB"/>
    <w:rsid w:val="009E1740"/>
    <w:rsid w:val="009E18E3"/>
    <w:rsid w:val="009E1B89"/>
    <w:rsid w:val="009E1D0A"/>
    <w:rsid w:val="009E286C"/>
    <w:rsid w:val="009E2A83"/>
    <w:rsid w:val="009E2B79"/>
    <w:rsid w:val="009E2F50"/>
    <w:rsid w:val="009E2F92"/>
    <w:rsid w:val="009E36AC"/>
    <w:rsid w:val="009E419E"/>
    <w:rsid w:val="009E4922"/>
    <w:rsid w:val="009E4B57"/>
    <w:rsid w:val="009E4BFD"/>
    <w:rsid w:val="009E4EBB"/>
    <w:rsid w:val="009E56B3"/>
    <w:rsid w:val="009E5805"/>
    <w:rsid w:val="009E58CD"/>
    <w:rsid w:val="009E5CDA"/>
    <w:rsid w:val="009E5CE6"/>
    <w:rsid w:val="009E60DC"/>
    <w:rsid w:val="009E61AE"/>
    <w:rsid w:val="009E79B8"/>
    <w:rsid w:val="009E7D44"/>
    <w:rsid w:val="009F00C0"/>
    <w:rsid w:val="009F1C0E"/>
    <w:rsid w:val="009F1DCF"/>
    <w:rsid w:val="009F28B2"/>
    <w:rsid w:val="009F347F"/>
    <w:rsid w:val="009F40E7"/>
    <w:rsid w:val="009F4153"/>
    <w:rsid w:val="009F43B6"/>
    <w:rsid w:val="009F47F2"/>
    <w:rsid w:val="009F4A7D"/>
    <w:rsid w:val="009F502E"/>
    <w:rsid w:val="009F5CD9"/>
    <w:rsid w:val="009F5D36"/>
    <w:rsid w:val="009F5D3B"/>
    <w:rsid w:val="009F6047"/>
    <w:rsid w:val="009F6E00"/>
    <w:rsid w:val="009F76FC"/>
    <w:rsid w:val="00A001C9"/>
    <w:rsid w:val="00A00CC3"/>
    <w:rsid w:val="00A02BE1"/>
    <w:rsid w:val="00A0362B"/>
    <w:rsid w:val="00A03C05"/>
    <w:rsid w:val="00A03DD2"/>
    <w:rsid w:val="00A03FD3"/>
    <w:rsid w:val="00A05515"/>
    <w:rsid w:val="00A0553C"/>
    <w:rsid w:val="00A05894"/>
    <w:rsid w:val="00A05D83"/>
    <w:rsid w:val="00A05E4F"/>
    <w:rsid w:val="00A066E2"/>
    <w:rsid w:val="00A06790"/>
    <w:rsid w:val="00A07292"/>
    <w:rsid w:val="00A0739C"/>
    <w:rsid w:val="00A0785F"/>
    <w:rsid w:val="00A07A13"/>
    <w:rsid w:val="00A07D74"/>
    <w:rsid w:val="00A10402"/>
    <w:rsid w:val="00A10623"/>
    <w:rsid w:val="00A107C9"/>
    <w:rsid w:val="00A11951"/>
    <w:rsid w:val="00A11A0B"/>
    <w:rsid w:val="00A11F15"/>
    <w:rsid w:val="00A12482"/>
    <w:rsid w:val="00A12563"/>
    <w:rsid w:val="00A1282D"/>
    <w:rsid w:val="00A12B40"/>
    <w:rsid w:val="00A12FD0"/>
    <w:rsid w:val="00A139D7"/>
    <w:rsid w:val="00A13AA7"/>
    <w:rsid w:val="00A13B14"/>
    <w:rsid w:val="00A13E30"/>
    <w:rsid w:val="00A1469E"/>
    <w:rsid w:val="00A15344"/>
    <w:rsid w:val="00A15531"/>
    <w:rsid w:val="00A15C17"/>
    <w:rsid w:val="00A16930"/>
    <w:rsid w:val="00A16B54"/>
    <w:rsid w:val="00A16D49"/>
    <w:rsid w:val="00A16D65"/>
    <w:rsid w:val="00A1735C"/>
    <w:rsid w:val="00A176AC"/>
    <w:rsid w:val="00A201D9"/>
    <w:rsid w:val="00A20E60"/>
    <w:rsid w:val="00A212FA"/>
    <w:rsid w:val="00A216F3"/>
    <w:rsid w:val="00A219D9"/>
    <w:rsid w:val="00A21DA5"/>
    <w:rsid w:val="00A21E54"/>
    <w:rsid w:val="00A227DF"/>
    <w:rsid w:val="00A22A48"/>
    <w:rsid w:val="00A22FE1"/>
    <w:rsid w:val="00A236FD"/>
    <w:rsid w:val="00A23856"/>
    <w:rsid w:val="00A23AAA"/>
    <w:rsid w:val="00A249A7"/>
    <w:rsid w:val="00A24CBA"/>
    <w:rsid w:val="00A24EA4"/>
    <w:rsid w:val="00A25199"/>
    <w:rsid w:val="00A25711"/>
    <w:rsid w:val="00A2581E"/>
    <w:rsid w:val="00A25859"/>
    <w:rsid w:val="00A2588E"/>
    <w:rsid w:val="00A25C48"/>
    <w:rsid w:val="00A25FEB"/>
    <w:rsid w:val="00A2612E"/>
    <w:rsid w:val="00A2650B"/>
    <w:rsid w:val="00A268C7"/>
    <w:rsid w:val="00A269AD"/>
    <w:rsid w:val="00A26D59"/>
    <w:rsid w:val="00A270D0"/>
    <w:rsid w:val="00A27136"/>
    <w:rsid w:val="00A271E2"/>
    <w:rsid w:val="00A300DD"/>
    <w:rsid w:val="00A30129"/>
    <w:rsid w:val="00A30800"/>
    <w:rsid w:val="00A30940"/>
    <w:rsid w:val="00A30BE9"/>
    <w:rsid w:val="00A3184C"/>
    <w:rsid w:val="00A31DFE"/>
    <w:rsid w:val="00A31E1A"/>
    <w:rsid w:val="00A32164"/>
    <w:rsid w:val="00A32988"/>
    <w:rsid w:val="00A32BE4"/>
    <w:rsid w:val="00A32D50"/>
    <w:rsid w:val="00A32FF2"/>
    <w:rsid w:val="00A3301D"/>
    <w:rsid w:val="00A330D8"/>
    <w:rsid w:val="00A3341D"/>
    <w:rsid w:val="00A33E01"/>
    <w:rsid w:val="00A340B9"/>
    <w:rsid w:val="00A34653"/>
    <w:rsid w:val="00A34684"/>
    <w:rsid w:val="00A35254"/>
    <w:rsid w:val="00A3550C"/>
    <w:rsid w:val="00A35667"/>
    <w:rsid w:val="00A35B1B"/>
    <w:rsid w:val="00A35CFD"/>
    <w:rsid w:val="00A368E6"/>
    <w:rsid w:val="00A36C49"/>
    <w:rsid w:val="00A370AE"/>
    <w:rsid w:val="00A370EC"/>
    <w:rsid w:val="00A40624"/>
    <w:rsid w:val="00A411D1"/>
    <w:rsid w:val="00A411E2"/>
    <w:rsid w:val="00A41506"/>
    <w:rsid w:val="00A41612"/>
    <w:rsid w:val="00A41752"/>
    <w:rsid w:val="00A418BD"/>
    <w:rsid w:val="00A42018"/>
    <w:rsid w:val="00A42750"/>
    <w:rsid w:val="00A42EE3"/>
    <w:rsid w:val="00A432F7"/>
    <w:rsid w:val="00A4372F"/>
    <w:rsid w:val="00A4414D"/>
    <w:rsid w:val="00A45001"/>
    <w:rsid w:val="00A455AA"/>
    <w:rsid w:val="00A4588F"/>
    <w:rsid w:val="00A45FAD"/>
    <w:rsid w:val="00A46809"/>
    <w:rsid w:val="00A4799A"/>
    <w:rsid w:val="00A47EF1"/>
    <w:rsid w:val="00A50908"/>
    <w:rsid w:val="00A50918"/>
    <w:rsid w:val="00A50945"/>
    <w:rsid w:val="00A50B35"/>
    <w:rsid w:val="00A5123C"/>
    <w:rsid w:val="00A515CE"/>
    <w:rsid w:val="00A51763"/>
    <w:rsid w:val="00A51A6E"/>
    <w:rsid w:val="00A5205E"/>
    <w:rsid w:val="00A524F9"/>
    <w:rsid w:val="00A53031"/>
    <w:rsid w:val="00A53381"/>
    <w:rsid w:val="00A53714"/>
    <w:rsid w:val="00A54694"/>
    <w:rsid w:val="00A54FE8"/>
    <w:rsid w:val="00A552B2"/>
    <w:rsid w:val="00A55550"/>
    <w:rsid w:val="00A55A80"/>
    <w:rsid w:val="00A57493"/>
    <w:rsid w:val="00A5764C"/>
    <w:rsid w:val="00A578D7"/>
    <w:rsid w:val="00A57A36"/>
    <w:rsid w:val="00A57A37"/>
    <w:rsid w:val="00A57BD8"/>
    <w:rsid w:val="00A604E6"/>
    <w:rsid w:val="00A60511"/>
    <w:rsid w:val="00A616C6"/>
    <w:rsid w:val="00A61A3F"/>
    <w:rsid w:val="00A61A4E"/>
    <w:rsid w:val="00A61F71"/>
    <w:rsid w:val="00A62027"/>
    <w:rsid w:val="00A62503"/>
    <w:rsid w:val="00A62605"/>
    <w:rsid w:val="00A62C0E"/>
    <w:rsid w:val="00A62F7A"/>
    <w:rsid w:val="00A6321E"/>
    <w:rsid w:val="00A63426"/>
    <w:rsid w:val="00A638BD"/>
    <w:rsid w:val="00A6392E"/>
    <w:rsid w:val="00A63D34"/>
    <w:rsid w:val="00A63D8B"/>
    <w:rsid w:val="00A64198"/>
    <w:rsid w:val="00A6467A"/>
    <w:rsid w:val="00A64702"/>
    <w:rsid w:val="00A65B04"/>
    <w:rsid w:val="00A6635D"/>
    <w:rsid w:val="00A667D2"/>
    <w:rsid w:val="00A66C35"/>
    <w:rsid w:val="00A66CBE"/>
    <w:rsid w:val="00A67154"/>
    <w:rsid w:val="00A6715B"/>
    <w:rsid w:val="00A675C3"/>
    <w:rsid w:val="00A67622"/>
    <w:rsid w:val="00A67825"/>
    <w:rsid w:val="00A67A29"/>
    <w:rsid w:val="00A67F53"/>
    <w:rsid w:val="00A70761"/>
    <w:rsid w:val="00A71BB0"/>
    <w:rsid w:val="00A71DB7"/>
    <w:rsid w:val="00A721C2"/>
    <w:rsid w:val="00A7222D"/>
    <w:rsid w:val="00A72534"/>
    <w:rsid w:val="00A726E5"/>
    <w:rsid w:val="00A7363E"/>
    <w:rsid w:val="00A73BFB"/>
    <w:rsid w:val="00A74285"/>
    <w:rsid w:val="00A74311"/>
    <w:rsid w:val="00A744F3"/>
    <w:rsid w:val="00A748FC"/>
    <w:rsid w:val="00A74C7E"/>
    <w:rsid w:val="00A753C0"/>
    <w:rsid w:val="00A755AE"/>
    <w:rsid w:val="00A75A4D"/>
    <w:rsid w:val="00A75BA4"/>
    <w:rsid w:val="00A75DF6"/>
    <w:rsid w:val="00A760D1"/>
    <w:rsid w:val="00A76359"/>
    <w:rsid w:val="00A765B3"/>
    <w:rsid w:val="00A7665B"/>
    <w:rsid w:val="00A76846"/>
    <w:rsid w:val="00A77055"/>
    <w:rsid w:val="00A80258"/>
    <w:rsid w:val="00A80284"/>
    <w:rsid w:val="00A812A1"/>
    <w:rsid w:val="00A812C2"/>
    <w:rsid w:val="00A81895"/>
    <w:rsid w:val="00A81982"/>
    <w:rsid w:val="00A81C37"/>
    <w:rsid w:val="00A81F9F"/>
    <w:rsid w:val="00A82F11"/>
    <w:rsid w:val="00A834B7"/>
    <w:rsid w:val="00A83720"/>
    <w:rsid w:val="00A839A9"/>
    <w:rsid w:val="00A8402D"/>
    <w:rsid w:val="00A84274"/>
    <w:rsid w:val="00A8428A"/>
    <w:rsid w:val="00A84690"/>
    <w:rsid w:val="00A846AF"/>
    <w:rsid w:val="00A848C0"/>
    <w:rsid w:val="00A84A84"/>
    <w:rsid w:val="00A84B94"/>
    <w:rsid w:val="00A85109"/>
    <w:rsid w:val="00A8529A"/>
    <w:rsid w:val="00A85A87"/>
    <w:rsid w:val="00A86548"/>
    <w:rsid w:val="00A8655A"/>
    <w:rsid w:val="00A867CD"/>
    <w:rsid w:val="00A868D9"/>
    <w:rsid w:val="00A86C31"/>
    <w:rsid w:val="00A876E5"/>
    <w:rsid w:val="00A87B93"/>
    <w:rsid w:val="00A87EB5"/>
    <w:rsid w:val="00A90179"/>
    <w:rsid w:val="00A90ECD"/>
    <w:rsid w:val="00A90FE4"/>
    <w:rsid w:val="00A91478"/>
    <w:rsid w:val="00A91592"/>
    <w:rsid w:val="00A919C4"/>
    <w:rsid w:val="00A92088"/>
    <w:rsid w:val="00A92970"/>
    <w:rsid w:val="00A9298A"/>
    <w:rsid w:val="00A92DAD"/>
    <w:rsid w:val="00A93568"/>
    <w:rsid w:val="00A936B9"/>
    <w:rsid w:val="00A9383E"/>
    <w:rsid w:val="00A939FE"/>
    <w:rsid w:val="00A93F95"/>
    <w:rsid w:val="00A94011"/>
    <w:rsid w:val="00A943B5"/>
    <w:rsid w:val="00A948FB"/>
    <w:rsid w:val="00A94BF3"/>
    <w:rsid w:val="00A953BF"/>
    <w:rsid w:val="00A95491"/>
    <w:rsid w:val="00A954CC"/>
    <w:rsid w:val="00A95828"/>
    <w:rsid w:val="00A959A2"/>
    <w:rsid w:val="00A95B7F"/>
    <w:rsid w:val="00A95D89"/>
    <w:rsid w:val="00A95F1D"/>
    <w:rsid w:val="00A96123"/>
    <w:rsid w:val="00A96975"/>
    <w:rsid w:val="00A96E04"/>
    <w:rsid w:val="00A970C9"/>
    <w:rsid w:val="00A9759A"/>
    <w:rsid w:val="00A97C5D"/>
    <w:rsid w:val="00A97CBA"/>
    <w:rsid w:val="00AA03CA"/>
    <w:rsid w:val="00AA05AE"/>
    <w:rsid w:val="00AA0A02"/>
    <w:rsid w:val="00AA0E88"/>
    <w:rsid w:val="00AA1103"/>
    <w:rsid w:val="00AA135E"/>
    <w:rsid w:val="00AA1BA2"/>
    <w:rsid w:val="00AA1D41"/>
    <w:rsid w:val="00AA2574"/>
    <w:rsid w:val="00AA289F"/>
    <w:rsid w:val="00AA3BA1"/>
    <w:rsid w:val="00AA455B"/>
    <w:rsid w:val="00AA5B3B"/>
    <w:rsid w:val="00AA650B"/>
    <w:rsid w:val="00AA66B0"/>
    <w:rsid w:val="00AA6B28"/>
    <w:rsid w:val="00AA7101"/>
    <w:rsid w:val="00AA7481"/>
    <w:rsid w:val="00AB03F7"/>
    <w:rsid w:val="00AB07E7"/>
    <w:rsid w:val="00AB0B90"/>
    <w:rsid w:val="00AB1304"/>
    <w:rsid w:val="00AB1585"/>
    <w:rsid w:val="00AB19A9"/>
    <w:rsid w:val="00AB2353"/>
    <w:rsid w:val="00AB245B"/>
    <w:rsid w:val="00AB28D5"/>
    <w:rsid w:val="00AB3209"/>
    <w:rsid w:val="00AB34D0"/>
    <w:rsid w:val="00AB368B"/>
    <w:rsid w:val="00AB3AD0"/>
    <w:rsid w:val="00AB4134"/>
    <w:rsid w:val="00AB426B"/>
    <w:rsid w:val="00AB43FE"/>
    <w:rsid w:val="00AB4538"/>
    <w:rsid w:val="00AB4C9B"/>
    <w:rsid w:val="00AB500F"/>
    <w:rsid w:val="00AB6CAC"/>
    <w:rsid w:val="00AB6D88"/>
    <w:rsid w:val="00AB6FBA"/>
    <w:rsid w:val="00AB71CD"/>
    <w:rsid w:val="00AB73D6"/>
    <w:rsid w:val="00AB7B7F"/>
    <w:rsid w:val="00AC01E0"/>
    <w:rsid w:val="00AC053F"/>
    <w:rsid w:val="00AC066A"/>
    <w:rsid w:val="00AC0A5C"/>
    <w:rsid w:val="00AC0DEF"/>
    <w:rsid w:val="00AC0FD5"/>
    <w:rsid w:val="00AC1073"/>
    <w:rsid w:val="00AC140C"/>
    <w:rsid w:val="00AC166C"/>
    <w:rsid w:val="00AC190B"/>
    <w:rsid w:val="00AC1910"/>
    <w:rsid w:val="00AC1AEF"/>
    <w:rsid w:val="00AC1B16"/>
    <w:rsid w:val="00AC1EC7"/>
    <w:rsid w:val="00AC2644"/>
    <w:rsid w:val="00AC3176"/>
    <w:rsid w:val="00AC3332"/>
    <w:rsid w:val="00AC382E"/>
    <w:rsid w:val="00AC3A7B"/>
    <w:rsid w:val="00AC3AF5"/>
    <w:rsid w:val="00AC3C1A"/>
    <w:rsid w:val="00AC3FCB"/>
    <w:rsid w:val="00AC46EB"/>
    <w:rsid w:val="00AC46FF"/>
    <w:rsid w:val="00AC4A0A"/>
    <w:rsid w:val="00AC4B4A"/>
    <w:rsid w:val="00AC4BF7"/>
    <w:rsid w:val="00AC4C9B"/>
    <w:rsid w:val="00AC500E"/>
    <w:rsid w:val="00AC52A6"/>
    <w:rsid w:val="00AC5772"/>
    <w:rsid w:val="00AC58DC"/>
    <w:rsid w:val="00AC5C63"/>
    <w:rsid w:val="00AC6143"/>
    <w:rsid w:val="00AC6180"/>
    <w:rsid w:val="00AC6252"/>
    <w:rsid w:val="00AC768F"/>
    <w:rsid w:val="00AD09BC"/>
    <w:rsid w:val="00AD0F43"/>
    <w:rsid w:val="00AD1961"/>
    <w:rsid w:val="00AD1BCD"/>
    <w:rsid w:val="00AD1DFB"/>
    <w:rsid w:val="00AD2519"/>
    <w:rsid w:val="00AD4389"/>
    <w:rsid w:val="00AD439F"/>
    <w:rsid w:val="00AD43A3"/>
    <w:rsid w:val="00AD478B"/>
    <w:rsid w:val="00AD4805"/>
    <w:rsid w:val="00AD60F9"/>
    <w:rsid w:val="00AD6AC0"/>
    <w:rsid w:val="00AD6D5C"/>
    <w:rsid w:val="00AD6EE8"/>
    <w:rsid w:val="00AD79F0"/>
    <w:rsid w:val="00AE006B"/>
    <w:rsid w:val="00AE01C0"/>
    <w:rsid w:val="00AE0286"/>
    <w:rsid w:val="00AE04DD"/>
    <w:rsid w:val="00AE069B"/>
    <w:rsid w:val="00AE06AF"/>
    <w:rsid w:val="00AE0825"/>
    <w:rsid w:val="00AE0B21"/>
    <w:rsid w:val="00AE0B41"/>
    <w:rsid w:val="00AE0D0C"/>
    <w:rsid w:val="00AE0F0F"/>
    <w:rsid w:val="00AE1203"/>
    <w:rsid w:val="00AE1573"/>
    <w:rsid w:val="00AE1B69"/>
    <w:rsid w:val="00AE2149"/>
    <w:rsid w:val="00AE28E3"/>
    <w:rsid w:val="00AE336A"/>
    <w:rsid w:val="00AE33DF"/>
    <w:rsid w:val="00AE3428"/>
    <w:rsid w:val="00AE3B36"/>
    <w:rsid w:val="00AE3D21"/>
    <w:rsid w:val="00AE468A"/>
    <w:rsid w:val="00AE5B45"/>
    <w:rsid w:val="00AE64A8"/>
    <w:rsid w:val="00AE6920"/>
    <w:rsid w:val="00AE71F3"/>
    <w:rsid w:val="00AE73C3"/>
    <w:rsid w:val="00AE77BC"/>
    <w:rsid w:val="00AE79ED"/>
    <w:rsid w:val="00AE7E16"/>
    <w:rsid w:val="00AE7E36"/>
    <w:rsid w:val="00AF039F"/>
    <w:rsid w:val="00AF056A"/>
    <w:rsid w:val="00AF0D64"/>
    <w:rsid w:val="00AF1077"/>
    <w:rsid w:val="00AF14BC"/>
    <w:rsid w:val="00AF15B3"/>
    <w:rsid w:val="00AF1B1A"/>
    <w:rsid w:val="00AF2123"/>
    <w:rsid w:val="00AF2F40"/>
    <w:rsid w:val="00AF338B"/>
    <w:rsid w:val="00AF3635"/>
    <w:rsid w:val="00AF39DE"/>
    <w:rsid w:val="00AF4944"/>
    <w:rsid w:val="00AF49D9"/>
    <w:rsid w:val="00AF59BC"/>
    <w:rsid w:val="00AF6341"/>
    <w:rsid w:val="00AF6710"/>
    <w:rsid w:val="00AF6ACB"/>
    <w:rsid w:val="00AF6C11"/>
    <w:rsid w:val="00AF7489"/>
    <w:rsid w:val="00AF74AE"/>
    <w:rsid w:val="00AF7653"/>
    <w:rsid w:val="00AF771C"/>
    <w:rsid w:val="00AF7917"/>
    <w:rsid w:val="00B0082C"/>
    <w:rsid w:val="00B00907"/>
    <w:rsid w:val="00B00CF8"/>
    <w:rsid w:val="00B00EA2"/>
    <w:rsid w:val="00B0102D"/>
    <w:rsid w:val="00B0130E"/>
    <w:rsid w:val="00B01519"/>
    <w:rsid w:val="00B0182C"/>
    <w:rsid w:val="00B01B54"/>
    <w:rsid w:val="00B01CEC"/>
    <w:rsid w:val="00B01D2E"/>
    <w:rsid w:val="00B01F48"/>
    <w:rsid w:val="00B02236"/>
    <w:rsid w:val="00B02C60"/>
    <w:rsid w:val="00B02C7B"/>
    <w:rsid w:val="00B03B04"/>
    <w:rsid w:val="00B03CC7"/>
    <w:rsid w:val="00B043BE"/>
    <w:rsid w:val="00B043FA"/>
    <w:rsid w:val="00B04699"/>
    <w:rsid w:val="00B048F6"/>
    <w:rsid w:val="00B04A38"/>
    <w:rsid w:val="00B0539B"/>
    <w:rsid w:val="00B05C64"/>
    <w:rsid w:val="00B06085"/>
    <w:rsid w:val="00B060B8"/>
    <w:rsid w:val="00B0667F"/>
    <w:rsid w:val="00B06FCD"/>
    <w:rsid w:val="00B0717E"/>
    <w:rsid w:val="00B07273"/>
    <w:rsid w:val="00B07BE7"/>
    <w:rsid w:val="00B07E40"/>
    <w:rsid w:val="00B10114"/>
    <w:rsid w:val="00B10691"/>
    <w:rsid w:val="00B10732"/>
    <w:rsid w:val="00B10AD2"/>
    <w:rsid w:val="00B10F6D"/>
    <w:rsid w:val="00B1111A"/>
    <w:rsid w:val="00B1171F"/>
    <w:rsid w:val="00B11816"/>
    <w:rsid w:val="00B11C7B"/>
    <w:rsid w:val="00B11D71"/>
    <w:rsid w:val="00B12BB8"/>
    <w:rsid w:val="00B12E48"/>
    <w:rsid w:val="00B13B70"/>
    <w:rsid w:val="00B13BC8"/>
    <w:rsid w:val="00B1401D"/>
    <w:rsid w:val="00B145F9"/>
    <w:rsid w:val="00B15326"/>
    <w:rsid w:val="00B15601"/>
    <w:rsid w:val="00B159FA"/>
    <w:rsid w:val="00B16689"/>
    <w:rsid w:val="00B16A3D"/>
    <w:rsid w:val="00B173F3"/>
    <w:rsid w:val="00B1762B"/>
    <w:rsid w:val="00B17F5D"/>
    <w:rsid w:val="00B2030A"/>
    <w:rsid w:val="00B207CD"/>
    <w:rsid w:val="00B20D4C"/>
    <w:rsid w:val="00B215E6"/>
    <w:rsid w:val="00B2165D"/>
    <w:rsid w:val="00B22008"/>
    <w:rsid w:val="00B22384"/>
    <w:rsid w:val="00B22657"/>
    <w:rsid w:val="00B22963"/>
    <w:rsid w:val="00B22C7E"/>
    <w:rsid w:val="00B22C88"/>
    <w:rsid w:val="00B23044"/>
    <w:rsid w:val="00B230C9"/>
    <w:rsid w:val="00B233CE"/>
    <w:rsid w:val="00B23604"/>
    <w:rsid w:val="00B237F3"/>
    <w:rsid w:val="00B24AEB"/>
    <w:rsid w:val="00B25434"/>
    <w:rsid w:val="00B2551B"/>
    <w:rsid w:val="00B25614"/>
    <w:rsid w:val="00B256FB"/>
    <w:rsid w:val="00B26824"/>
    <w:rsid w:val="00B26903"/>
    <w:rsid w:val="00B270B0"/>
    <w:rsid w:val="00B271C9"/>
    <w:rsid w:val="00B305B8"/>
    <w:rsid w:val="00B3093D"/>
    <w:rsid w:val="00B309F9"/>
    <w:rsid w:val="00B30BBF"/>
    <w:rsid w:val="00B30C52"/>
    <w:rsid w:val="00B31184"/>
    <w:rsid w:val="00B3141B"/>
    <w:rsid w:val="00B31524"/>
    <w:rsid w:val="00B31FA3"/>
    <w:rsid w:val="00B320D1"/>
    <w:rsid w:val="00B328DA"/>
    <w:rsid w:val="00B33041"/>
    <w:rsid w:val="00B338CC"/>
    <w:rsid w:val="00B33FA3"/>
    <w:rsid w:val="00B3404E"/>
    <w:rsid w:val="00B34804"/>
    <w:rsid w:val="00B34B34"/>
    <w:rsid w:val="00B34D0C"/>
    <w:rsid w:val="00B3515F"/>
    <w:rsid w:val="00B35E40"/>
    <w:rsid w:val="00B36074"/>
    <w:rsid w:val="00B36120"/>
    <w:rsid w:val="00B36271"/>
    <w:rsid w:val="00B367C3"/>
    <w:rsid w:val="00B368A4"/>
    <w:rsid w:val="00B36A5E"/>
    <w:rsid w:val="00B36EE9"/>
    <w:rsid w:val="00B3721F"/>
    <w:rsid w:val="00B37401"/>
    <w:rsid w:val="00B3752D"/>
    <w:rsid w:val="00B376EC"/>
    <w:rsid w:val="00B37E92"/>
    <w:rsid w:val="00B40697"/>
    <w:rsid w:val="00B40BA8"/>
    <w:rsid w:val="00B40BEE"/>
    <w:rsid w:val="00B40F17"/>
    <w:rsid w:val="00B40FE4"/>
    <w:rsid w:val="00B41AC0"/>
    <w:rsid w:val="00B4222F"/>
    <w:rsid w:val="00B426DD"/>
    <w:rsid w:val="00B42872"/>
    <w:rsid w:val="00B42ABF"/>
    <w:rsid w:val="00B42B8C"/>
    <w:rsid w:val="00B4331C"/>
    <w:rsid w:val="00B4354A"/>
    <w:rsid w:val="00B43592"/>
    <w:rsid w:val="00B43711"/>
    <w:rsid w:val="00B4373C"/>
    <w:rsid w:val="00B437CB"/>
    <w:rsid w:val="00B438B7"/>
    <w:rsid w:val="00B441B2"/>
    <w:rsid w:val="00B44F27"/>
    <w:rsid w:val="00B44F4A"/>
    <w:rsid w:val="00B44FF0"/>
    <w:rsid w:val="00B4525B"/>
    <w:rsid w:val="00B45570"/>
    <w:rsid w:val="00B45A80"/>
    <w:rsid w:val="00B4620E"/>
    <w:rsid w:val="00B463FF"/>
    <w:rsid w:val="00B46604"/>
    <w:rsid w:val="00B476DE"/>
    <w:rsid w:val="00B478AE"/>
    <w:rsid w:val="00B47CF5"/>
    <w:rsid w:val="00B500EF"/>
    <w:rsid w:val="00B5035A"/>
    <w:rsid w:val="00B5063C"/>
    <w:rsid w:val="00B50BCD"/>
    <w:rsid w:val="00B5125B"/>
    <w:rsid w:val="00B513B2"/>
    <w:rsid w:val="00B52276"/>
    <w:rsid w:val="00B52792"/>
    <w:rsid w:val="00B52DC6"/>
    <w:rsid w:val="00B5306A"/>
    <w:rsid w:val="00B53169"/>
    <w:rsid w:val="00B53B98"/>
    <w:rsid w:val="00B53D11"/>
    <w:rsid w:val="00B53FA7"/>
    <w:rsid w:val="00B53FE1"/>
    <w:rsid w:val="00B54656"/>
    <w:rsid w:val="00B5465B"/>
    <w:rsid w:val="00B54A7C"/>
    <w:rsid w:val="00B54BBE"/>
    <w:rsid w:val="00B5515D"/>
    <w:rsid w:val="00B552EF"/>
    <w:rsid w:val="00B56366"/>
    <w:rsid w:val="00B565E0"/>
    <w:rsid w:val="00B56B8E"/>
    <w:rsid w:val="00B56ECE"/>
    <w:rsid w:val="00B574F6"/>
    <w:rsid w:val="00B578AE"/>
    <w:rsid w:val="00B60607"/>
    <w:rsid w:val="00B60ACF"/>
    <w:rsid w:val="00B6106B"/>
    <w:rsid w:val="00B61301"/>
    <w:rsid w:val="00B61617"/>
    <w:rsid w:val="00B61B30"/>
    <w:rsid w:val="00B62013"/>
    <w:rsid w:val="00B6243F"/>
    <w:rsid w:val="00B62700"/>
    <w:rsid w:val="00B627E9"/>
    <w:rsid w:val="00B629A0"/>
    <w:rsid w:val="00B62BC3"/>
    <w:rsid w:val="00B62CC1"/>
    <w:rsid w:val="00B62E10"/>
    <w:rsid w:val="00B62F9D"/>
    <w:rsid w:val="00B6325B"/>
    <w:rsid w:val="00B632BF"/>
    <w:rsid w:val="00B6331F"/>
    <w:rsid w:val="00B6337E"/>
    <w:rsid w:val="00B6346E"/>
    <w:rsid w:val="00B63AE7"/>
    <w:rsid w:val="00B63BFB"/>
    <w:rsid w:val="00B63C7F"/>
    <w:rsid w:val="00B63D1B"/>
    <w:rsid w:val="00B640E7"/>
    <w:rsid w:val="00B64205"/>
    <w:rsid w:val="00B64374"/>
    <w:rsid w:val="00B64656"/>
    <w:rsid w:val="00B64BCD"/>
    <w:rsid w:val="00B65D5C"/>
    <w:rsid w:val="00B66194"/>
    <w:rsid w:val="00B66237"/>
    <w:rsid w:val="00B66324"/>
    <w:rsid w:val="00B664A9"/>
    <w:rsid w:val="00B66A14"/>
    <w:rsid w:val="00B66AAD"/>
    <w:rsid w:val="00B66AEF"/>
    <w:rsid w:val="00B66B47"/>
    <w:rsid w:val="00B66E3A"/>
    <w:rsid w:val="00B70787"/>
    <w:rsid w:val="00B70D51"/>
    <w:rsid w:val="00B71378"/>
    <w:rsid w:val="00B713B3"/>
    <w:rsid w:val="00B71FD3"/>
    <w:rsid w:val="00B72187"/>
    <w:rsid w:val="00B724C7"/>
    <w:rsid w:val="00B72B5D"/>
    <w:rsid w:val="00B72C81"/>
    <w:rsid w:val="00B73261"/>
    <w:rsid w:val="00B733D6"/>
    <w:rsid w:val="00B7382C"/>
    <w:rsid w:val="00B73A66"/>
    <w:rsid w:val="00B73BC0"/>
    <w:rsid w:val="00B73BF5"/>
    <w:rsid w:val="00B74122"/>
    <w:rsid w:val="00B74535"/>
    <w:rsid w:val="00B748CF"/>
    <w:rsid w:val="00B74E17"/>
    <w:rsid w:val="00B75444"/>
    <w:rsid w:val="00B754F1"/>
    <w:rsid w:val="00B76102"/>
    <w:rsid w:val="00B7648E"/>
    <w:rsid w:val="00B768BA"/>
    <w:rsid w:val="00B76D3D"/>
    <w:rsid w:val="00B779A9"/>
    <w:rsid w:val="00B779BE"/>
    <w:rsid w:val="00B77E12"/>
    <w:rsid w:val="00B8070E"/>
    <w:rsid w:val="00B80BC1"/>
    <w:rsid w:val="00B80F7A"/>
    <w:rsid w:val="00B8101B"/>
    <w:rsid w:val="00B8165B"/>
    <w:rsid w:val="00B816D3"/>
    <w:rsid w:val="00B82763"/>
    <w:rsid w:val="00B82951"/>
    <w:rsid w:val="00B82954"/>
    <w:rsid w:val="00B82A50"/>
    <w:rsid w:val="00B82CDD"/>
    <w:rsid w:val="00B83761"/>
    <w:rsid w:val="00B83FB8"/>
    <w:rsid w:val="00B844F4"/>
    <w:rsid w:val="00B845B0"/>
    <w:rsid w:val="00B84677"/>
    <w:rsid w:val="00B8473D"/>
    <w:rsid w:val="00B84D25"/>
    <w:rsid w:val="00B84E22"/>
    <w:rsid w:val="00B8513E"/>
    <w:rsid w:val="00B8592A"/>
    <w:rsid w:val="00B85F6F"/>
    <w:rsid w:val="00B86388"/>
    <w:rsid w:val="00B8698C"/>
    <w:rsid w:val="00B86BE2"/>
    <w:rsid w:val="00B86D7D"/>
    <w:rsid w:val="00B86F1C"/>
    <w:rsid w:val="00B873AB"/>
    <w:rsid w:val="00B87A12"/>
    <w:rsid w:val="00B87D98"/>
    <w:rsid w:val="00B9012B"/>
    <w:rsid w:val="00B902B5"/>
    <w:rsid w:val="00B906CD"/>
    <w:rsid w:val="00B907E7"/>
    <w:rsid w:val="00B90CEA"/>
    <w:rsid w:val="00B9100E"/>
    <w:rsid w:val="00B914C9"/>
    <w:rsid w:val="00B91906"/>
    <w:rsid w:val="00B92145"/>
    <w:rsid w:val="00B92A40"/>
    <w:rsid w:val="00B92DAC"/>
    <w:rsid w:val="00B93061"/>
    <w:rsid w:val="00B9321F"/>
    <w:rsid w:val="00B936AF"/>
    <w:rsid w:val="00B93AE6"/>
    <w:rsid w:val="00B93F36"/>
    <w:rsid w:val="00B94034"/>
    <w:rsid w:val="00B94036"/>
    <w:rsid w:val="00B940E5"/>
    <w:rsid w:val="00B9423F"/>
    <w:rsid w:val="00B94B72"/>
    <w:rsid w:val="00B94B97"/>
    <w:rsid w:val="00B94C5A"/>
    <w:rsid w:val="00B951CA"/>
    <w:rsid w:val="00B954BD"/>
    <w:rsid w:val="00B955D2"/>
    <w:rsid w:val="00B95A0F"/>
    <w:rsid w:val="00B95E6F"/>
    <w:rsid w:val="00B961D9"/>
    <w:rsid w:val="00B96368"/>
    <w:rsid w:val="00B964AD"/>
    <w:rsid w:val="00B96A83"/>
    <w:rsid w:val="00B96CFA"/>
    <w:rsid w:val="00B97371"/>
    <w:rsid w:val="00B9745E"/>
    <w:rsid w:val="00B978A4"/>
    <w:rsid w:val="00B979AE"/>
    <w:rsid w:val="00B97A0E"/>
    <w:rsid w:val="00B97AD5"/>
    <w:rsid w:val="00B97AF1"/>
    <w:rsid w:val="00B97C83"/>
    <w:rsid w:val="00B97EA2"/>
    <w:rsid w:val="00BA042A"/>
    <w:rsid w:val="00BA08F0"/>
    <w:rsid w:val="00BA0957"/>
    <w:rsid w:val="00BA0B21"/>
    <w:rsid w:val="00BA0C2C"/>
    <w:rsid w:val="00BA0C31"/>
    <w:rsid w:val="00BA1048"/>
    <w:rsid w:val="00BA1466"/>
    <w:rsid w:val="00BA1B5A"/>
    <w:rsid w:val="00BA23EE"/>
    <w:rsid w:val="00BA2416"/>
    <w:rsid w:val="00BA2457"/>
    <w:rsid w:val="00BA24E0"/>
    <w:rsid w:val="00BA2635"/>
    <w:rsid w:val="00BA2C45"/>
    <w:rsid w:val="00BA2ED7"/>
    <w:rsid w:val="00BA30DB"/>
    <w:rsid w:val="00BA361E"/>
    <w:rsid w:val="00BA3A32"/>
    <w:rsid w:val="00BA4192"/>
    <w:rsid w:val="00BA5107"/>
    <w:rsid w:val="00BA528D"/>
    <w:rsid w:val="00BA5448"/>
    <w:rsid w:val="00BA5BD0"/>
    <w:rsid w:val="00BA61BE"/>
    <w:rsid w:val="00BA62BB"/>
    <w:rsid w:val="00BA6CFB"/>
    <w:rsid w:val="00BA6E22"/>
    <w:rsid w:val="00BA6F0A"/>
    <w:rsid w:val="00BA77C3"/>
    <w:rsid w:val="00BA7C7E"/>
    <w:rsid w:val="00BB0296"/>
    <w:rsid w:val="00BB0BD5"/>
    <w:rsid w:val="00BB0D0A"/>
    <w:rsid w:val="00BB12EA"/>
    <w:rsid w:val="00BB28F4"/>
    <w:rsid w:val="00BB296E"/>
    <w:rsid w:val="00BB2B75"/>
    <w:rsid w:val="00BB3481"/>
    <w:rsid w:val="00BB359C"/>
    <w:rsid w:val="00BB3B00"/>
    <w:rsid w:val="00BB3FC0"/>
    <w:rsid w:val="00BB4474"/>
    <w:rsid w:val="00BB44DB"/>
    <w:rsid w:val="00BB45B9"/>
    <w:rsid w:val="00BB4B2E"/>
    <w:rsid w:val="00BB511E"/>
    <w:rsid w:val="00BB546C"/>
    <w:rsid w:val="00BB55C3"/>
    <w:rsid w:val="00BB59B0"/>
    <w:rsid w:val="00BB5BE1"/>
    <w:rsid w:val="00BB5FB0"/>
    <w:rsid w:val="00BB615A"/>
    <w:rsid w:val="00BB6953"/>
    <w:rsid w:val="00BB6BEF"/>
    <w:rsid w:val="00BC058D"/>
    <w:rsid w:val="00BC093B"/>
    <w:rsid w:val="00BC13AB"/>
    <w:rsid w:val="00BC18AF"/>
    <w:rsid w:val="00BC1AF2"/>
    <w:rsid w:val="00BC21F2"/>
    <w:rsid w:val="00BC32A3"/>
    <w:rsid w:val="00BC3505"/>
    <w:rsid w:val="00BC39BB"/>
    <w:rsid w:val="00BC3E05"/>
    <w:rsid w:val="00BC3F82"/>
    <w:rsid w:val="00BC3FAA"/>
    <w:rsid w:val="00BC41D3"/>
    <w:rsid w:val="00BC4664"/>
    <w:rsid w:val="00BC5979"/>
    <w:rsid w:val="00BC6147"/>
    <w:rsid w:val="00BC6588"/>
    <w:rsid w:val="00BC67E3"/>
    <w:rsid w:val="00BC6847"/>
    <w:rsid w:val="00BC6ADA"/>
    <w:rsid w:val="00BC7444"/>
    <w:rsid w:val="00BC76FC"/>
    <w:rsid w:val="00BC7849"/>
    <w:rsid w:val="00BD04B2"/>
    <w:rsid w:val="00BD135F"/>
    <w:rsid w:val="00BD15ED"/>
    <w:rsid w:val="00BD1A93"/>
    <w:rsid w:val="00BD1B8F"/>
    <w:rsid w:val="00BD20DF"/>
    <w:rsid w:val="00BD2390"/>
    <w:rsid w:val="00BD299D"/>
    <w:rsid w:val="00BD2CD5"/>
    <w:rsid w:val="00BD3140"/>
    <w:rsid w:val="00BD3A43"/>
    <w:rsid w:val="00BD3B76"/>
    <w:rsid w:val="00BD3C27"/>
    <w:rsid w:val="00BD457B"/>
    <w:rsid w:val="00BD4652"/>
    <w:rsid w:val="00BD4AF2"/>
    <w:rsid w:val="00BD51DB"/>
    <w:rsid w:val="00BD530E"/>
    <w:rsid w:val="00BD598F"/>
    <w:rsid w:val="00BD6632"/>
    <w:rsid w:val="00BD6A06"/>
    <w:rsid w:val="00BD6D30"/>
    <w:rsid w:val="00BD6E79"/>
    <w:rsid w:val="00BD6FD5"/>
    <w:rsid w:val="00BD7249"/>
    <w:rsid w:val="00BD72CD"/>
    <w:rsid w:val="00BD7379"/>
    <w:rsid w:val="00BD7BBF"/>
    <w:rsid w:val="00BE01FB"/>
    <w:rsid w:val="00BE033A"/>
    <w:rsid w:val="00BE0527"/>
    <w:rsid w:val="00BE063E"/>
    <w:rsid w:val="00BE0904"/>
    <w:rsid w:val="00BE111D"/>
    <w:rsid w:val="00BE160A"/>
    <w:rsid w:val="00BE1783"/>
    <w:rsid w:val="00BE2608"/>
    <w:rsid w:val="00BE27CA"/>
    <w:rsid w:val="00BE29E7"/>
    <w:rsid w:val="00BE2E8B"/>
    <w:rsid w:val="00BE438E"/>
    <w:rsid w:val="00BE4D75"/>
    <w:rsid w:val="00BE5094"/>
    <w:rsid w:val="00BE551D"/>
    <w:rsid w:val="00BE56FA"/>
    <w:rsid w:val="00BE5725"/>
    <w:rsid w:val="00BE597C"/>
    <w:rsid w:val="00BE75DC"/>
    <w:rsid w:val="00BE7740"/>
    <w:rsid w:val="00BE77F3"/>
    <w:rsid w:val="00BE7B5A"/>
    <w:rsid w:val="00BF03DC"/>
    <w:rsid w:val="00BF068B"/>
    <w:rsid w:val="00BF09D0"/>
    <w:rsid w:val="00BF1144"/>
    <w:rsid w:val="00BF1338"/>
    <w:rsid w:val="00BF16C7"/>
    <w:rsid w:val="00BF187E"/>
    <w:rsid w:val="00BF1EF1"/>
    <w:rsid w:val="00BF2096"/>
    <w:rsid w:val="00BF27F9"/>
    <w:rsid w:val="00BF28FB"/>
    <w:rsid w:val="00BF298C"/>
    <w:rsid w:val="00BF2B4D"/>
    <w:rsid w:val="00BF2E86"/>
    <w:rsid w:val="00BF303F"/>
    <w:rsid w:val="00BF3275"/>
    <w:rsid w:val="00BF3529"/>
    <w:rsid w:val="00BF4250"/>
    <w:rsid w:val="00BF425D"/>
    <w:rsid w:val="00BF4858"/>
    <w:rsid w:val="00BF4A35"/>
    <w:rsid w:val="00BF52BD"/>
    <w:rsid w:val="00BF56EE"/>
    <w:rsid w:val="00BF56F9"/>
    <w:rsid w:val="00BF5BE7"/>
    <w:rsid w:val="00BF6133"/>
    <w:rsid w:val="00BF6256"/>
    <w:rsid w:val="00BF63AB"/>
    <w:rsid w:val="00BF63B7"/>
    <w:rsid w:val="00BF69E0"/>
    <w:rsid w:val="00BF762B"/>
    <w:rsid w:val="00BF7A36"/>
    <w:rsid w:val="00C00324"/>
    <w:rsid w:val="00C00A36"/>
    <w:rsid w:val="00C00C58"/>
    <w:rsid w:val="00C01A61"/>
    <w:rsid w:val="00C026F6"/>
    <w:rsid w:val="00C02CB5"/>
    <w:rsid w:val="00C02ED0"/>
    <w:rsid w:val="00C02F72"/>
    <w:rsid w:val="00C02FB3"/>
    <w:rsid w:val="00C031A3"/>
    <w:rsid w:val="00C036AB"/>
    <w:rsid w:val="00C03A88"/>
    <w:rsid w:val="00C03D23"/>
    <w:rsid w:val="00C03F71"/>
    <w:rsid w:val="00C040DE"/>
    <w:rsid w:val="00C0417D"/>
    <w:rsid w:val="00C0435B"/>
    <w:rsid w:val="00C0451D"/>
    <w:rsid w:val="00C04640"/>
    <w:rsid w:val="00C052F8"/>
    <w:rsid w:val="00C0550D"/>
    <w:rsid w:val="00C055B6"/>
    <w:rsid w:val="00C055DE"/>
    <w:rsid w:val="00C057E8"/>
    <w:rsid w:val="00C0598E"/>
    <w:rsid w:val="00C05AE5"/>
    <w:rsid w:val="00C05F12"/>
    <w:rsid w:val="00C06350"/>
    <w:rsid w:val="00C06389"/>
    <w:rsid w:val="00C06ED9"/>
    <w:rsid w:val="00C07B19"/>
    <w:rsid w:val="00C07D18"/>
    <w:rsid w:val="00C1116C"/>
    <w:rsid w:val="00C11647"/>
    <w:rsid w:val="00C11A23"/>
    <w:rsid w:val="00C124FC"/>
    <w:rsid w:val="00C1295E"/>
    <w:rsid w:val="00C1363C"/>
    <w:rsid w:val="00C13CC5"/>
    <w:rsid w:val="00C146BD"/>
    <w:rsid w:val="00C14F45"/>
    <w:rsid w:val="00C14FDF"/>
    <w:rsid w:val="00C1576D"/>
    <w:rsid w:val="00C157D1"/>
    <w:rsid w:val="00C1695F"/>
    <w:rsid w:val="00C17095"/>
    <w:rsid w:val="00C17526"/>
    <w:rsid w:val="00C17666"/>
    <w:rsid w:val="00C17741"/>
    <w:rsid w:val="00C210FB"/>
    <w:rsid w:val="00C2116B"/>
    <w:rsid w:val="00C21274"/>
    <w:rsid w:val="00C21607"/>
    <w:rsid w:val="00C22293"/>
    <w:rsid w:val="00C226E0"/>
    <w:rsid w:val="00C22B54"/>
    <w:rsid w:val="00C23175"/>
    <w:rsid w:val="00C233EA"/>
    <w:rsid w:val="00C2350D"/>
    <w:rsid w:val="00C23AB9"/>
    <w:rsid w:val="00C24535"/>
    <w:rsid w:val="00C245C4"/>
    <w:rsid w:val="00C24C05"/>
    <w:rsid w:val="00C24EE6"/>
    <w:rsid w:val="00C251B4"/>
    <w:rsid w:val="00C25228"/>
    <w:rsid w:val="00C25583"/>
    <w:rsid w:val="00C2598E"/>
    <w:rsid w:val="00C26074"/>
    <w:rsid w:val="00C26828"/>
    <w:rsid w:val="00C26B01"/>
    <w:rsid w:val="00C26FF1"/>
    <w:rsid w:val="00C276E6"/>
    <w:rsid w:val="00C277F6"/>
    <w:rsid w:val="00C27C65"/>
    <w:rsid w:val="00C301BF"/>
    <w:rsid w:val="00C30599"/>
    <w:rsid w:val="00C31053"/>
    <w:rsid w:val="00C31134"/>
    <w:rsid w:val="00C3166C"/>
    <w:rsid w:val="00C32057"/>
    <w:rsid w:val="00C32289"/>
    <w:rsid w:val="00C32594"/>
    <w:rsid w:val="00C327A5"/>
    <w:rsid w:val="00C3280E"/>
    <w:rsid w:val="00C32956"/>
    <w:rsid w:val="00C32B29"/>
    <w:rsid w:val="00C32CA5"/>
    <w:rsid w:val="00C330BF"/>
    <w:rsid w:val="00C3448B"/>
    <w:rsid w:val="00C3482D"/>
    <w:rsid w:val="00C34A44"/>
    <w:rsid w:val="00C34B16"/>
    <w:rsid w:val="00C35770"/>
    <w:rsid w:val="00C35C07"/>
    <w:rsid w:val="00C35E09"/>
    <w:rsid w:val="00C367A7"/>
    <w:rsid w:val="00C369F8"/>
    <w:rsid w:val="00C36FB0"/>
    <w:rsid w:val="00C37307"/>
    <w:rsid w:val="00C37D7F"/>
    <w:rsid w:val="00C4006F"/>
    <w:rsid w:val="00C409EA"/>
    <w:rsid w:val="00C40DDC"/>
    <w:rsid w:val="00C40E31"/>
    <w:rsid w:val="00C40F19"/>
    <w:rsid w:val="00C41096"/>
    <w:rsid w:val="00C41109"/>
    <w:rsid w:val="00C41824"/>
    <w:rsid w:val="00C41CC2"/>
    <w:rsid w:val="00C4263E"/>
    <w:rsid w:val="00C42732"/>
    <w:rsid w:val="00C4291C"/>
    <w:rsid w:val="00C42E2C"/>
    <w:rsid w:val="00C4371D"/>
    <w:rsid w:val="00C44993"/>
    <w:rsid w:val="00C44F3F"/>
    <w:rsid w:val="00C452ED"/>
    <w:rsid w:val="00C45E57"/>
    <w:rsid w:val="00C462D7"/>
    <w:rsid w:val="00C4644D"/>
    <w:rsid w:val="00C4654A"/>
    <w:rsid w:val="00C46679"/>
    <w:rsid w:val="00C466AF"/>
    <w:rsid w:val="00C4693E"/>
    <w:rsid w:val="00C46A5B"/>
    <w:rsid w:val="00C46B00"/>
    <w:rsid w:val="00C46E97"/>
    <w:rsid w:val="00C47251"/>
    <w:rsid w:val="00C4757A"/>
    <w:rsid w:val="00C47E59"/>
    <w:rsid w:val="00C502DE"/>
    <w:rsid w:val="00C50CFE"/>
    <w:rsid w:val="00C5100B"/>
    <w:rsid w:val="00C51D2C"/>
    <w:rsid w:val="00C51D77"/>
    <w:rsid w:val="00C529A9"/>
    <w:rsid w:val="00C52D96"/>
    <w:rsid w:val="00C5313C"/>
    <w:rsid w:val="00C5313F"/>
    <w:rsid w:val="00C5316B"/>
    <w:rsid w:val="00C534F8"/>
    <w:rsid w:val="00C5364F"/>
    <w:rsid w:val="00C53A1E"/>
    <w:rsid w:val="00C53A43"/>
    <w:rsid w:val="00C53D97"/>
    <w:rsid w:val="00C5412A"/>
    <w:rsid w:val="00C54DFE"/>
    <w:rsid w:val="00C54FF4"/>
    <w:rsid w:val="00C55018"/>
    <w:rsid w:val="00C5603D"/>
    <w:rsid w:val="00C56135"/>
    <w:rsid w:val="00C5650E"/>
    <w:rsid w:val="00C56587"/>
    <w:rsid w:val="00C56940"/>
    <w:rsid w:val="00C56E8E"/>
    <w:rsid w:val="00C57518"/>
    <w:rsid w:val="00C579F6"/>
    <w:rsid w:val="00C57CBD"/>
    <w:rsid w:val="00C57D8A"/>
    <w:rsid w:val="00C57EAB"/>
    <w:rsid w:val="00C60241"/>
    <w:rsid w:val="00C6037C"/>
    <w:rsid w:val="00C6050A"/>
    <w:rsid w:val="00C60612"/>
    <w:rsid w:val="00C6065E"/>
    <w:rsid w:val="00C60DE6"/>
    <w:rsid w:val="00C6136F"/>
    <w:rsid w:val="00C619BC"/>
    <w:rsid w:val="00C61DF2"/>
    <w:rsid w:val="00C62AF0"/>
    <w:rsid w:val="00C62B80"/>
    <w:rsid w:val="00C62DF5"/>
    <w:rsid w:val="00C63D27"/>
    <w:rsid w:val="00C64464"/>
    <w:rsid w:val="00C64F6B"/>
    <w:rsid w:val="00C650CC"/>
    <w:rsid w:val="00C6531E"/>
    <w:rsid w:val="00C656D2"/>
    <w:rsid w:val="00C657AD"/>
    <w:rsid w:val="00C659B9"/>
    <w:rsid w:val="00C65E7C"/>
    <w:rsid w:val="00C679AF"/>
    <w:rsid w:val="00C7036A"/>
    <w:rsid w:val="00C71482"/>
    <w:rsid w:val="00C717A5"/>
    <w:rsid w:val="00C71944"/>
    <w:rsid w:val="00C7240A"/>
    <w:rsid w:val="00C72668"/>
    <w:rsid w:val="00C7288F"/>
    <w:rsid w:val="00C7290E"/>
    <w:rsid w:val="00C73292"/>
    <w:rsid w:val="00C74026"/>
    <w:rsid w:val="00C741A6"/>
    <w:rsid w:val="00C74215"/>
    <w:rsid w:val="00C742CA"/>
    <w:rsid w:val="00C743FD"/>
    <w:rsid w:val="00C74A0A"/>
    <w:rsid w:val="00C74AA0"/>
    <w:rsid w:val="00C752F6"/>
    <w:rsid w:val="00C7531F"/>
    <w:rsid w:val="00C754E9"/>
    <w:rsid w:val="00C75A9B"/>
    <w:rsid w:val="00C75E3B"/>
    <w:rsid w:val="00C75FFB"/>
    <w:rsid w:val="00C76001"/>
    <w:rsid w:val="00C77DD5"/>
    <w:rsid w:val="00C80920"/>
    <w:rsid w:val="00C80AA1"/>
    <w:rsid w:val="00C813A3"/>
    <w:rsid w:val="00C81645"/>
    <w:rsid w:val="00C81C93"/>
    <w:rsid w:val="00C81E41"/>
    <w:rsid w:val="00C826AA"/>
    <w:rsid w:val="00C8279B"/>
    <w:rsid w:val="00C82B77"/>
    <w:rsid w:val="00C83258"/>
    <w:rsid w:val="00C8379A"/>
    <w:rsid w:val="00C83C1F"/>
    <w:rsid w:val="00C84B71"/>
    <w:rsid w:val="00C84BF6"/>
    <w:rsid w:val="00C84DAB"/>
    <w:rsid w:val="00C8579C"/>
    <w:rsid w:val="00C8588A"/>
    <w:rsid w:val="00C85A12"/>
    <w:rsid w:val="00C85BC0"/>
    <w:rsid w:val="00C86478"/>
    <w:rsid w:val="00C86693"/>
    <w:rsid w:val="00C8673E"/>
    <w:rsid w:val="00C86A1E"/>
    <w:rsid w:val="00C86C42"/>
    <w:rsid w:val="00C86DD9"/>
    <w:rsid w:val="00C8734E"/>
    <w:rsid w:val="00C87440"/>
    <w:rsid w:val="00C876F2"/>
    <w:rsid w:val="00C87F8E"/>
    <w:rsid w:val="00C87FBA"/>
    <w:rsid w:val="00C90E3B"/>
    <w:rsid w:val="00C91215"/>
    <w:rsid w:val="00C914C3"/>
    <w:rsid w:val="00C91CA0"/>
    <w:rsid w:val="00C921ED"/>
    <w:rsid w:val="00C925B6"/>
    <w:rsid w:val="00C92C66"/>
    <w:rsid w:val="00C932E0"/>
    <w:rsid w:val="00C936EB"/>
    <w:rsid w:val="00C9389F"/>
    <w:rsid w:val="00C93940"/>
    <w:rsid w:val="00C93BB4"/>
    <w:rsid w:val="00C93C0B"/>
    <w:rsid w:val="00C94309"/>
    <w:rsid w:val="00C943D6"/>
    <w:rsid w:val="00C949C5"/>
    <w:rsid w:val="00C95126"/>
    <w:rsid w:val="00C9535F"/>
    <w:rsid w:val="00C95C1D"/>
    <w:rsid w:val="00C968BD"/>
    <w:rsid w:val="00C96DD9"/>
    <w:rsid w:val="00C96F6D"/>
    <w:rsid w:val="00C9712D"/>
    <w:rsid w:val="00C97BB4"/>
    <w:rsid w:val="00C97CC7"/>
    <w:rsid w:val="00CA005A"/>
    <w:rsid w:val="00CA024A"/>
    <w:rsid w:val="00CA03CD"/>
    <w:rsid w:val="00CA0552"/>
    <w:rsid w:val="00CA07E0"/>
    <w:rsid w:val="00CA0967"/>
    <w:rsid w:val="00CA0A73"/>
    <w:rsid w:val="00CA188C"/>
    <w:rsid w:val="00CA1B42"/>
    <w:rsid w:val="00CA2304"/>
    <w:rsid w:val="00CA3397"/>
    <w:rsid w:val="00CA3646"/>
    <w:rsid w:val="00CA3768"/>
    <w:rsid w:val="00CA3E02"/>
    <w:rsid w:val="00CA3E08"/>
    <w:rsid w:val="00CA3F36"/>
    <w:rsid w:val="00CA3FFA"/>
    <w:rsid w:val="00CA45E5"/>
    <w:rsid w:val="00CA4D28"/>
    <w:rsid w:val="00CA5CFF"/>
    <w:rsid w:val="00CA6243"/>
    <w:rsid w:val="00CA63F3"/>
    <w:rsid w:val="00CA6BE3"/>
    <w:rsid w:val="00CA7059"/>
    <w:rsid w:val="00CA754D"/>
    <w:rsid w:val="00CB0953"/>
    <w:rsid w:val="00CB09C2"/>
    <w:rsid w:val="00CB107C"/>
    <w:rsid w:val="00CB270D"/>
    <w:rsid w:val="00CB2910"/>
    <w:rsid w:val="00CB2A23"/>
    <w:rsid w:val="00CB2C97"/>
    <w:rsid w:val="00CB2D29"/>
    <w:rsid w:val="00CB2F68"/>
    <w:rsid w:val="00CB3086"/>
    <w:rsid w:val="00CB3165"/>
    <w:rsid w:val="00CB3276"/>
    <w:rsid w:val="00CB32BC"/>
    <w:rsid w:val="00CB35AC"/>
    <w:rsid w:val="00CB38AA"/>
    <w:rsid w:val="00CB5131"/>
    <w:rsid w:val="00CB5994"/>
    <w:rsid w:val="00CB5CB0"/>
    <w:rsid w:val="00CB5CDA"/>
    <w:rsid w:val="00CB609E"/>
    <w:rsid w:val="00CB66DF"/>
    <w:rsid w:val="00CB777E"/>
    <w:rsid w:val="00CB7DB7"/>
    <w:rsid w:val="00CC006A"/>
    <w:rsid w:val="00CC0268"/>
    <w:rsid w:val="00CC0576"/>
    <w:rsid w:val="00CC05FD"/>
    <w:rsid w:val="00CC0ABA"/>
    <w:rsid w:val="00CC0E95"/>
    <w:rsid w:val="00CC117D"/>
    <w:rsid w:val="00CC1330"/>
    <w:rsid w:val="00CC1407"/>
    <w:rsid w:val="00CC18D9"/>
    <w:rsid w:val="00CC1B72"/>
    <w:rsid w:val="00CC1C61"/>
    <w:rsid w:val="00CC23B7"/>
    <w:rsid w:val="00CC2672"/>
    <w:rsid w:val="00CC2A41"/>
    <w:rsid w:val="00CC30C4"/>
    <w:rsid w:val="00CC3A0F"/>
    <w:rsid w:val="00CC4576"/>
    <w:rsid w:val="00CC4780"/>
    <w:rsid w:val="00CC4D28"/>
    <w:rsid w:val="00CC4F28"/>
    <w:rsid w:val="00CC50FF"/>
    <w:rsid w:val="00CC5A53"/>
    <w:rsid w:val="00CC5B97"/>
    <w:rsid w:val="00CC5BBE"/>
    <w:rsid w:val="00CC604D"/>
    <w:rsid w:val="00CC6980"/>
    <w:rsid w:val="00CC6983"/>
    <w:rsid w:val="00CC7526"/>
    <w:rsid w:val="00CD0BA2"/>
    <w:rsid w:val="00CD10BE"/>
    <w:rsid w:val="00CD15E4"/>
    <w:rsid w:val="00CD188F"/>
    <w:rsid w:val="00CD1CE2"/>
    <w:rsid w:val="00CD21F0"/>
    <w:rsid w:val="00CD230D"/>
    <w:rsid w:val="00CD2362"/>
    <w:rsid w:val="00CD2FD7"/>
    <w:rsid w:val="00CD31BD"/>
    <w:rsid w:val="00CD3466"/>
    <w:rsid w:val="00CD3799"/>
    <w:rsid w:val="00CD3B69"/>
    <w:rsid w:val="00CD3D8F"/>
    <w:rsid w:val="00CD409D"/>
    <w:rsid w:val="00CD4A5F"/>
    <w:rsid w:val="00CD4AB6"/>
    <w:rsid w:val="00CD4B99"/>
    <w:rsid w:val="00CD4EC5"/>
    <w:rsid w:val="00CD57C2"/>
    <w:rsid w:val="00CD58CA"/>
    <w:rsid w:val="00CD5963"/>
    <w:rsid w:val="00CD61D8"/>
    <w:rsid w:val="00CD6812"/>
    <w:rsid w:val="00CD69FC"/>
    <w:rsid w:val="00CD7842"/>
    <w:rsid w:val="00CE03BE"/>
    <w:rsid w:val="00CE065D"/>
    <w:rsid w:val="00CE0C91"/>
    <w:rsid w:val="00CE12DC"/>
    <w:rsid w:val="00CE132F"/>
    <w:rsid w:val="00CE14EE"/>
    <w:rsid w:val="00CE18E2"/>
    <w:rsid w:val="00CE1BDD"/>
    <w:rsid w:val="00CE1C52"/>
    <w:rsid w:val="00CE2987"/>
    <w:rsid w:val="00CE372A"/>
    <w:rsid w:val="00CE3E74"/>
    <w:rsid w:val="00CE48E7"/>
    <w:rsid w:val="00CE508D"/>
    <w:rsid w:val="00CE5210"/>
    <w:rsid w:val="00CE5470"/>
    <w:rsid w:val="00CE5507"/>
    <w:rsid w:val="00CE58B8"/>
    <w:rsid w:val="00CE5C93"/>
    <w:rsid w:val="00CE5E86"/>
    <w:rsid w:val="00CE5F29"/>
    <w:rsid w:val="00CE5F8D"/>
    <w:rsid w:val="00CE6A33"/>
    <w:rsid w:val="00CE6E52"/>
    <w:rsid w:val="00CE72C3"/>
    <w:rsid w:val="00CE7402"/>
    <w:rsid w:val="00CE75E1"/>
    <w:rsid w:val="00CE7E36"/>
    <w:rsid w:val="00CE7E5F"/>
    <w:rsid w:val="00CF0114"/>
    <w:rsid w:val="00CF0157"/>
    <w:rsid w:val="00CF0597"/>
    <w:rsid w:val="00CF0880"/>
    <w:rsid w:val="00CF1401"/>
    <w:rsid w:val="00CF1497"/>
    <w:rsid w:val="00CF17BB"/>
    <w:rsid w:val="00CF25B1"/>
    <w:rsid w:val="00CF29A9"/>
    <w:rsid w:val="00CF43ED"/>
    <w:rsid w:val="00CF43EF"/>
    <w:rsid w:val="00CF45A9"/>
    <w:rsid w:val="00CF4856"/>
    <w:rsid w:val="00CF5449"/>
    <w:rsid w:val="00CF5519"/>
    <w:rsid w:val="00CF576D"/>
    <w:rsid w:val="00CF57B5"/>
    <w:rsid w:val="00CF61F8"/>
    <w:rsid w:val="00CF62BC"/>
    <w:rsid w:val="00CF6682"/>
    <w:rsid w:val="00CF6C77"/>
    <w:rsid w:val="00CF7086"/>
    <w:rsid w:val="00CF73E8"/>
    <w:rsid w:val="00CF741F"/>
    <w:rsid w:val="00CF7702"/>
    <w:rsid w:val="00CF77FA"/>
    <w:rsid w:val="00D004CF"/>
    <w:rsid w:val="00D009DD"/>
    <w:rsid w:val="00D00B5A"/>
    <w:rsid w:val="00D00E7D"/>
    <w:rsid w:val="00D00EA3"/>
    <w:rsid w:val="00D01E04"/>
    <w:rsid w:val="00D01F6E"/>
    <w:rsid w:val="00D022B5"/>
    <w:rsid w:val="00D02C32"/>
    <w:rsid w:val="00D02FD3"/>
    <w:rsid w:val="00D0305C"/>
    <w:rsid w:val="00D039CF"/>
    <w:rsid w:val="00D03C1F"/>
    <w:rsid w:val="00D04779"/>
    <w:rsid w:val="00D0530E"/>
    <w:rsid w:val="00D053AD"/>
    <w:rsid w:val="00D05D32"/>
    <w:rsid w:val="00D05F81"/>
    <w:rsid w:val="00D06652"/>
    <w:rsid w:val="00D06B7B"/>
    <w:rsid w:val="00D06DC7"/>
    <w:rsid w:val="00D06E0F"/>
    <w:rsid w:val="00D07184"/>
    <w:rsid w:val="00D07FAF"/>
    <w:rsid w:val="00D10018"/>
    <w:rsid w:val="00D10114"/>
    <w:rsid w:val="00D10AE5"/>
    <w:rsid w:val="00D11441"/>
    <w:rsid w:val="00D11963"/>
    <w:rsid w:val="00D11CB3"/>
    <w:rsid w:val="00D12849"/>
    <w:rsid w:val="00D12EE0"/>
    <w:rsid w:val="00D133EF"/>
    <w:rsid w:val="00D1353D"/>
    <w:rsid w:val="00D1359B"/>
    <w:rsid w:val="00D1363E"/>
    <w:rsid w:val="00D1368A"/>
    <w:rsid w:val="00D136BB"/>
    <w:rsid w:val="00D1414D"/>
    <w:rsid w:val="00D14E73"/>
    <w:rsid w:val="00D14EC7"/>
    <w:rsid w:val="00D15024"/>
    <w:rsid w:val="00D153AB"/>
    <w:rsid w:val="00D155B1"/>
    <w:rsid w:val="00D155B3"/>
    <w:rsid w:val="00D158EB"/>
    <w:rsid w:val="00D1651E"/>
    <w:rsid w:val="00D16892"/>
    <w:rsid w:val="00D16A08"/>
    <w:rsid w:val="00D16CD3"/>
    <w:rsid w:val="00D177EE"/>
    <w:rsid w:val="00D1780E"/>
    <w:rsid w:val="00D17A3D"/>
    <w:rsid w:val="00D17C2A"/>
    <w:rsid w:val="00D17C57"/>
    <w:rsid w:val="00D17F2F"/>
    <w:rsid w:val="00D20678"/>
    <w:rsid w:val="00D207C0"/>
    <w:rsid w:val="00D20B00"/>
    <w:rsid w:val="00D20F0C"/>
    <w:rsid w:val="00D21275"/>
    <w:rsid w:val="00D21487"/>
    <w:rsid w:val="00D21656"/>
    <w:rsid w:val="00D217AA"/>
    <w:rsid w:val="00D21899"/>
    <w:rsid w:val="00D221F7"/>
    <w:rsid w:val="00D22276"/>
    <w:rsid w:val="00D22C77"/>
    <w:rsid w:val="00D230F0"/>
    <w:rsid w:val="00D234B3"/>
    <w:rsid w:val="00D23A23"/>
    <w:rsid w:val="00D24300"/>
    <w:rsid w:val="00D2465D"/>
    <w:rsid w:val="00D24AB9"/>
    <w:rsid w:val="00D24B03"/>
    <w:rsid w:val="00D24C01"/>
    <w:rsid w:val="00D255DD"/>
    <w:rsid w:val="00D25C98"/>
    <w:rsid w:val="00D26612"/>
    <w:rsid w:val="00D26A12"/>
    <w:rsid w:val="00D27485"/>
    <w:rsid w:val="00D2778B"/>
    <w:rsid w:val="00D30553"/>
    <w:rsid w:val="00D3095F"/>
    <w:rsid w:val="00D30BB5"/>
    <w:rsid w:val="00D30C7F"/>
    <w:rsid w:val="00D31116"/>
    <w:rsid w:val="00D318C6"/>
    <w:rsid w:val="00D32F2C"/>
    <w:rsid w:val="00D332BF"/>
    <w:rsid w:val="00D33C7B"/>
    <w:rsid w:val="00D34098"/>
    <w:rsid w:val="00D34104"/>
    <w:rsid w:val="00D3414B"/>
    <w:rsid w:val="00D34352"/>
    <w:rsid w:val="00D344F4"/>
    <w:rsid w:val="00D34617"/>
    <w:rsid w:val="00D34618"/>
    <w:rsid w:val="00D34A25"/>
    <w:rsid w:val="00D351F3"/>
    <w:rsid w:val="00D353A6"/>
    <w:rsid w:val="00D3580F"/>
    <w:rsid w:val="00D35DE2"/>
    <w:rsid w:val="00D3631F"/>
    <w:rsid w:val="00D370B3"/>
    <w:rsid w:val="00D37723"/>
    <w:rsid w:val="00D37CB8"/>
    <w:rsid w:val="00D40035"/>
    <w:rsid w:val="00D40176"/>
    <w:rsid w:val="00D402E7"/>
    <w:rsid w:val="00D40AA6"/>
    <w:rsid w:val="00D40CA1"/>
    <w:rsid w:val="00D41279"/>
    <w:rsid w:val="00D413AF"/>
    <w:rsid w:val="00D4155E"/>
    <w:rsid w:val="00D41D9E"/>
    <w:rsid w:val="00D41E30"/>
    <w:rsid w:val="00D42837"/>
    <w:rsid w:val="00D42E33"/>
    <w:rsid w:val="00D42EAB"/>
    <w:rsid w:val="00D431D1"/>
    <w:rsid w:val="00D43279"/>
    <w:rsid w:val="00D433EB"/>
    <w:rsid w:val="00D43640"/>
    <w:rsid w:val="00D43677"/>
    <w:rsid w:val="00D43E4C"/>
    <w:rsid w:val="00D4409E"/>
    <w:rsid w:val="00D440C2"/>
    <w:rsid w:val="00D44E03"/>
    <w:rsid w:val="00D45032"/>
    <w:rsid w:val="00D457B8"/>
    <w:rsid w:val="00D45977"/>
    <w:rsid w:val="00D45E91"/>
    <w:rsid w:val="00D45EB6"/>
    <w:rsid w:val="00D4624E"/>
    <w:rsid w:val="00D46378"/>
    <w:rsid w:val="00D46725"/>
    <w:rsid w:val="00D46D39"/>
    <w:rsid w:val="00D47CD1"/>
    <w:rsid w:val="00D504C4"/>
    <w:rsid w:val="00D50DA2"/>
    <w:rsid w:val="00D516A9"/>
    <w:rsid w:val="00D52260"/>
    <w:rsid w:val="00D52548"/>
    <w:rsid w:val="00D52610"/>
    <w:rsid w:val="00D52658"/>
    <w:rsid w:val="00D52B28"/>
    <w:rsid w:val="00D53300"/>
    <w:rsid w:val="00D5383B"/>
    <w:rsid w:val="00D540BB"/>
    <w:rsid w:val="00D54291"/>
    <w:rsid w:val="00D54F47"/>
    <w:rsid w:val="00D5542A"/>
    <w:rsid w:val="00D55C19"/>
    <w:rsid w:val="00D5609E"/>
    <w:rsid w:val="00D5642A"/>
    <w:rsid w:val="00D5676F"/>
    <w:rsid w:val="00D56860"/>
    <w:rsid w:val="00D569EC"/>
    <w:rsid w:val="00D5701F"/>
    <w:rsid w:val="00D57C7F"/>
    <w:rsid w:val="00D57C82"/>
    <w:rsid w:val="00D57F0A"/>
    <w:rsid w:val="00D6006C"/>
    <w:rsid w:val="00D600B1"/>
    <w:rsid w:val="00D6067B"/>
    <w:rsid w:val="00D606B8"/>
    <w:rsid w:val="00D60880"/>
    <w:rsid w:val="00D60C3B"/>
    <w:rsid w:val="00D6102C"/>
    <w:rsid w:val="00D615C1"/>
    <w:rsid w:val="00D6162F"/>
    <w:rsid w:val="00D616FD"/>
    <w:rsid w:val="00D61804"/>
    <w:rsid w:val="00D62986"/>
    <w:rsid w:val="00D62F45"/>
    <w:rsid w:val="00D63051"/>
    <w:rsid w:val="00D636D1"/>
    <w:rsid w:val="00D63898"/>
    <w:rsid w:val="00D6426C"/>
    <w:rsid w:val="00D64C2D"/>
    <w:rsid w:val="00D64DED"/>
    <w:rsid w:val="00D653C8"/>
    <w:rsid w:val="00D6551A"/>
    <w:rsid w:val="00D659D6"/>
    <w:rsid w:val="00D65ACB"/>
    <w:rsid w:val="00D65ADD"/>
    <w:rsid w:val="00D666C8"/>
    <w:rsid w:val="00D66C0F"/>
    <w:rsid w:val="00D66E43"/>
    <w:rsid w:val="00D70A6C"/>
    <w:rsid w:val="00D70E0B"/>
    <w:rsid w:val="00D713A6"/>
    <w:rsid w:val="00D714B3"/>
    <w:rsid w:val="00D71CD6"/>
    <w:rsid w:val="00D71EB9"/>
    <w:rsid w:val="00D725AF"/>
    <w:rsid w:val="00D73198"/>
    <w:rsid w:val="00D733A5"/>
    <w:rsid w:val="00D7352A"/>
    <w:rsid w:val="00D73E0B"/>
    <w:rsid w:val="00D7409F"/>
    <w:rsid w:val="00D7459E"/>
    <w:rsid w:val="00D74722"/>
    <w:rsid w:val="00D74A13"/>
    <w:rsid w:val="00D74E29"/>
    <w:rsid w:val="00D7515E"/>
    <w:rsid w:val="00D755C9"/>
    <w:rsid w:val="00D75694"/>
    <w:rsid w:val="00D757A0"/>
    <w:rsid w:val="00D75812"/>
    <w:rsid w:val="00D75DBB"/>
    <w:rsid w:val="00D75FAA"/>
    <w:rsid w:val="00D763BF"/>
    <w:rsid w:val="00D76E67"/>
    <w:rsid w:val="00D773AF"/>
    <w:rsid w:val="00D77577"/>
    <w:rsid w:val="00D817C0"/>
    <w:rsid w:val="00D81A22"/>
    <w:rsid w:val="00D81A27"/>
    <w:rsid w:val="00D81B89"/>
    <w:rsid w:val="00D8250C"/>
    <w:rsid w:val="00D83411"/>
    <w:rsid w:val="00D83DBF"/>
    <w:rsid w:val="00D83FBB"/>
    <w:rsid w:val="00D84294"/>
    <w:rsid w:val="00D84DB6"/>
    <w:rsid w:val="00D84E9B"/>
    <w:rsid w:val="00D85748"/>
    <w:rsid w:val="00D859A4"/>
    <w:rsid w:val="00D859D6"/>
    <w:rsid w:val="00D86106"/>
    <w:rsid w:val="00D86571"/>
    <w:rsid w:val="00D86AA4"/>
    <w:rsid w:val="00D86AF7"/>
    <w:rsid w:val="00D86ED0"/>
    <w:rsid w:val="00D87285"/>
    <w:rsid w:val="00D87600"/>
    <w:rsid w:val="00D87759"/>
    <w:rsid w:val="00D90744"/>
    <w:rsid w:val="00D90C2B"/>
    <w:rsid w:val="00D90C44"/>
    <w:rsid w:val="00D90D40"/>
    <w:rsid w:val="00D90E5D"/>
    <w:rsid w:val="00D91544"/>
    <w:rsid w:val="00D9213E"/>
    <w:rsid w:val="00D9223B"/>
    <w:rsid w:val="00D92334"/>
    <w:rsid w:val="00D924F0"/>
    <w:rsid w:val="00D92730"/>
    <w:rsid w:val="00D929A7"/>
    <w:rsid w:val="00D92F96"/>
    <w:rsid w:val="00D938EE"/>
    <w:rsid w:val="00D93927"/>
    <w:rsid w:val="00D93B43"/>
    <w:rsid w:val="00D93E69"/>
    <w:rsid w:val="00D9445F"/>
    <w:rsid w:val="00D946E8"/>
    <w:rsid w:val="00D954C8"/>
    <w:rsid w:val="00D95BA9"/>
    <w:rsid w:val="00D95C78"/>
    <w:rsid w:val="00D9609C"/>
    <w:rsid w:val="00D9628E"/>
    <w:rsid w:val="00D96291"/>
    <w:rsid w:val="00D97315"/>
    <w:rsid w:val="00D97957"/>
    <w:rsid w:val="00DA03A9"/>
    <w:rsid w:val="00DA07D4"/>
    <w:rsid w:val="00DA11C5"/>
    <w:rsid w:val="00DA15CC"/>
    <w:rsid w:val="00DA1B47"/>
    <w:rsid w:val="00DA2370"/>
    <w:rsid w:val="00DA278F"/>
    <w:rsid w:val="00DA28CB"/>
    <w:rsid w:val="00DA2C59"/>
    <w:rsid w:val="00DA339B"/>
    <w:rsid w:val="00DA375F"/>
    <w:rsid w:val="00DA3971"/>
    <w:rsid w:val="00DA39C4"/>
    <w:rsid w:val="00DA3A98"/>
    <w:rsid w:val="00DA3FB6"/>
    <w:rsid w:val="00DA40FD"/>
    <w:rsid w:val="00DA4257"/>
    <w:rsid w:val="00DA4265"/>
    <w:rsid w:val="00DA4376"/>
    <w:rsid w:val="00DA451B"/>
    <w:rsid w:val="00DA4CDD"/>
    <w:rsid w:val="00DA5B2F"/>
    <w:rsid w:val="00DA690A"/>
    <w:rsid w:val="00DA715C"/>
    <w:rsid w:val="00DA76CD"/>
    <w:rsid w:val="00DA7C7E"/>
    <w:rsid w:val="00DA7E4B"/>
    <w:rsid w:val="00DA7FD0"/>
    <w:rsid w:val="00DB0226"/>
    <w:rsid w:val="00DB02A4"/>
    <w:rsid w:val="00DB0360"/>
    <w:rsid w:val="00DB0365"/>
    <w:rsid w:val="00DB04F6"/>
    <w:rsid w:val="00DB0BD8"/>
    <w:rsid w:val="00DB0F22"/>
    <w:rsid w:val="00DB0F96"/>
    <w:rsid w:val="00DB15FE"/>
    <w:rsid w:val="00DB1F09"/>
    <w:rsid w:val="00DB2E4C"/>
    <w:rsid w:val="00DB332E"/>
    <w:rsid w:val="00DB367C"/>
    <w:rsid w:val="00DB38C8"/>
    <w:rsid w:val="00DB3B52"/>
    <w:rsid w:val="00DB3DB6"/>
    <w:rsid w:val="00DB4B02"/>
    <w:rsid w:val="00DB4F71"/>
    <w:rsid w:val="00DB50B5"/>
    <w:rsid w:val="00DB5C40"/>
    <w:rsid w:val="00DB6077"/>
    <w:rsid w:val="00DB6574"/>
    <w:rsid w:val="00DB756A"/>
    <w:rsid w:val="00DB7997"/>
    <w:rsid w:val="00DB7B0B"/>
    <w:rsid w:val="00DB7F6E"/>
    <w:rsid w:val="00DC10E3"/>
    <w:rsid w:val="00DC1258"/>
    <w:rsid w:val="00DC134D"/>
    <w:rsid w:val="00DC1536"/>
    <w:rsid w:val="00DC17DB"/>
    <w:rsid w:val="00DC1B19"/>
    <w:rsid w:val="00DC23C2"/>
    <w:rsid w:val="00DC2AE7"/>
    <w:rsid w:val="00DC396C"/>
    <w:rsid w:val="00DC3A5C"/>
    <w:rsid w:val="00DC4D4E"/>
    <w:rsid w:val="00DC4E34"/>
    <w:rsid w:val="00DC5C58"/>
    <w:rsid w:val="00DC5D3B"/>
    <w:rsid w:val="00DC5D6B"/>
    <w:rsid w:val="00DC5F6C"/>
    <w:rsid w:val="00DC61E0"/>
    <w:rsid w:val="00DC6454"/>
    <w:rsid w:val="00DC6777"/>
    <w:rsid w:val="00DC6E05"/>
    <w:rsid w:val="00DC6EF9"/>
    <w:rsid w:val="00DC70C3"/>
    <w:rsid w:val="00DD0A0B"/>
    <w:rsid w:val="00DD0CE4"/>
    <w:rsid w:val="00DD144B"/>
    <w:rsid w:val="00DD151A"/>
    <w:rsid w:val="00DD2170"/>
    <w:rsid w:val="00DD2334"/>
    <w:rsid w:val="00DD2AEB"/>
    <w:rsid w:val="00DD3377"/>
    <w:rsid w:val="00DD3705"/>
    <w:rsid w:val="00DD4327"/>
    <w:rsid w:val="00DD444F"/>
    <w:rsid w:val="00DD4968"/>
    <w:rsid w:val="00DD5437"/>
    <w:rsid w:val="00DD5C89"/>
    <w:rsid w:val="00DD66F8"/>
    <w:rsid w:val="00DD680F"/>
    <w:rsid w:val="00DD6CD1"/>
    <w:rsid w:val="00DD716C"/>
    <w:rsid w:val="00DD738F"/>
    <w:rsid w:val="00DD7B3A"/>
    <w:rsid w:val="00DD7E63"/>
    <w:rsid w:val="00DD7F85"/>
    <w:rsid w:val="00DE0195"/>
    <w:rsid w:val="00DE0377"/>
    <w:rsid w:val="00DE050F"/>
    <w:rsid w:val="00DE07D2"/>
    <w:rsid w:val="00DE0AB5"/>
    <w:rsid w:val="00DE0FA8"/>
    <w:rsid w:val="00DE1532"/>
    <w:rsid w:val="00DE191F"/>
    <w:rsid w:val="00DE1987"/>
    <w:rsid w:val="00DE24A6"/>
    <w:rsid w:val="00DE2C7C"/>
    <w:rsid w:val="00DE2DD2"/>
    <w:rsid w:val="00DE3138"/>
    <w:rsid w:val="00DE3823"/>
    <w:rsid w:val="00DE3B1C"/>
    <w:rsid w:val="00DE3F33"/>
    <w:rsid w:val="00DE4B45"/>
    <w:rsid w:val="00DE5A18"/>
    <w:rsid w:val="00DE5CB8"/>
    <w:rsid w:val="00DE5D2E"/>
    <w:rsid w:val="00DE5E68"/>
    <w:rsid w:val="00DE5FFC"/>
    <w:rsid w:val="00DE6242"/>
    <w:rsid w:val="00DE652C"/>
    <w:rsid w:val="00DE6A98"/>
    <w:rsid w:val="00DE6FEC"/>
    <w:rsid w:val="00DE70A8"/>
    <w:rsid w:val="00DE7640"/>
    <w:rsid w:val="00DE7C88"/>
    <w:rsid w:val="00DE7F00"/>
    <w:rsid w:val="00DF0340"/>
    <w:rsid w:val="00DF08D4"/>
    <w:rsid w:val="00DF11C0"/>
    <w:rsid w:val="00DF17AB"/>
    <w:rsid w:val="00DF19B3"/>
    <w:rsid w:val="00DF1BAF"/>
    <w:rsid w:val="00DF1D78"/>
    <w:rsid w:val="00DF2648"/>
    <w:rsid w:val="00DF295C"/>
    <w:rsid w:val="00DF2ABF"/>
    <w:rsid w:val="00DF30BC"/>
    <w:rsid w:val="00DF3210"/>
    <w:rsid w:val="00DF3233"/>
    <w:rsid w:val="00DF330F"/>
    <w:rsid w:val="00DF33BD"/>
    <w:rsid w:val="00DF3C27"/>
    <w:rsid w:val="00DF4539"/>
    <w:rsid w:val="00DF4587"/>
    <w:rsid w:val="00DF49BE"/>
    <w:rsid w:val="00DF556C"/>
    <w:rsid w:val="00DF583A"/>
    <w:rsid w:val="00DF614D"/>
    <w:rsid w:val="00DF6384"/>
    <w:rsid w:val="00DF6727"/>
    <w:rsid w:val="00DF6BDD"/>
    <w:rsid w:val="00DF72F5"/>
    <w:rsid w:val="00DF7C62"/>
    <w:rsid w:val="00DF7E89"/>
    <w:rsid w:val="00E0071F"/>
    <w:rsid w:val="00E00D55"/>
    <w:rsid w:val="00E00F19"/>
    <w:rsid w:val="00E01246"/>
    <w:rsid w:val="00E0129B"/>
    <w:rsid w:val="00E015BE"/>
    <w:rsid w:val="00E015EF"/>
    <w:rsid w:val="00E01E12"/>
    <w:rsid w:val="00E028B7"/>
    <w:rsid w:val="00E03032"/>
    <w:rsid w:val="00E03B21"/>
    <w:rsid w:val="00E04F88"/>
    <w:rsid w:val="00E05081"/>
    <w:rsid w:val="00E0566C"/>
    <w:rsid w:val="00E05C2E"/>
    <w:rsid w:val="00E05CE6"/>
    <w:rsid w:val="00E06A0F"/>
    <w:rsid w:val="00E06B48"/>
    <w:rsid w:val="00E070DC"/>
    <w:rsid w:val="00E07232"/>
    <w:rsid w:val="00E10460"/>
    <w:rsid w:val="00E10E0F"/>
    <w:rsid w:val="00E11541"/>
    <w:rsid w:val="00E11EB5"/>
    <w:rsid w:val="00E12212"/>
    <w:rsid w:val="00E12E38"/>
    <w:rsid w:val="00E13196"/>
    <w:rsid w:val="00E131A3"/>
    <w:rsid w:val="00E131BE"/>
    <w:rsid w:val="00E1342F"/>
    <w:rsid w:val="00E13822"/>
    <w:rsid w:val="00E1385D"/>
    <w:rsid w:val="00E13E7D"/>
    <w:rsid w:val="00E145E0"/>
    <w:rsid w:val="00E151EC"/>
    <w:rsid w:val="00E1558A"/>
    <w:rsid w:val="00E159FA"/>
    <w:rsid w:val="00E15A88"/>
    <w:rsid w:val="00E15D67"/>
    <w:rsid w:val="00E15DC4"/>
    <w:rsid w:val="00E16072"/>
    <w:rsid w:val="00E16201"/>
    <w:rsid w:val="00E1649D"/>
    <w:rsid w:val="00E16859"/>
    <w:rsid w:val="00E16AB8"/>
    <w:rsid w:val="00E16F31"/>
    <w:rsid w:val="00E17622"/>
    <w:rsid w:val="00E20A96"/>
    <w:rsid w:val="00E21BA4"/>
    <w:rsid w:val="00E22262"/>
    <w:rsid w:val="00E2256D"/>
    <w:rsid w:val="00E23339"/>
    <w:rsid w:val="00E239F5"/>
    <w:rsid w:val="00E23A6A"/>
    <w:rsid w:val="00E2401D"/>
    <w:rsid w:val="00E2413D"/>
    <w:rsid w:val="00E24346"/>
    <w:rsid w:val="00E24FCF"/>
    <w:rsid w:val="00E251EB"/>
    <w:rsid w:val="00E25232"/>
    <w:rsid w:val="00E25415"/>
    <w:rsid w:val="00E259A4"/>
    <w:rsid w:val="00E25AF9"/>
    <w:rsid w:val="00E25C33"/>
    <w:rsid w:val="00E25C7A"/>
    <w:rsid w:val="00E26307"/>
    <w:rsid w:val="00E263D4"/>
    <w:rsid w:val="00E26483"/>
    <w:rsid w:val="00E27B56"/>
    <w:rsid w:val="00E3064E"/>
    <w:rsid w:val="00E307B0"/>
    <w:rsid w:val="00E30CAF"/>
    <w:rsid w:val="00E31507"/>
    <w:rsid w:val="00E3240F"/>
    <w:rsid w:val="00E32AFD"/>
    <w:rsid w:val="00E32B84"/>
    <w:rsid w:val="00E331A5"/>
    <w:rsid w:val="00E3392C"/>
    <w:rsid w:val="00E33EDF"/>
    <w:rsid w:val="00E35589"/>
    <w:rsid w:val="00E355E1"/>
    <w:rsid w:val="00E35D88"/>
    <w:rsid w:val="00E3626E"/>
    <w:rsid w:val="00E36A94"/>
    <w:rsid w:val="00E36BFA"/>
    <w:rsid w:val="00E3743F"/>
    <w:rsid w:val="00E37681"/>
    <w:rsid w:val="00E40077"/>
    <w:rsid w:val="00E40986"/>
    <w:rsid w:val="00E40C7A"/>
    <w:rsid w:val="00E410FD"/>
    <w:rsid w:val="00E422E8"/>
    <w:rsid w:val="00E423D2"/>
    <w:rsid w:val="00E4298C"/>
    <w:rsid w:val="00E42FA3"/>
    <w:rsid w:val="00E433FF"/>
    <w:rsid w:val="00E435CA"/>
    <w:rsid w:val="00E440EA"/>
    <w:rsid w:val="00E44376"/>
    <w:rsid w:val="00E44600"/>
    <w:rsid w:val="00E44FAE"/>
    <w:rsid w:val="00E4503D"/>
    <w:rsid w:val="00E45150"/>
    <w:rsid w:val="00E45178"/>
    <w:rsid w:val="00E4536A"/>
    <w:rsid w:val="00E45965"/>
    <w:rsid w:val="00E459B4"/>
    <w:rsid w:val="00E45C0D"/>
    <w:rsid w:val="00E45D4A"/>
    <w:rsid w:val="00E4637C"/>
    <w:rsid w:val="00E46855"/>
    <w:rsid w:val="00E46B3F"/>
    <w:rsid w:val="00E46F9B"/>
    <w:rsid w:val="00E475F9"/>
    <w:rsid w:val="00E47BC3"/>
    <w:rsid w:val="00E47F91"/>
    <w:rsid w:val="00E51969"/>
    <w:rsid w:val="00E53538"/>
    <w:rsid w:val="00E53614"/>
    <w:rsid w:val="00E536F7"/>
    <w:rsid w:val="00E53BE4"/>
    <w:rsid w:val="00E53DAD"/>
    <w:rsid w:val="00E54CEE"/>
    <w:rsid w:val="00E54D30"/>
    <w:rsid w:val="00E55DF2"/>
    <w:rsid w:val="00E56269"/>
    <w:rsid w:val="00E56571"/>
    <w:rsid w:val="00E567F4"/>
    <w:rsid w:val="00E56826"/>
    <w:rsid w:val="00E5781D"/>
    <w:rsid w:val="00E6020F"/>
    <w:rsid w:val="00E60709"/>
    <w:rsid w:val="00E618EF"/>
    <w:rsid w:val="00E62143"/>
    <w:rsid w:val="00E634A8"/>
    <w:rsid w:val="00E63821"/>
    <w:rsid w:val="00E63E8A"/>
    <w:rsid w:val="00E63EC6"/>
    <w:rsid w:val="00E63FA0"/>
    <w:rsid w:val="00E6406E"/>
    <w:rsid w:val="00E64215"/>
    <w:rsid w:val="00E64591"/>
    <w:rsid w:val="00E6485C"/>
    <w:rsid w:val="00E64E66"/>
    <w:rsid w:val="00E6504E"/>
    <w:rsid w:val="00E659E0"/>
    <w:rsid w:val="00E65AC8"/>
    <w:rsid w:val="00E6614E"/>
    <w:rsid w:val="00E66ADF"/>
    <w:rsid w:val="00E66D7A"/>
    <w:rsid w:val="00E670E8"/>
    <w:rsid w:val="00E67393"/>
    <w:rsid w:val="00E673FF"/>
    <w:rsid w:val="00E67EB1"/>
    <w:rsid w:val="00E70474"/>
    <w:rsid w:val="00E70628"/>
    <w:rsid w:val="00E710AC"/>
    <w:rsid w:val="00E7149C"/>
    <w:rsid w:val="00E7153D"/>
    <w:rsid w:val="00E7287A"/>
    <w:rsid w:val="00E732DB"/>
    <w:rsid w:val="00E73E96"/>
    <w:rsid w:val="00E74501"/>
    <w:rsid w:val="00E748A0"/>
    <w:rsid w:val="00E74FEF"/>
    <w:rsid w:val="00E754EC"/>
    <w:rsid w:val="00E75A27"/>
    <w:rsid w:val="00E75A7D"/>
    <w:rsid w:val="00E75BBE"/>
    <w:rsid w:val="00E76295"/>
    <w:rsid w:val="00E768BC"/>
    <w:rsid w:val="00E76D3E"/>
    <w:rsid w:val="00E771C1"/>
    <w:rsid w:val="00E7727C"/>
    <w:rsid w:val="00E77B92"/>
    <w:rsid w:val="00E77DD5"/>
    <w:rsid w:val="00E80050"/>
    <w:rsid w:val="00E80DED"/>
    <w:rsid w:val="00E80F3E"/>
    <w:rsid w:val="00E82E66"/>
    <w:rsid w:val="00E836C1"/>
    <w:rsid w:val="00E8446D"/>
    <w:rsid w:val="00E84963"/>
    <w:rsid w:val="00E85820"/>
    <w:rsid w:val="00E85993"/>
    <w:rsid w:val="00E86148"/>
    <w:rsid w:val="00E86151"/>
    <w:rsid w:val="00E8655F"/>
    <w:rsid w:val="00E8675F"/>
    <w:rsid w:val="00E86D62"/>
    <w:rsid w:val="00E874AB"/>
    <w:rsid w:val="00E876EF"/>
    <w:rsid w:val="00E877FA"/>
    <w:rsid w:val="00E903B3"/>
    <w:rsid w:val="00E908A6"/>
    <w:rsid w:val="00E90FFC"/>
    <w:rsid w:val="00E911BE"/>
    <w:rsid w:val="00E91829"/>
    <w:rsid w:val="00E91A25"/>
    <w:rsid w:val="00E91B44"/>
    <w:rsid w:val="00E929E0"/>
    <w:rsid w:val="00E92E40"/>
    <w:rsid w:val="00E92FAF"/>
    <w:rsid w:val="00E93DCD"/>
    <w:rsid w:val="00E93F04"/>
    <w:rsid w:val="00E94A53"/>
    <w:rsid w:val="00E952A5"/>
    <w:rsid w:val="00E95C77"/>
    <w:rsid w:val="00E95DC0"/>
    <w:rsid w:val="00E95E32"/>
    <w:rsid w:val="00E9608F"/>
    <w:rsid w:val="00E96637"/>
    <w:rsid w:val="00E968A7"/>
    <w:rsid w:val="00E96A68"/>
    <w:rsid w:val="00E96C6A"/>
    <w:rsid w:val="00E96D4A"/>
    <w:rsid w:val="00E96F3E"/>
    <w:rsid w:val="00E96FC4"/>
    <w:rsid w:val="00E97530"/>
    <w:rsid w:val="00E976D4"/>
    <w:rsid w:val="00E97B1E"/>
    <w:rsid w:val="00E97FB2"/>
    <w:rsid w:val="00EA0096"/>
    <w:rsid w:val="00EA0A0E"/>
    <w:rsid w:val="00EA0DB0"/>
    <w:rsid w:val="00EA105A"/>
    <w:rsid w:val="00EA190A"/>
    <w:rsid w:val="00EA19B1"/>
    <w:rsid w:val="00EA1EBC"/>
    <w:rsid w:val="00EA1F7B"/>
    <w:rsid w:val="00EA2178"/>
    <w:rsid w:val="00EA37D2"/>
    <w:rsid w:val="00EA4213"/>
    <w:rsid w:val="00EA4CD2"/>
    <w:rsid w:val="00EA4EBF"/>
    <w:rsid w:val="00EA60AF"/>
    <w:rsid w:val="00EA6E03"/>
    <w:rsid w:val="00EA6F1C"/>
    <w:rsid w:val="00EB052D"/>
    <w:rsid w:val="00EB086C"/>
    <w:rsid w:val="00EB0927"/>
    <w:rsid w:val="00EB0BA4"/>
    <w:rsid w:val="00EB0C25"/>
    <w:rsid w:val="00EB0CFC"/>
    <w:rsid w:val="00EB15F4"/>
    <w:rsid w:val="00EB197C"/>
    <w:rsid w:val="00EB1CB6"/>
    <w:rsid w:val="00EB1D0D"/>
    <w:rsid w:val="00EB2A9E"/>
    <w:rsid w:val="00EB3038"/>
    <w:rsid w:val="00EB3293"/>
    <w:rsid w:val="00EB3645"/>
    <w:rsid w:val="00EB37D5"/>
    <w:rsid w:val="00EB3A90"/>
    <w:rsid w:val="00EB3BC8"/>
    <w:rsid w:val="00EB3CDB"/>
    <w:rsid w:val="00EB46EE"/>
    <w:rsid w:val="00EB4BB0"/>
    <w:rsid w:val="00EB4FD5"/>
    <w:rsid w:val="00EB6345"/>
    <w:rsid w:val="00EB64CC"/>
    <w:rsid w:val="00EB6673"/>
    <w:rsid w:val="00EB6867"/>
    <w:rsid w:val="00EB6B28"/>
    <w:rsid w:val="00EB70EA"/>
    <w:rsid w:val="00EB76AA"/>
    <w:rsid w:val="00EC078D"/>
    <w:rsid w:val="00EC0C71"/>
    <w:rsid w:val="00EC16F9"/>
    <w:rsid w:val="00EC1710"/>
    <w:rsid w:val="00EC1DE7"/>
    <w:rsid w:val="00EC1E6A"/>
    <w:rsid w:val="00EC21D0"/>
    <w:rsid w:val="00EC260B"/>
    <w:rsid w:val="00EC2A04"/>
    <w:rsid w:val="00EC2FA5"/>
    <w:rsid w:val="00EC32AC"/>
    <w:rsid w:val="00EC344A"/>
    <w:rsid w:val="00EC3461"/>
    <w:rsid w:val="00EC3857"/>
    <w:rsid w:val="00EC3B94"/>
    <w:rsid w:val="00EC3C5A"/>
    <w:rsid w:val="00EC3D93"/>
    <w:rsid w:val="00EC4B02"/>
    <w:rsid w:val="00EC4DF2"/>
    <w:rsid w:val="00EC5157"/>
    <w:rsid w:val="00EC5374"/>
    <w:rsid w:val="00EC58F0"/>
    <w:rsid w:val="00EC6126"/>
    <w:rsid w:val="00EC6A44"/>
    <w:rsid w:val="00EC6B6E"/>
    <w:rsid w:val="00EC6CBD"/>
    <w:rsid w:val="00EC6CF1"/>
    <w:rsid w:val="00EC6FAA"/>
    <w:rsid w:val="00EC75C8"/>
    <w:rsid w:val="00EC7D66"/>
    <w:rsid w:val="00EC7DE4"/>
    <w:rsid w:val="00ED04E2"/>
    <w:rsid w:val="00ED0D13"/>
    <w:rsid w:val="00ED1EBA"/>
    <w:rsid w:val="00ED22C7"/>
    <w:rsid w:val="00ED269A"/>
    <w:rsid w:val="00ED2C86"/>
    <w:rsid w:val="00ED34B8"/>
    <w:rsid w:val="00ED35F5"/>
    <w:rsid w:val="00ED3828"/>
    <w:rsid w:val="00ED388B"/>
    <w:rsid w:val="00ED41A8"/>
    <w:rsid w:val="00ED48C4"/>
    <w:rsid w:val="00ED4CC9"/>
    <w:rsid w:val="00ED516C"/>
    <w:rsid w:val="00ED5269"/>
    <w:rsid w:val="00ED53FE"/>
    <w:rsid w:val="00ED5B7D"/>
    <w:rsid w:val="00ED6175"/>
    <w:rsid w:val="00ED63EB"/>
    <w:rsid w:val="00ED65FF"/>
    <w:rsid w:val="00ED69DB"/>
    <w:rsid w:val="00ED6EB8"/>
    <w:rsid w:val="00ED7CE4"/>
    <w:rsid w:val="00EE03D2"/>
    <w:rsid w:val="00EE04F1"/>
    <w:rsid w:val="00EE1224"/>
    <w:rsid w:val="00EE1F2E"/>
    <w:rsid w:val="00EE215B"/>
    <w:rsid w:val="00EE2490"/>
    <w:rsid w:val="00EE2624"/>
    <w:rsid w:val="00EE2B1D"/>
    <w:rsid w:val="00EE2F05"/>
    <w:rsid w:val="00EE3586"/>
    <w:rsid w:val="00EE3733"/>
    <w:rsid w:val="00EE3760"/>
    <w:rsid w:val="00EE3BFB"/>
    <w:rsid w:val="00EE41CF"/>
    <w:rsid w:val="00EE4977"/>
    <w:rsid w:val="00EE4A69"/>
    <w:rsid w:val="00EE4ACC"/>
    <w:rsid w:val="00EE4B72"/>
    <w:rsid w:val="00EE4BAB"/>
    <w:rsid w:val="00EE4D2E"/>
    <w:rsid w:val="00EE517F"/>
    <w:rsid w:val="00EE5693"/>
    <w:rsid w:val="00EE5C55"/>
    <w:rsid w:val="00EE5E77"/>
    <w:rsid w:val="00EE656F"/>
    <w:rsid w:val="00EE6BF9"/>
    <w:rsid w:val="00EE6C8A"/>
    <w:rsid w:val="00EE7925"/>
    <w:rsid w:val="00EF07FF"/>
    <w:rsid w:val="00EF1190"/>
    <w:rsid w:val="00EF1452"/>
    <w:rsid w:val="00EF187C"/>
    <w:rsid w:val="00EF1DC3"/>
    <w:rsid w:val="00EF20ED"/>
    <w:rsid w:val="00EF2172"/>
    <w:rsid w:val="00EF29D2"/>
    <w:rsid w:val="00EF3013"/>
    <w:rsid w:val="00EF37CD"/>
    <w:rsid w:val="00EF39B4"/>
    <w:rsid w:val="00EF3A5E"/>
    <w:rsid w:val="00EF3D48"/>
    <w:rsid w:val="00EF42ED"/>
    <w:rsid w:val="00EF4462"/>
    <w:rsid w:val="00EF484E"/>
    <w:rsid w:val="00EF5153"/>
    <w:rsid w:val="00EF5349"/>
    <w:rsid w:val="00EF5B94"/>
    <w:rsid w:val="00EF5EAE"/>
    <w:rsid w:val="00EF634C"/>
    <w:rsid w:val="00EF663F"/>
    <w:rsid w:val="00EF7063"/>
    <w:rsid w:val="00EF7390"/>
    <w:rsid w:val="00EF762F"/>
    <w:rsid w:val="00EF7B21"/>
    <w:rsid w:val="00F0023F"/>
    <w:rsid w:val="00F00553"/>
    <w:rsid w:val="00F01010"/>
    <w:rsid w:val="00F01273"/>
    <w:rsid w:val="00F015BE"/>
    <w:rsid w:val="00F01AEE"/>
    <w:rsid w:val="00F01C3E"/>
    <w:rsid w:val="00F01EDA"/>
    <w:rsid w:val="00F020A2"/>
    <w:rsid w:val="00F025FD"/>
    <w:rsid w:val="00F02628"/>
    <w:rsid w:val="00F03681"/>
    <w:rsid w:val="00F03873"/>
    <w:rsid w:val="00F04E8D"/>
    <w:rsid w:val="00F04ED0"/>
    <w:rsid w:val="00F04F89"/>
    <w:rsid w:val="00F05488"/>
    <w:rsid w:val="00F060CA"/>
    <w:rsid w:val="00F06326"/>
    <w:rsid w:val="00F06768"/>
    <w:rsid w:val="00F06A31"/>
    <w:rsid w:val="00F06DC4"/>
    <w:rsid w:val="00F074FE"/>
    <w:rsid w:val="00F07861"/>
    <w:rsid w:val="00F103E2"/>
    <w:rsid w:val="00F10A6C"/>
    <w:rsid w:val="00F10F47"/>
    <w:rsid w:val="00F10F79"/>
    <w:rsid w:val="00F10FCA"/>
    <w:rsid w:val="00F11CC5"/>
    <w:rsid w:val="00F11FD3"/>
    <w:rsid w:val="00F12313"/>
    <w:rsid w:val="00F126DE"/>
    <w:rsid w:val="00F12DEE"/>
    <w:rsid w:val="00F1303C"/>
    <w:rsid w:val="00F13156"/>
    <w:rsid w:val="00F13608"/>
    <w:rsid w:val="00F13F2E"/>
    <w:rsid w:val="00F1448C"/>
    <w:rsid w:val="00F146DE"/>
    <w:rsid w:val="00F15364"/>
    <w:rsid w:val="00F1547D"/>
    <w:rsid w:val="00F157A3"/>
    <w:rsid w:val="00F15B2B"/>
    <w:rsid w:val="00F15BA2"/>
    <w:rsid w:val="00F16333"/>
    <w:rsid w:val="00F16449"/>
    <w:rsid w:val="00F164F4"/>
    <w:rsid w:val="00F206DF"/>
    <w:rsid w:val="00F20886"/>
    <w:rsid w:val="00F20C0D"/>
    <w:rsid w:val="00F21064"/>
    <w:rsid w:val="00F2111C"/>
    <w:rsid w:val="00F218D0"/>
    <w:rsid w:val="00F22300"/>
    <w:rsid w:val="00F22471"/>
    <w:rsid w:val="00F2256E"/>
    <w:rsid w:val="00F22A39"/>
    <w:rsid w:val="00F22C05"/>
    <w:rsid w:val="00F23170"/>
    <w:rsid w:val="00F2342B"/>
    <w:rsid w:val="00F23F58"/>
    <w:rsid w:val="00F240AA"/>
    <w:rsid w:val="00F24872"/>
    <w:rsid w:val="00F2490A"/>
    <w:rsid w:val="00F262FC"/>
    <w:rsid w:val="00F263CB"/>
    <w:rsid w:val="00F26431"/>
    <w:rsid w:val="00F26A23"/>
    <w:rsid w:val="00F26A8A"/>
    <w:rsid w:val="00F26E9F"/>
    <w:rsid w:val="00F301F6"/>
    <w:rsid w:val="00F30541"/>
    <w:rsid w:val="00F30611"/>
    <w:rsid w:val="00F30923"/>
    <w:rsid w:val="00F31077"/>
    <w:rsid w:val="00F317BA"/>
    <w:rsid w:val="00F31F75"/>
    <w:rsid w:val="00F335DD"/>
    <w:rsid w:val="00F335F5"/>
    <w:rsid w:val="00F34271"/>
    <w:rsid w:val="00F347D0"/>
    <w:rsid w:val="00F349B9"/>
    <w:rsid w:val="00F34ED4"/>
    <w:rsid w:val="00F34F5D"/>
    <w:rsid w:val="00F35289"/>
    <w:rsid w:val="00F35347"/>
    <w:rsid w:val="00F35527"/>
    <w:rsid w:val="00F35E21"/>
    <w:rsid w:val="00F366F4"/>
    <w:rsid w:val="00F3671D"/>
    <w:rsid w:val="00F368EC"/>
    <w:rsid w:val="00F36A49"/>
    <w:rsid w:val="00F36D2F"/>
    <w:rsid w:val="00F36E7D"/>
    <w:rsid w:val="00F36F0F"/>
    <w:rsid w:val="00F37131"/>
    <w:rsid w:val="00F37B5A"/>
    <w:rsid w:val="00F37C59"/>
    <w:rsid w:val="00F40050"/>
    <w:rsid w:val="00F40853"/>
    <w:rsid w:val="00F409C4"/>
    <w:rsid w:val="00F409D6"/>
    <w:rsid w:val="00F40B38"/>
    <w:rsid w:val="00F4129A"/>
    <w:rsid w:val="00F4181A"/>
    <w:rsid w:val="00F41A51"/>
    <w:rsid w:val="00F41AAB"/>
    <w:rsid w:val="00F4229D"/>
    <w:rsid w:val="00F422E2"/>
    <w:rsid w:val="00F427DF"/>
    <w:rsid w:val="00F42870"/>
    <w:rsid w:val="00F42897"/>
    <w:rsid w:val="00F42E4F"/>
    <w:rsid w:val="00F4337E"/>
    <w:rsid w:val="00F4358E"/>
    <w:rsid w:val="00F43DAC"/>
    <w:rsid w:val="00F43F65"/>
    <w:rsid w:val="00F453F2"/>
    <w:rsid w:val="00F46565"/>
    <w:rsid w:val="00F46B69"/>
    <w:rsid w:val="00F46D72"/>
    <w:rsid w:val="00F471D3"/>
    <w:rsid w:val="00F47739"/>
    <w:rsid w:val="00F47A0A"/>
    <w:rsid w:val="00F50128"/>
    <w:rsid w:val="00F50F14"/>
    <w:rsid w:val="00F518EE"/>
    <w:rsid w:val="00F518F0"/>
    <w:rsid w:val="00F51B2B"/>
    <w:rsid w:val="00F51CB5"/>
    <w:rsid w:val="00F5208D"/>
    <w:rsid w:val="00F52486"/>
    <w:rsid w:val="00F5259C"/>
    <w:rsid w:val="00F53BD4"/>
    <w:rsid w:val="00F53DD0"/>
    <w:rsid w:val="00F53F54"/>
    <w:rsid w:val="00F53F90"/>
    <w:rsid w:val="00F54005"/>
    <w:rsid w:val="00F54996"/>
    <w:rsid w:val="00F54ECA"/>
    <w:rsid w:val="00F552C0"/>
    <w:rsid w:val="00F55347"/>
    <w:rsid w:val="00F55410"/>
    <w:rsid w:val="00F55614"/>
    <w:rsid w:val="00F55CF1"/>
    <w:rsid w:val="00F55E87"/>
    <w:rsid w:val="00F55F88"/>
    <w:rsid w:val="00F5726B"/>
    <w:rsid w:val="00F57AA1"/>
    <w:rsid w:val="00F60681"/>
    <w:rsid w:val="00F608DE"/>
    <w:rsid w:val="00F61343"/>
    <w:rsid w:val="00F61B2A"/>
    <w:rsid w:val="00F61B44"/>
    <w:rsid w:val="00F61CA8"/>
    <w:rsid w:val="00F61CE0"/>
    <w:rsid w:val="00F621D9"/>
    <w:rsid w:val="00F6230A"/>
    <w:rsid w:val="00F625AC"/>
    <w:rsid w:val="00F625FD"/>
    <w:rsid w:val="00F628A8"/>
    <w:rsid w:val="00F6298B"/>
    <w:rsid w:val="00F62A51"/>
    <w:rsid w:val="00F62C51"/>
    <w:rsid w:val="00F62F09"/>
    <w:rsid w:val="00F62F6B"/>
    <w:rsid w:val="00F64243"/>
    <w:rsid w:val="00F64666"/>
    <w:rsid w:val="00F64B31"/>
    <w:rsid w:val="00F64C70"/>
    <w:rsid w:val="00F6538D"/>
    <w:rsid w:val="00F6551E"/>
    <w:rsid w:val="00F65527"/>
    <w:rsid w:val="00F65670"/>
    <w:rsid w:val="00F65B82"/>
    <w:rsid w:val="00F65D17"/>
    <w:rsid w:val="00F6642A"/>
    <w:rsid w:val="00F66608"/>
    <w:rsid w:val="00F66EF4"/>
    <w:rsid w:val="00F6744D"/>
    <w:rsid w:val="00F674FD"/>
    <w:rsid w:val="00F67831"/>
    <w:rsid w:val="00F6783C"/>
    <w:rsid w:val="00F678B5"/>
    <w:rsid w:val="00F700D1"/>
    <w:rsid w:val="00F70237"/>
    <w:rsid w:val="00F706F5"/>
    <w:rsid w:val="00F70D7B"/>
    <w:rsid w:val="00F70E62"/>
    <w:rsid w:val="00F70FA3"/>
    <w:rsid w:val="00F7141B"/>
    <w:rsid w:val="00F719D6"/>
    <w:rsid w:val="00F71B6A"/>
    <w:rsid w:val="00F71DBA"/>
    <w:rsid w:val="00F7208B"/>
    <w:rsid w:val="00F7293D"/>
    <w:rsid w:val="00F72F11"/>
    <w:rsid w:val="00F7323E"/>
    <w:rsid w:val="00F734DC"/>
    <w:rsid w:val="00F74F6D"/>
    <w:rsid w:val="00F74FB3"/>
    <w:rsid w:val="00F75063"/>
    <w:rsid w:val="00F75335"/>
    <w:rsid w:val="00F755CD"/>
    <w:rsid w:val="00F7595A"/>
    <w:rsid w:val="00F75B16"/>
    <w:rsid w:val="00F75E68"/>
    <w:rsid w:val="00F7691D"/>
    <w:rsid w:val="00F7781E"/>
    <w:rsid w:val="00F77C06"/>
    <w:rsid w:val="00F803C9"/>
    <w:rsid w:val="00F80AF7"/>
    <w:rsid w:val="00F81B83"/>
    <w:rsid w:val="00F81F14"/>
    <w:rsid w:val="00F828D9"/>
    <w:rsid w:val="00F82A6D"/>
    <w:rsid w:val="00F82DBE"/>
    <w:rsid w:val="00F83230"/>
    <w:rsid w:val="00F837DD"/>
    <w:rsid w:val="00F83CA4"/>
    <w:rsid w:val="00F8400B"/>
    <w:rsid w:val="00F84356"/>
    <w:rsid w:val="00F84538"/>
    <w:rsid w:val="00F8476B"/>
    <w:rsid w:val="00F84875"/>
    <w:rsid w:val="00F84F95"/>
    <w:rsid w:val="00F85C1D"/>
    <w:rsid w:val="00F85ECE"/>
    <w:rsid w:val="00F8677C"/>
    <w:rsid w:val="00F86D67"/>
    <w:rsid w:val="00F8798E"/>
    <w:rsid w:val="00F87DC3"/>
    <w:rsid w:val="00F90255"/>
    <w:rsid w:val="00F90300"/>
    <w:rsid w:val="00F9103E"/>
    <w:rsid w:val="00F915F4"/>
    <w:rsid w:val="00F916F4"/>
    <w:rsid w:val="00F91A3C"/>
    <w:rsid w:val="00F91CAB"/>
    <w:rsid w:val="00F91D89"/>
    <w:rsid w:val="00F91EE2"/>
    <w:rsid w:val="00F92A15"/>
    <w:rsid w:val="00F92C4F"/>
    <w:rsid w:val="00F92F45"/>
    <w:rsid w:val="00F93380"/>
    <w:rsid w:val="00F93D92"/>
    <w:rsid w:val="00F93DAB"/>
    <w:rsid w:val="00F941FF"/>
    <w:rsid w:val="00F95912"/>
    <w:rsid w:val="00F959CC"/>
    <w:rsid w:val="00F95D39"/>
    <w:rsid w:val="00F95E01"/>
    <w:rsid w:val="00F96223"/>
    <w:rsid w:val="00F969D9"/>
    <w:rsid w:val="00F96C3A"/>
    <w:rsid w:val="00F96E80"/>
    <w:rsid w:val="00F96EE9"/>
    <w:rsid w:val="00F96F33"/>
    <w:rsid w:val="00F97546"/>
    <w:rsid w:val="00F975B5"/>
    <w:rsid w:val="00F977EA"/>
    <w:rsid w:val="00F9781A"/>
    <w:rsid w:val="00F9799F"/>
    <w:rsid w:val="00FA030E"/>
    <w:rsid w:val="00FA112A"/>
    <w:rsid w:val="00FA15C5"/>
    <w:rsid w:val="00FA189B"/>
    <w:rsid w:val="00FA1924"/>
    <w:rsid w:val="00FA1CD8"/>
    <w:rsid w:val="00FA1FDB"/>
    <w:rsid w:val="00FA2E9C"/>
    <w:rsid w:val="00FA3133"/>
    <w:rsid w:val="00FA33B5"/>
    <w:rsid w:val="00FA3945"/>
    <w:rsid w:val="00FA3C1F"/>
    <w:rsid w:val="00FA4271"/>
    <w:rsid w:val="00FA434C"/>
    <w:rsid w:val="00FA465F"/>
    <w:rsid w:val="00FA4825"/>
    <w:rsid w:val="00FA5BAC"/>
    <w:rsid w:val="00FA6765"/>
    <w:rsid w:val="00FA70FE"/>
    <w:rsid w:val="00FA7549"/>
    <w:rsid w:val="00FA77B3"/>
    <w:rsid w:val="00FA78EF"/>
    <w:rsid w:val="00FA7C51"/>
    <w:rsid w:val="00FB02B7"/>
    <w:rsid w:val="00FB0D71"/>
    <w:rsid w:val="00FB0DA5"/>
    <w:rsid w:val="00FB0E61"/>
    <w:rsid w:val="00FB1019"/>
    <w:rsid w:val="00FB1842"/>
    <w:rsid w:val="00FB1C34"/>
    <w:rsid w:val="00FB20AA"/>
    <w:rsid w:val="00FB211C"/>
    <w:rsid w:val="00FB221A"/>
    <w:rsid w:val="00FB2793"/>
    <w:rsid w:val="00FB2842"/>
    <w:rsid w:val="00FB2AA7"/>
    <w:rsid w:val="00FB3178"/>
    <w:rsid w:val="00FB3F22"/>
    <w:rsid w:val="00FB404C"/>
    <w:rsid w:val="00FB4174"/>
    <w:rsid w:val="00FB41F0"/>
    <w:rsid w:val="00FB4798"/>
    <w:rsid w:val="00FB4840"/>
    <w:rsid w:val="00FB4EC0"/>
    <w:rsid w:val="00FB4F5C"/>
    <w:rsid w:val="00FB5312"/>
    <w:rsid w:val="00FB60EB"/>
    <w:rsid w:val="00FB638F"/>
    <w:rsid w:val="00FB6541"/>
    <w:rsid w:val="00FB68FF"/>
    <w:rsid w:val="00FB6986"/>
    <w:rsid w:val="00FB6B51"/>
    <w:rsid w:val="00FC0760"/>
    <w:rsid w:val="00FC0E9D"/>
    <w:rsid w:val="00FC1DFE"/>
    <w:rsid w:val="00FC288E"/>
    <w:rsid w:val="00FC2DAC"/>
    <w:rsid w:val="00FC2FC9"/>
    <w:rsid w:val="00FC309A"/>
    <w:rsid w:val="00FC327A"/>
    <w:rsid w:val="00FC3693"/>
    <w:rsid w:val="00FC39EF"/>
    <w:rsid w:val="00FC3AFD"/>
    <w:rsid w:val="00FC3CA1"/>
    <w:rsid w:val="00FC4416"/>
    <w:rsid w:val="00FC4B50"/>
    <w:rsid w:val="00FC4BBD"/>
    <w:rsid w:val="00FC4CAE"/>
    <w:rsid w:val="00FC4F11"/>
    <w:rsid w:val="00FC50DC"/>
    <w:rsid w:val="00FC59E5"/>
    <w:rsid w:val="00FC63A9"/>
    <w:rsid w:val="00FC6701"/>
    <w:rsid w:val="00FC6C14"/>
    <w:rsid w:val="00FC6F82"/>
    <w:rsid w:val="00FC7172"/>
    <w:rsid w:val="00FC7F26"/>
    <w:rsid w:val="00FC7FB5"/>
    <w:rsid w:val="00FD1498"/>
    <w:rsid w:val="00FD1C57"/>
    <w:rsid w:val="00FD1CB6"/>
    <w:rsid w:val="00FD2910"/>
    <w:rsid w:val="00FD2EA8"/>
    <w:rsid w:val="00FD3B32"/>
    <w:rsid w:val="00FD3DDA"/>
    <w:rsid w:val="00FD4315"/>
    <w:rsid w:val="00FD444E"/>
    <w:rsid w:val="00FD4673"/>
    <w:rsid w:val="00FD486C"/>
    <w:rsid w:val="00FD48C1"/>
    <w:rsid w:val="00FD4AB3"/>
    <w:rsid w:val="00FD5205"/>
    <w:rsid w:val="00FD552C"/>
    <w:rsid w:val="00FD5D9E"/>
    <w:rsid w:val="00FD6772"/>
    <w:rsid w:val="00FD67E9"/>
    <w:rsid w:val="00FD68BC"/>
    <w:rsid w:val="00FD69D1"/>
    <w:rsid w:val="00FD760D"/>
    <w:rsid w:val="00FE1939"/>
    <w:rsid w:val="00FE1BA5"/>
    <w:rsid w:val="00FE1D60"/>
    <w:rsid w:val="00FE254E"/>
    <w:rsid w:val="00FE2666"/>
    <w:rsid w:val="00FE307D"/>
    <w:rsid w:val="00FE31BD"/>
    <w:rsid w:val="00FE3660"/>
    <w:rsid w:val="00FE38FF"/>
    <w:rsid w:val="00FE3A71"/>
    <w:rsid w:val="00FE3D6E"/>
    <w:rsid w:val="00FE4298"/>
    <w:rsid w:val="00FE4358"/>
    <w:rsid w:val="00FE44C4"/>
    <w:rsid w:val="00FE47EB"/>
    <w:rsid w:val="00FE484A"/>
    <w:rsid w:val="00FE55D5"/>
    <w:rsid w:val="00FE5793"/>
    <w:rsid w:val="00FE59AC"/>
    <w:rsid w:val="00FE5A00"/>
    <w:rsid w:val="00FE635E"/>
    <w:rsid w:val="00FE65CC"/>
    <w:rsid w:val="00FE678E"/>
    <w:rsid w:val="00FE6EDB"/>
    <w:rsid w:val="00FE6F5D"/>
    <w:rsid w:val="00FE6FD0"/>
    <w:rsid w:val="00FE7CDA"/>
    <w:rsid w:val="00FF00F8"/>
    <w:rsid w:val="00FF18ED"/>
    <w:rsid w:val="00FF1CBE"/>
    <w:rsid w:val="00FF1D80"/>
    <w:rsid w:val="00FF228A"/>
    <w:rsid w:val="00FF2F87"/>
    <w:rsid w:val="00FF32AF"/>
    <w:rsid w:val="00FF33CB"/>
    <w:rsid w:val="00FF3CF2"/>
    <w:rsid w:val="00FF3D8A"/>
    <w:rsid w:val="00FF40FC"/>
    <w:rsid w:val="00FF5088"/>
    <w:rsid w:val="00FF567E"/>
    <w:rsid w:val="00FF61A5"/>
    <w:rsid w:val="00FF709D"/>
    <w:rsid w:val="00FF7600"/>
    <w:rsid w:val="00FF7925"/>
    <w:rsid w:val="00FF79BA"/>
    <w:rsid w:val="00FF7C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E3C67"/>
  <w15:docId w15:val="{0E03F1AA-0097-4D63-8E99-37761D058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2505DF"/>
    <w:pPr>
      <w:spacing w:before="240" w:line="276" w:lineRule="auto"/>
      <w:outlineLvl w:val="0"/>
    </w:pPr>
    <w:rPr>
      <w:rFonts w:ascii="Arial" w:hAnsi="Arial" w:cs="Arial"/>
      <w:b/>
      <w:bCs/>
      <w:u w:val="single"/>
    </w:rPr>
  </w:style>
  <w:style w:type="paragraph" w:styleId="Heading2">
    <w:name w:val="heading 2"/>
    <w:basedOn w:val="Normal"/>
    <w:next w:val="Normal"/>
    <w:link w:val="Heading2Char"/>
    <w:semiHidden/>
    <w:unhideWhenUsed/>
    <w:qFormat/>
    <w:rsid w:val="006778D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paragraph" w:styleId="BodyTextIndent">
    <w:name w:val="Body Text Indent"/>
    <w:basedOn w:val="Normal"/>
    <w:pPr>
      <w:ind w:left="720"/>
    </w:pPr>
  </w:style>
  <w:style w:type="paragraph" w:styleId="BodyTextIndent2">
    <w:name w:val="Body Text Indent 2"/>
    <w:basedOn w:val="Normal"/>
    <w:pPr>
      <w:ind w:left="720" w:hanging="720"/>
    </w:pPr>
  </w:style>
  <w:style w:type="paragraph" w:styleId="BodyTextIndent3">
    <w:name w:val="Body Text Indent 3"/>
    <w:basedOn w:val="Normal"/>
    <w:pPr>
      <w:ind w:left="1080"/>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2">
    <w:name w:val="Body Text 2"/>
    <w:basedOn w:val="Normal"/>
    <w:link w:val="BodyText2Char"/>
    <w:rPr>
      <w:rFonts w:ascii="Comic Sans MS" w:hAnsi="Comic Sans MS"/>
      <w:sz w:val="22"/>
      <w:szCs w:val="20"/>
    </w:rPr>
  </w:style>
  <w:style w:type="paragraph" w:styleId="BodyText">
    <w:name w:val="Body Text"/>
    <w:basedOn w:val="Normal"/>
    <w:rPr>
      <w:sz w:val="22"/>
      <w:szCs w:val="20"/>
    </w:rPr>
  </w:style>
  <w:style w:type="paragraph" w:styleId="NormalWeb">
    <w:name w:val="Normal (Web)"/>
    <w:basedOn w:val="Normal"/>
    <w:uiPriority w:val="99"/>
    <w:rsid w:val="00DC6454"/>
    <w:pPr>
      <w:spacing w:before="100" w:beforeAutospacing="1" w:after="100" w:afterAutospacing="1"/>
    </w:pPr>
    <w:rPr>
      <w:lang w:eastAsia="en-GB"/>
    </w:rPr>
  </w:style>
  <w:style w:type="table" w:styleId="TableGrid">
    <w:name w:val="Table Grid"/>
    <w:basedOn w:val="TableNormal"/>
    <w:uiPriority w:val="39"/>
    <w:rsid w:val="00762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153CD3"/>
    <w:rPr>
      <w:b/>
      <w:bCs/>
    </w:rPr>
  </w:style>
  <w:style w:type="character" w:customStyle="1" w:styleId="apple-converted-space">
    <w:name w:val="apple-converted-space"/>
    <w:basedOn w:val="DefaultParagraphFont"/>
    <w:rsid w:val="005C483D"/>
  </w:style>
  <w:style w:type="character" w:customStyle="1" w:styleId="il">
    <w:name w:val="il"/>
    <w:basedOn w:val="DefaultParagraphFont"/>
    <w:rsid w:val="005C483D"/>
  </w:style>
  <w:style w:type="paragraph" w:styleId="ListParagraph">
    <w:name w:val="List Paragraph"/>
    <w:basedOn w:val="Normal"/>
    <w:uiPriority w:val="34"/>
    <w:qFormat/>
    <w:rsid w:val="00975105"/>
    <w:pPr>
      <w:spacing w:after="160" w:line="259" w:lineRule="auto"/>
      <w:ind w:left="720"/>
      <w:contextualSpacing/>
    </w:pPr>
    <w:rPr>
      <w:rFonts w:ascii="Calibri" w:eastAsia="Calibri" w:hAnsi="Calibri"/>
      <w:sz w:val="22"/>
      <w:szCs w:val="22"/>
    </w:rPr>
  </w:style>
  <w:style w:type="paragraph" w:styleId="BalloonText">
    <w:name w:val="Balloon Text"/>
    <w:basedOn w:val="Normal"/>
    <w:link w:val="BalloonTextChar"/>
    <w:rsid w:val="0036606B"/>
    <w:rPr>
      <w:rFonts w:ascii="Segoe UI" w:hAnsi="Segoe UI" w:cs="Segoe UI"/>
      <w:sz w:val="18"/>
      <w:szCs w:val="18"/>
    </w:rPr>
  </w:style>
  <w:style w:type="character" w:customStyle="1" w:styleId="BalloonTextChar">
    <w:name w:val="Balloon Text Char"/>
    <w:link w:val="BalloonText"/>
    <w:rsid w:val="0036606B"/>
    <w:rPr>
      <w:rFonts w:ascii="Segoe UI" w:hAnsi="Segoe UI" w:cs="Segoe UI"/>
      <w:sz w:val="18"/>
      <w:szCs w:val="18"/>
      <w:lang w:val="en-GB"/>
    </w:rPr>
  </w:style>
  <w:style w:type="character" w:customStyle="1" w:styleId="casenumber">
    <w:name w:val="casenumber"/>
    <w:rsid w:val="002961E3"/>
  </w:style>
  <w:style w:type="character" w:customStyle="1" w:styleId="description">
    <w:name w:val="description"/>
    <w:rsid w:val="002961E3"/>
  </w:style>
  <w:style w:type="character" w:customStyle="1" w:styleId="divider2">
    <w:name w:val="divider2"/>
    <w:rsid w:val="002961E3"/>
  </w:style>
  <w:style w:type="character" w:customStyle="1" w:styleId="address2">
    <w:name w:val="address2"/>
    <w:rsid w:val="002961E3"/>
  </w:style>
  <w:style w:type="character" w:styleId="PlaceholderText">
    <w:name w:val="Placeholder Text"/>
    <w:uiPriority w:val="99"/>
    <w:semiHidden/>
    <w:rsid w:val="00F7323E"/>
    <w:rPr>
      <w:color w:val="808080"/>
    </w:rPr>
  </w:style>
  <w:style w:type="character" w:customStyle="1" w:styleId="BodyText2Char">
    <w:name w:val="Body Text 2 Char"/>
    <w:link w:val="BodyText2"/>
    <w:rsid w:val="00A62027"/>
    <w:rPr>
      <w:rFonts w:ascii="Comic Sans MS" w:hAnsi="Comic Sans MS"/>
      <w:sz w:val="22"/>
      <w:lang w:val="en-GB"/>
    </w:rPr>
  </w:style>
  <w:style w:type="character" w:customStyle="1" w:styleId="HeaderChar">
    <w:name w:val="Header Char"/>
    <w:link w:val="Header"/>
    <w:uiPriority w:val="99"/>
    <w:rsid w:val="00725382"/>
    <w:rPr>
      <w:sz w:val="24"/>
      <w:szCs w:val="24"/>
      <w:lang w:val="en-GB"/>
    </w:rPr>
  </w:style>
  <w:style w:type="character" w:customStyle="1" w:styleId="FooterChar">
    <w:name w:val="Footer Char"/>
    <w:link w:val="Footer"/>
    <w:uiPriority w:val="99"/>
    <w:rsid w:val="00725382"/>
    <w:rPr>
      <w:sz w:val="24"/>
      <w:szCs w:val="24"/>
      <w:lang w:val="en-GB"/>
    </w:rPr>
  </w:style>
  <w:style w:type="paragraph" w:customStyle="1" w:styleId="address">
    <w:name w:val="address"/>
    <w:basedOn w:val="Normal"/>
    <w:rsid w:val="00650214"/>
    <w:pPr>
      <w:spacing w:before="100" w:beforeAutospacing="1" w:after="100" w:afterAutospacing="1"/>
    </w:pPr>
    <w:rPr>
      <w:lang w:val="en-US"/>
    </w:rPr>
  </w:style>
  <w:style w:type="paragraph" w:styleId="Subtitle">
    <w:name w:val="Subtitle"/>
    <w:basedOn w:val="Normal"/>
    <w:next w:val="Normal"/>
    <w:link w:val="SubtitleChar"/>
    <w:qFormat/>
    <w:rsid w:val="007C2FA5"/>
    <w:pPr>
      <w:spacing w:after="60"/>
      <w:jc w:val="center"/>
      <w:outlineLvl w:val="1"/>
    </w:pPr>
    <w:rPr>
      <w:rFonts w:ascii="Calibri Light" w:hAnsi="Calibri Light"/>
    </w:rPr>
  </w:style>
  <w:style w:type="character" w:customStyle="1" w:styleId="SubtitleChar">
    <w:name w:val="Subtitle Char"/>
    <w:link w:val="Subtitle"/>
    <w:rsid w:val="007C2FA5"/>
    <w:rPr>
      <w:rFonts w:ascii="Calibri Light" w:eastAsia="Times New Roman" w:hAnsi="Calibri Light" w:cs="Times New Roman"/>
      <w:sz w:val="24"/>
      <w:szCs w:val="24"/>
      <w:lang w:val="en-GB"/>
    </w:rPr>
  </w:style>
  <w:style w:type="paragraph" w:customStyle="1" w:styleId="Default">
    <w:name w:val="Default"/>
    <w:rsid w:val="00A31E1A"/>
    <w:pPr>
      <w:autoSpaceDE w:val="0"/>
      <w:autoSpaceDN w:val="0"/>
      <w:adjustRightInd w:val="0"/>
    </w:pPr>
    <w:rPr>
      <w:rFonts w:ascii="Arial" w:hAnsi="Arial" w:cs="Arial"/>
      <w:color w:val="000000"/>
      <w:sz w:val="24"/>
      <w:szCs w:val="24"/>
      <w:lang w:val="en-US" w:eastAsia="en-US"/>
    </w:rPr>
  </w:style>
  <w:style w:type="paragraph" w:styleId="NoSpacing">
    <w:name w:val="No Spacing"/>
    <w:uiPriority w:val="1"/>
    <w:qFormat/>
    <w:rsid w:val="009536B8"/>
    <w:rPr>
      <w:sz w:val="24"/>
      <w:szCs w:val="24"/>
      <w:lang w:eastAsia="en-US"/>
    </w:rPr>
  </w:style>
  <w:style w:type="table" w:customStyle="1" w:styleId="TableGrid1">
    <w:name w:val="Table Grid1"/>
    <w:basedOn w:val="TableNormal"/>
    <w:next w:val="TableGrid"/>
    <w:uiPriority w:val="39"/>
    <w:rsid w:val="000E0F1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50B1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798F"/>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A224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307A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733D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5797D"/>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B36D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0015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27748"/>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53A43"/>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E457E"/>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11AF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25DAD"/>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9B2C1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4F2A3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306B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F55F88"/>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CF6C7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505DF"/>
    <w:rPr>
      <w:rFonts w:ascii="Arial" w:hAnsi="Arial" w:cs="Arial"/>
      <w:b/>
      <w:bCs/>
      <w:sz w:val="24"/>
      <w:szCs w:val="24"/>
      <w:u w:val="single"/>
      <w:lang w:eastAsia="en-US"/>
    </w:rPr>
  </w:style>
  <w:style w:type="table" w:customStyle="1" w:styleId="TableGrid20">
    <w:name w:val="Table Grid20"/>
    <w:basedOn w:val="TableNormal"/>
    <w:next w:val="TableGrid"/>
    <w:uiPriority w:val="39"/>
    <w:rsid w:val="0005391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6619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D615C1"/>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1161D1"/>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7A30D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05243"/>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A455A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131B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10460"/>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42870"/>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486840"/>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A7C7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1139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AE468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E028B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8544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9723E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7E03E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A05D83"/>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160510"/>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E355E1"/>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3730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76487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180C9D"/>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2B684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62F9D"/>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F62C51"/>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6778D2"/>
    <w:rPr>
      <w:rFonts w:asciiTheme="majorHAnsi" w:eastAsiaTheme="majorEastAsia" w:hAnsiTheme="majorHAnsi" w:cstheme="majorBidi"/>
      <w:color w:val="2F5496" w:themeColor="accent1" w:themeShade="BF"/>
      <w:sz w:val="26"/>
      <w:szCs w:val="26"/>
      <w:lang w:eastAsia="en-US"/>
    </w:rPr>
  </w:style>
  <w:style w:type="table" w:customStyle="1" w:styleId="TableGrid47">
    <w:name w:val="Table Grid47"/>
    <w:basedOn w:val="TableNormal"/>
    <w:next w:val="TableGrid"/>
    <w:uiPriority w:val="39"/>
    <w:rsid w:val="00B3752D"/>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477DD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7A786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CE5210"/>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E96C6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21242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5861A3"/>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982CDD"/>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E86D6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A812A1"/>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DC1536"/>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397372">
      <w:bodyDiv w:val="1"/>
      <w:marLeft w:val="0"/>
      <w:marRight w:val="0"/>
      <w:marTop w:val="0"/>
      <w:marBottom w:val="0"/>
      <w:divBdr>
        <w:top w:val="none" w:sz="0" w:space="0" w:color="auto"/>
        <w:left w:val="none" w:sz="0" w:space="0" w:color="auto"/>
        <w:bottom w:val="none" w:sz="0" w:space="0" w:color="auto"/>
        <w:right w:val="none" w:sz="0" w:space="0" w:color="auto"/>
      </w:divBdr>
    </w:div>
    <w:div w:id="181358845">
      <w:bodyDiv w:val="1"/>
      <w:marLeft w:val="0"/>
      <w:marRight w:val="0"/>
      <w:marTop w:val="0"/>
      <w:marBottom w:val="0"/>
      <w:divBdr>
        <w:top w:val="none" w:sz="0" w:space="0" w:color="auto"/>
        <w:left w:val="none" w:sz="0" w:space="0" w:color="auto"/>
        <w:bottom w:val="none" w:sz="0" w:space="0" w:color="auto"/>
        <w:right w:val="none" w:sz="0" w:space="0" w:color="auto"/>
      </w:divBdr>
    </w:div>
    <w:div w:id="348919693">
      <w:bodyDiv w:val="1"/>
      <w:marLeft w:val="0"/>
      <w:marRight w:val="0"/>
      <w:marTop w:val="0"/>
      <w:marBottom w:val="0"/>
      <w:divBdr>
        <w:top w:val="none" w:sz="0" w:space="0" w:color="auto"/>
        <w:left w:val="none" w:sz="0" w:space="0" w:color="auto"/>
        <w:bottom w:val="none" w:sz="0" w:space="0" w:color="auto"/>
        <w:right w:val="none" w:sz="0" w:space="0" w:color="auto"/>
      </w:divBdr>
    </w:div>
    <w:div w:id="401028959">
      <w:bodyDiv w:val="1"/>
      <w:marLeft w:val="0"/>
      <w:marRight w:val="0"/>
      <w:marTop w:val="0"/>
      <w:marBottom w:val="0"/>
      <w:divBdr>
        <w:top w:val="none" w:sz="0" w:space="0" w:color="auto"/>
        <w:left w:val="none" w:sz="0" w:space="0" w:color="auto"/>
        <w:bottom w:val="none" w:sz="0" w:space="0" w:color="auto"/>
        <w:right w:val="none" w:sz="0" w:space="0" w:color="auto"/>
      </w:divBdr>
    </w:div>
    <w:div w:id="550117101">
      <w:bodyDiv w:val="1"/>
      <w:marLeft w:val="0"/>
      <w:marRight w:val="0"/>
      <w:marTop w:val="0"/>
      <w:marBottom w:val="0"/>
      <w:divBdr>
        <w:top w:val="none" w:sz="0" w:space="0" w:color="auto"/>
        <w:left w:val="none" w:sz="0" w:space="0" w:color="auto"/>
        <w:bottom w:val="none" w:sz="0" w:space="0" w:color="auto"/>
        <w:right w:val="none" w:sz="0" w:space="0" w:color="auto"/>
      </w:divBdr>
      <w:divsChild>
        <w:div w:id="1347096581">
          <w:marLeft w:val="0"/>
          <w:marRight w:val="0"/>
          <w:marTop w:val="0"/>
          <w:marBottom w:val="0"/>
          <w:divBdr>
            <w:top w:val="none" w:sz="0" w:space="0" w:color="auto"/>
            <w:left w:val="none" w:sz="0" w:space="0" w:color="auto"/>
            <w:bottom w:val="none" w:sz="0" w:space="0" w:color="auto"/>
            <w:right w:val="none" w:sz="0" w:space="0" w:color="auto"/>
          </w:divBdr>
          <w:divsChild>
            <w:div w:id="864634450">
              <w:marLeft w:val="2232"/>
              <w:marRight w:val="0"/>
              <w:marTop w:val="0"/>
              <w:marBottom w:val="0"/>
              <w:divBdr>
                <w:top w:val="none" w:sz="0" w:space="0" w:color="auto"/>
                <w:left w:val="none" w:sz="0" w:space="0" w:color="auto"/>
                <w:bottom w:val="none" w:sz="0" w:space="0" w:color="auto"/>
                <w:right w:val="none" w:sz="0" w:space="0" w:color="auto"/>
              </w:divBdr>
              <w:divsChild>
                <w:div w:id="1086849245">
                  <w:marLeft w:val="0"/>
                  <w:marRight w:val="0"/>
                  <w:marTop w:val="0"/>
                  <w:marBottom w:val="0"/>
                  <w:divBdr>
                    <w:top w:val="none" w:sz="0" w:space="0" w:color="auto"/>
                    <w:left w:val="single" w:sz="48" w:space="0" w:color="auto"/>
                    <w:bottom w:val="none" w:sz="0" w:space="0" w:color="auto"/>
                    <w:right w:val="none" w:sz="0" w:space="0" w:color="auto"/>
                  </w:divBdr>
                  <w:divsChild>
                    <w:div w:id="409818093">
                      <w:marLeft w:val="0"/>
                      <w:marRight w:val="0"/>
                      <w:marTop w:val="0"/>
                      <w:marBottom w:val="0"/>
                      <w:divBdr>
                        <w:top w:val="none" w:sz="0" w:space="0" w:color="auto"/>
                        <w:left w:val="none" w:sz="0" w:space="0" w:color="auto"/>
                        <w:bottom w:val="none" w:sz="0" w:space="0" w:color="auto"/>
                        <w:right w:val="none" w:sz="0" w:space="0" w:color="auto"/>
                      </w:divBdr>
                      <w:divsChild>
                        <w:div w:id="2052144687">
                          <w:marLeft w:val="0"/>
                          <w:marRight w:val="3420"/>
                          <w:marTop w:val="0"/>
                          <w:marBottom w:val="0"/>
                          <w:divBdr>
                            <w:top w:val="none" w:sz="0" w:space="0" w:color="auto"/>
                            <w:left w:val="none" w:sz="0" w:space="0" w:color="auto"/>
                            <w:bottom w:val="none" w:sz="0" w:space="0" w:color="auto"/>
                            <w:right w:val="none" w:sz="0" w:space="0" w:color="auto"/>
                          </w:divBdr>
                          <w:divsChild>
                            <w:div w:id="652374040">
                              <w:marLeft w:val="0"/>
                              <w:marRight w:val="0"/>
                              <w:marTop w:val="0"/>
                              <w:marBottom w:val="0"/>
                              <w:divBdr>
                                <w:top w:val="none" w:sz="0" w:space="0" w:color="auto"/>
                                <w:left w:val="none" w:sz="0" w:space="0" w:color="auto"/>
                                <w:bottom w:val="none" w:sz="0" w:space="0" w:color="auto"/>
                                <w:right w:val="none" w:sz="0" w:space="0" w:color="auto"/>
                              </w:divBdr>
                              <w:divsChild>
                                <w:div w:id="1608007328">
                                  <w:marLeft w:val="0"/>
                                  <w:marRight w:val="0"/>
                                  <w:marTop w:val="0"/>
                                  <w:marBottom w:val="0"/>
                                  <w:divBdr>
                                    <w:top w:val="none" w:sz="0" w:space="0" w:color="auto"/>
                                    <w:left w:val="none" w:sz="0" w:space="0" w:color="auto"/>
                                    <w:bottom w:val="none" w:sz="0" w:space="0" w:color="auto"/>
                                    <w:right w:val="none" w:sz="0" w:space="0" w:color="auto"/>
                                  </w:divBdr>
                                  <w:divsChild>
                                    <w:div w:id="477113550">
                                      <w:marLeft w:val="0"/>
                                      <w:marRight w:val="0"/>
                                      <w:marTop w:val="0"/>
                                      <w:marBottom w:val="0"/>
                                      <w:divBdr>
                                        <w:top w:val="none" w:sz="0" w:space="0" w:color="auto"/>
                                        <w:left w:val="none" w:sz="0" w:space="0" w:color="auto"/>
                                        <w:bottom w:val="none" w:sz="0" w:space="0" w:color="auto"/>
                                        <w:right w:val="none" w:sz="0" w:space="0" w:color="auto"/>
                                      </w:divBdr>
                                      <w:divsChild>
                                        <w:div w:id="1533498711">
                                          <w:marLeft w:val="0"/>
                                          <w:marRight w:val="0"/>
                                          <w:marTop w:val="0"/>
                                          <w:marBottom w:val="0"/>
                                          <w:divBdr>
                                            <w:top w:val="none" w:sz="0" w:space="0" w:color="auto"/>
                                            <w:left w:val="none" w:sz="0" w:space="0" w:color="auto"/>
                                            <w:bottom w:val="none" w:sz="0" w:space="0" w:color="auto"/>
                                            <w:right w:val="none" w:sz="0" w:space="0" w:color="auto"/>
                                          </w:divBdr>
                                          <w:divsChild>
                                            <w:div w:id="185564428">
                                              <w:marLeft w:val="0"/>
                                              <w:marRight w:val="0"/>
                                              <w:marTop w:val="0"/>
                                              <w:marBottom w:val="0"/>
                                              <w:divBdr>
                                                <w:top w:val="none" w:sz="0" w:space="0" w:color="auto"/>
                                                <w:left w:val="none" w:sz="0" w:space="0" w:color="auto"/>
                                                <w:bottom w:val="none" w:sz="0" w:space="0" w:color="auto"/>
                                                <w:right w:val="none" w:sz="0" w:space="0" w:color="auto"/>
                                              </w:divBdr>
                                              <w:divsChild>
                                                <w:div w:id="675154084">
                                                  <w:marLeft w:val="0"/>
                                                  <w:marRight w:val="0"/>
                                                  <w:marTop w:val="0"/>
                                                  <w:marBottom w:val="0"/>
                                                  <w:divBdr>
                                                    <w:top w:val="none" w:sz="0" w:space="0" w:color="auto"/>
                                                    <w:left w:val="none" w:sz="0" w:space="0" w:color="auto"/>
                                                    <w:bottom w:val="none" w:sz="0" w:space="0" w:color="auto"/>
                                                    <w:right w:val="none" w:sz="0" w:space="0" w:color="auto"/>
                                                  </w:divBdr>
                                                  <w:divsChild>
                                                    <w:div w:id="62023003">
                                                      <w:marLeft w:val="0"/>
                                                      <w:marRight w:val="0"/>
                                                      <w:marTop w:val="0"/>
                                                      <w:marBottom w:val="0"/>
                                                      <w:divBdr>
                                                        <w:top w:val="none" w:sz="0" w:space="0" w:color="auto"/>
                                                        <w:left w:val="none" w:sz="0" w:space="0" w:color="auto"/>
                                                        <w:bottom w:val="none" w:sz="0" w:space="0" w:color="auto"/>
                                                        <w:right w:val="none" w:sz="0" w:space="0" w:color="auto"/>
                                                      </w:divBdr>
                                                    </w:div>
                                                    <w:div w:id="230577178">
                                                      <w:marLeft w:val="0"/>
                                                      <w:marRight w:val="0"/>
                                                      <w:marTop w:val="0"/>
                                                      <w:marBottom w:val="0"/>
                                                      <w:divBdr>
                                                        <w:top w:val="none" w:sz="0" w:space="0" w:color="auto"/>
                                                        <w:left w:val="none" w:sz="0" w:space="0" w:color="auto"/>
                                                        <w:bottom w:val="none" w:sz="0" w:space="0" w:color="auto"/>
                                                        <w:right w:val="none" w:sz="0" w:space="0" w:color="auto"/>
                                                      </w:divBdr>
                                                    </w:div>
                                                    <w:div w:id="328139514">
                                                      <w:marLeft w:val="0"/>
                                                      <w:marRight w:val="0"/>
                                                      <w:marTop w:val="0"/>
                                                      <w:marBottom w:val="0"/>
                                                      <w:divBdr>
                                                        <w:top w:val="none" w:sz="0" w:space="0" w:color="auto"/>
                                                        <w:left w:val="none" w:sz="0" w:space="0" w:color="auto"/>
                                                        <w:bottom w:val="none" w:sz="0" w:space="0" w:color="auto"/>
                                                        <w:right w:val="none" w:sz="0" w:space="0" w:color="auto"/>
                                                      </w:divBdr>
                                                    </w:div>
                                                    <w:div w:id="1372462215">
                                                      <w:marLeft w:val="0"/>
                                                      <w:marRight w:val="0"/>
                                                      <w:marTop w:val="0"/>
                                                      <w:marBottom w:val="0"/>
                                                      <w:divBdr>
                                                        <w:top w:val="none" w:sz="0" w:space="0" w:color="auto"/>
                                                        <w:left w:val="none" w:sz="0" w:space="0" w:color="auto"/>
                                                        <w:bottom w:val="none" w:sz="0" w:space="0" w:color="auto"/>
                                                        <w:right w:val="none" w:sz="0" w:space="0" w:color="auto"/>
                                                      </w:divBdr>
                                                    </w:div>
                                                    <w:div w:id="1591811019">
                                                      <w:marLeft w:val="0"/>
                                                      <w:marRight w:val="0"/>
                                                      <w:marTop w:val="0"/>
                                                      <w:marBottom w:val="0"/>
                                                      <w:divBdr>
                                                        <w:top w:val="none" w:sz="0" w:space="0" w:color="auto"/>
                                                        <w:left w:val="none" w:sz="0" w:space="0" w:color="auto"/>
                                                        <w:bottom w:val="none" w:sz="0" w:space="0" w:color="auto"/>
                                                        <w:right w:val="none" w:sz="0" w:space="0" w:color="auto"/>
                                                      </w:divBdr>
                                                    </w:div>
                                                    <w:div w:id="204486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4249898">
      <w:bodyDiv w:val="1"/>
      <w:marLeft w:val="0"/>
      <w:marRight w:val="0"/>
      <w:marTop w:val="0"/>
      <w:marBottom w:val="0"/>
      <w:divBdr>
        <w:top w:val="none" w:sz="0" w:space="0" w:color="auto"/>
        <w:left w:val="none" w:sz="0" w:space="0" w:color="auto"/>
        <w:bottom w:val="none" w:sz="0" w:space="0" w:color="auto"/>
        <w:right w:val="none" w:sz="0" w:space="0" w:color="auto"/>
      </w:divBdr>
    </w:div>
    <w:div w:id="942300594">
      <w:bodyDiv w:val="1"/>
      <w:marLeft w:val="0"/>
      <w:marRight w:val="0"/>
      <w:marTop w:val="0"/>
      <w:marBottom w:val="0"/>
      <w:divBdr>
        <w:top w:val="none" w:sz="0" w:space="0" w:color="auto"/>
        <w:left w:val="none" w:sz="0" w:space="0" w:color="auto"/>
        <w:bottom w:val="none" w:sz="0" w:space="0" w:color="auto"/>
        <w:right w:val="none" w:sz="0" w:space="0" w:color="auto"/>
      </w:divBdr>
    </w:div>
    <w:div w:id="1144540962">
      <w:bodyDiv w:val="1"/>
      <w:marLeft w:val="0"/>
      <w:marRight w:val="0"/>
      <w:marTop w:val="0"/>
      <w:marBottom w:val="0"/>
      <w:divBdr>
        <w:top w:val="none" w:sz="0" w:space="0" w:color="auto"/>
        <w:left w:val="none" w:sz="0" w:space="0" w:color="auto"/>
        <w:bottom w:val="none" w:sz="0" w:space="0" w:color="auto"/>
        <w:right w:val="none" w:sz="0" w:space="0" w:color="auto"/>
      </w:divBdr>
      <w:divsChild>
        <w:div w:id="15338789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8777236">
      <w:bodyDiv w:val="1"/>
      <w:marLeft w:val="0"/>
      <w:marRight w:val="0"/>
      <w:marTop w:val="0"/>
      <w:marBottom w:val="0"/>
      <w:divBdr>
        <w:top w:val="none" w:sz="0" w:space="0" w:color="auto"/>
        <w:left w:val="none" w:sz="0" w:space="0" w:color="auto"/>
        <w:bottom w:val="none" w:sz="0" w:space="0" w:color="auto"/>
        <w:right w:val="none" w:sz="0" w:space="0" w:color="auto"/>
      </w:divBdr>
    </w:div>
    <w:div w:id="1491481654">
      <w:bodyDiv w:val="1"/>
      <w:marLeft w:val="0"/>
      <w:marRight w:val="0"/>
      <w:marTop w:val="0"/>
      <w:marBottom w:val="0"/>
      <w:divBdr>
        <w:top w:val="none" w:sz="0" w:space="0" w:color="auto"/>
        <w:left w:val="none" w:sz="0" w:space="0" w:color="auto"/>
        <w:bottom w:val="none" w:sz="0" w:space="0" w:color="auto"/>
        <w:right w:val="none" w:sz="0" w:space="0" w:color="auto"/>
      </w:divBdr>
    </w:div>
    <w:div w:id="1551572723">
      <w:bodyDiv w:val="1"/>
      <w:marLeft w:val="0"/>
      <w:marRight w:val="0"/>
      <w:marTop w:val="0"/>
      <w:marBottom w:val="0"/>
      <w:divBdr>
        <w:top w:val="none" w:sz="0" w:space="0" w:color="auto"/>
        <w:left w:val="none" w:sz="0" w:space="0" w:color="auto"/>
        <w:bottom w:val="none" w:sz="0" w:space="0" w:color="auto"/>
        <w:right w:val="none" w:sz="0" w:space="0" w:color="auto"/>
      </w:divBdr>
      <w:divsChild>
        <w:div w:id="301809190">
          <w:marLeft w:val="0"/>
          <w:marRight w:val="0"/>
          <w:marTop w:val="0"/>
          <w:marBottom w:val="0"/>
          <w:divBdr>
            <w:top w:val="none" w:sz="0" w:space="0" w:color="auto"/>
            <w:left w:val="none" w:sz="0" w:space="0" w:color="auto"/>
            <w:bottom w:val="none" w:sz="0" w:space="0" w:color="auto"/>
            <w:right w:val="none" w:sz="0" w:space="0" w:color="auto"/>
          </w:divBdr>
          <w:divsChild>
            <w:div w:id="700399684">
              <w:marLeft w:val="0"/>
              <w:marRight w:val="0"/>
              <w:marTop w:val="0"/>
              <w:marBottom w:val="0"/>
              <w:divBdr>
                <w:top w:val="none" w:sz="0" w:space="0" w:color="auto"/>
                <w:left w:val="none" w:sz="0" w:space="0" w:color="auto"/>
                <w:bottom w:val="none" w:sz="0" w:space="0" w:color="auto"/>
                <w:right w:val="none" w:sz="0" w:space="0" w:color="auto"/>
              </w:divBdr>
            </w:div>
            <w:div w:id="11332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8315">
      <w:bodyDiv w:val="1"/>
      <w:marLeft w:val="0"/>
      <w:marRight w:val="0"/>
      <w:marTop w:val="0"/>
      <w:marBottom w:val="0"/>
      <w:divBdr>
        <w:top w:val="none" w:sz="0" w:space="0" w:color="auto"/>
        <w:left w:val="none" w:sz="0" w:space="0" w:color="auto"/>
        <w:bottom w:val="none" w:sz="0" w:space="0" w:color="auto"/>
        <w:right w:val="none" w:sz="0" w:space="0" w:color="auto"/>
      </w:divBdr>
      <w:divsChild>
        <w:div w:id="1978291208">
          <w:marLeft w:val="0"/>
          <w:marRight w:val="0"/>
          <w:marTop w:val="0"/>
          <w:marBottom w:val="0"/>
          <w:divBdr>
            <w:top w:val="none" w:sz="0" w:space="0" w:color="auto"/>
            <w:left w:val="none" w:sz="0" w:space="0" w:color="auto"/>
            <w:bottom w:val="none" w:sz="0" w:space="0" w:color="auto"/>
            <w:right w:val="none" w:sz="0" w:space="0" w:color="auto"/>
          </w:divBdr>
          <w:divsChild>
            <w:div w:id="1822305520">
              <w:marLeft w:val="0"/>
              <w:marRight w:val="0"/>
              <w:marTop w:val="0"/>
              <w:marBottom w:val="0"/>
              <w:divBdr>
                <w:top w:val="none" w:sz="0" w:space="0" w:color="auto"/>
                <w:left w:val="none" w:sz="0" w:space="0" w:color="auto"/>
                <w:bottom w:val="none" w:sz="0" w:space="0" w:color="auto"/>
                <w:right w:val="none" w:sz="0" w:space="0" w:color="auto"/>
              </w:divBdr>
              <w:divsChild>
                <w:div w:id="1274509677">
                  <w:marLeft w:val="0"/>
                  <w:marRight w:val="0"/>
                  <w:marTop w:val="0"/>
                  <w:marBottom w:val="0"/>
                  <w:divBdr>
                    <w:top w:val="none" w:sz="0" w:space="0" w:color="auto"/>
                    <w:left w:val="none" w:sz="0" w:space="0" w:color="auto"/>
                    <w:bottom w:val="none" w:sz="0" w:space="0" w:color="auto"/>
                    <w:right w:val="none" w:sz="0" w:space="0" w:color="auto"/>
                  </w:divBdr>
                  <w:divsChild>
                    <w:div w:id="1116607902">
                      <w:marLeft w:val="0"/>
                      <w:marRight w:val="0"/>
                      <w:marTop w:val="0"/>
                      <w:marBottom w:val="0"/>
                      <w:divBdr>
                        <w:top w:val="none" w:sz="0" w:space="0" w:color="auto"/>
                        <w:left w:val="none" w:sz="0" w:space="0" w:color="auto"/>
                        <w:bottom w:val="none" w:sz="0" w:space="0" w:color="auto"/>
                        <w:right w:val="none" w:sz="0" w:space="0" w:color="auto"/>
                      </w:divBdr>
                      <w:divsChild>
                        <w:div w:id="1600021429">
                          <w:marLeft w:val="0"/>
                          <w:marRight w:val="0"/>
                          <w:marTop w:val="0"/>
                          <w:marBottom w:val="0"/>
                          <w:divBdr>
                            <w:top w:val="none" w:sz="0" w:space="0" w:color="auto"/>
                            <w:left w:val="none" w:sz="0" w:space="0" w:color="auto"/>
                            <w:bottom w:val="none" w:sz="0" w:space="0" w:color="auto"/>
                            <w:right w:val="none" w:sz="0" w:space="0" w:color="auto"/>
                          </w:divBdr>
                          <w:divsChild>
                            <w:div w:id="1923678304">
                              <w:marLeft w:val="0"/>
                              <w:marRight w:val="0"/>
                              <w:marTop w:val="0"/>
                              <w:marBottom w:val="0"/>
                              <w:divBdr>
                                <w:top w:val="none" w:sz="0" w:space="0" w:color="auto"/>
                                <w:left w:val="none" w:sz="0" w:space="0" w:color="auto"/>
                                <w:bottom w:val="none" w:sz="0" w:space="0" w:color="auto"/>
                                <w:right w:val="none" w:sz="0" w:space="0" w:color="auto"/>
                              </w:divBdr>
                              <w:divsChild>
                                <w:div w:id="140853719">
                                  <w:marLeft w:val="0"/>
                                  <w:marRight w:val="0"/>
                                  <w:marTop w:val="0"/>
                                  <w:marBottom w:val="0"/>
                                  <w:divBdr>
                                    <w:top w:val="none" w:sz="0" w:space="0" w:color="auto"/>
                                    <w:left w:val="none" w:sz="0" w:space="0" w:color="auto"/>
                                    <w:bottom w:val="none" w:sz="0" w:space="0" w:color="auto"/>
                                    <w:right w:val="none" w:sz="0" w:space="0" w:color="auto"/>
                                  </w:divBdr>
                                  <w:divsChild>
                                    <w:div w:id="1777601230">
                                      <w:marLeft w:val="0"/>
                                      <w:marRight w:val="0"/>
                                      <w:marTop w:val="0"/>
                                      <w:marBottom w:val="0"/>
                                      <w:divBdr>
                                        <w:top w:val="none" w:sz="0" w:space="0" w:color="auto"/>
                                        <w:left w:val="none" w:sz="0" w:space="0" w:color="auto"/>
                                        <w:bottom w:val="none" w:sz="0" w:space="0" w:color="auto"/>
                                        <w:right w:val="none" w:sz="0" w:space="0" w:color="auto"/>
                                      </w:divBdr>
                                      <w:divsChild>
                                        <w:div w:id="422729670">
                                          <w:marLeft w:val="0"/>
                                          <w:marRight w:val="0"/>
                                          <w:marTop w:val="0"/>
                                          <w:marBottom w:val="0"/>
                                          <w:divBdr>
                                            <w:top w:val="none" w:sz="0" w:space="0" w:color="auto"/>
                                            <w:left w:val="none" w:sz="0" w:space="0" w:color="auto"/>
                                            <w:bottom w:val="none" w:sz="0" w:space="0" w:color="auto"/>
                                            <w:right w:val="none" w:sz="0" w:space="0" w:color="auto"/>
                                          </w:divBdr>
                                          <w:divsChild>
                                            <w:div w:id="576283065">
                                              <w:marLeft w:val="0"/>
                                              <w:marRight w:val="0"/>
                                              <w:marTop w:val="0"/>
                                              <w:marBottom w:val="0"/>
                                              <w:divBdr>
                                                <w:top w:val="none" w:sz="0" w:space="0" w:color="auto"/>
                                                <w:left w:val="none" w:sz="0" w:space="0" w:color="auto"/>
                                                <w:bottom w:val="none" w:sz="0" w:space="0" w:color="auto"/>
                                                <w:right w:val="none" w:sz="0" w:space="0" w:color="auto"/>
                                              </w:divBdr>
                                              <w:divsChild>
                                                <w:div w:id="900137298">
                                                  <w:marLeft w:val="0"/>
                                                  <w:marRight w:val="0"/>
                                                  <w:marTop w:val="0"/>
                                                  <w:marBottom w:val="0"/>
                                                  <w:divBdr>
                                                    <w:top w:val="none" w:sz="0" w:space="0" w:color="auto"/>
                                                    <w:left w:val="none" w:sz="0" w:space="0" w:color="auto"/>
                                                    <w:bottom w:val="none" w:sz="0" w:space="0" w:color="auto"/>
                                                    <w:right w:val="none" w:sz="0" w:space="0" w:color="auto"/>
                                                  </w:divBdr>
                                                  <w:divsChild>
                                                    <w:div w:id="1305814016">
                                                      <w:marLeft w:val="0"/>
                                                      <w:marRight w:val="0"/>
                                                      <w:marTop w:val="0"/>
                                                      <w:marBottom w:val="0"/>
                                                      <w:divBdr>
                                                        <w:top w:val="none" w:sz="0" w:space="0" w:color="auto"/>
                                                        <w:left w:val="none" w:sz="0" w:space="0" w:color="auto"/>
                                                        <w:bottom w:val="none" w:sz="0" w:space="0" w:color="auto"/>
                                                        <w:right w:val="none" w:sz="0" w:space="0" w:color="auto"/>
                                                      </w:divBdr>
                                                      <w:divsChild>
                                                        <w:div w:id="707800746">
                                                          <w:marLeft w:val="0"/>
                                                          <w:marRight w:val="0"/>
                                                          <w:marTop w:val="0"/>
                                                          <w:marBottom w:val="0"/>
                                                          <w:divBdr>
                                                            <w:top w:val="none" w:sz="0" w:space="0" w:color="auto"/>
                                                            <w:left w:val="none" w:sz="0" w:space="0" w:color="auto"/>
                                                            <w:bottom w:val="none" w:sz="0" w:space="0" w:color="auto"/>
                                                            <w:right w:val="none" w:sz="0" w:space="0" w:color="auto"/>
                                                          </w:divBdr>
                                                          <w:divsChild>
                                                            <w:div w:id="188614454">
                                                              <w:marLeft w:val="0"/>
                                                              <w:marRight w:val="0"/>
                                                              <w:marTop w:val="0"/>
                                                              <w:marBottom w:val="0"/>
                                                              <w:divBdr>
                                                                <w:top w:val="none" w:sz="0" w:space="0" w:color="auto"/>
                                                                <w:left w:val="none" w:sz="0" w:space="0" w:color="auto"/>
                                                                <w:bottom w:val="none" w:sz="0" w:space="0" w:color="auto"/>
                                                                <w:right w:val="none" w:sz="0" w:space="0" w:color="auto"/>
                                                              </w:divBdr>
                                                              <w:divsChild>
                                                                <w:div w:id="160701462">
                                                                  <w:marLeft w:val="0"/>
                                                                  <w:marRight w:val="0"/>
                                                                  <w:marTop w:val="0"/>
                                                                  <w:marBottom w:val="0"/>
                                                                  <w:divBdr>
                                                                    <w:top w:val="none" w:sz="0" w:space="0" w:color="auto"/>
                                                                    <w:left w:val="none" w:sz="0" w:space="0" w:color="auto"/>
                                                                    <w:bottom w:val="none" w:sz="0" w:space="0" w:color="auto"/>
                                                                    <w:right w:val="none" w:sz="0" w:space="0" w:color="auto"/>
                                                                  </w:divBdr>
                                                                  <w:divsChild>
                                                                    <w:div w:id="214512524">
                                                                      <w:marLeft w:val="0"/>
                                                                      <w:marRight w:val="0"/>
                                                                      <w:marTop w:val="0"/>
                                                                      <w:marBottom w:val="0"/>
                                                                      <w:divBdr>
                                                                        <w:top w:val="none" w:sz="0" w:space="0" w:color="auto"/>
                                                                        <w:left w:val="none" w:sz="0" w:space="0" w:color="auto"/>
                                                                        <w:bottom w:val="none" w:sz="0" w:space="0" w:color="auto"/>
                                                                        <w:right w:val="none" w:sz="0" w:space="0" w:color="auto"/>
                                                                      </w:divBdr>
                                                                      <w:divsChild>
                                                                        <w:div w:id="1773474355">
                                                                          <w:marLeft w:val="0"/>
                                                                          <w:marRight w:val="0"/>
                                                                          <w:marTop w:val="0"/>
                                                                          <w:marBottom w:val="0"/>
                                                                          <w:divBdr>
                                                                            <w:top w:val="none" w:sz="0" w:space="0" w:color="auto"/>
                                                                            <w:left w:val="none" w:sz="0" w:space="0" w:color="auto"/>
                                                                            <w:bottom w:val="none" w:sz="0" w:space="0" w:color="auto"/>
                                                                            <w:right w:val="none" w:sz="0" w:space="0" w:color="auto"/>
                                                                          </w:divBdr>
                                                                          <w:divsChild>
                                                                            <w:div w:id="398209050">
                                                                              <w:marLeft w:val="0"/>
                                                                              <w:marRight w:val="0"/>
                                                                              <w:marTop w:val="0"/>
                                                                              <w:marBottom w:val="0"/>
                                                                              <w:divBdr>
                                                                                <w:top w:val="none" w:sz="0" w:space="0" w:color="auto"/>
                                                                                <w:left w:val="none" w:sz="0" w:space="0" w:color="auto"/>
                                                                                <w:bottom w:val="none" w:sz="0" w:space="0" w:color="auto"/>
                                                                                <w:right w:val="none" w:sz="0" w:space="0" w:color="auto"/>
                                                                              </w:divBdr>
                                                                              <w:divsChild>
                                                                                <w:div w:id="1848907915">
                                                                                  <w:marLeft w:val="0"/>
                                                                                  <w:marRight w:val="0"/>
                                                                                  <w:marTop w:val="0"/>
                                                                                  <w:marBottom w:val="0"/>
                                                                                  <w:divBdr>
                                                                                    <w:top w:val="none" w:sz="0" w:space="0" w:color="auto"/>
                                                                                    <w:left w:val="none" w:sz="0" w:space="0" w:color="auto"/>
                                                                                    <w:bottom w:val="none" w:sz="0" w:space="0" w:color="auto"/>
                                                                                    <w:right w:val="none" w:sz="0" w:space="0" w:color="auto"/>
                                                                                  </w:divBdr>
                                                                                  <w:divsChild>
                                                                                    <w:div w:id="1902717384">
                                                                                      <w:marLeft w:val="0"/>
                                                                                      <w:marRight w:val="0"/>
                                                                                      <w:marTop w:val="0"/>
                                                                                      <w:marBottom w:val="0"/>
                                                                                      <w:divBdr>
                                                                                        <w:top w:val="none" w:sz="0" w:space="0" w:color="auto"/>
                                                                                        <w:left w:val="none" w:sz="0" w:space="0" w:color="auto"/>
                                                                                        <w:bottom w:val="none" w:sz="0" w:space="0" w:color="auto"/>
                                                                                        <w:right w:val="none" w:sz="0" w:space="0" w:color="auto"/>
                                                                                      </w:divBdr>
                                                                                      <w:divsChild>
                                                                                        <w:div w:id="1434592832">
                                                                                          <w:marLeft w:val="0"/>
                                                                                          <w:marRight w:val="0"/>
                                                                                          <w:marTop w:val="0"/>
                                                                                          <w:marBottom w:val="0"/>
                                                                                          <w:divBdr>
                                                                                            <w:top w:val="none" w:sz="0" w:space="0" w:color="auto"/>
                                                                                            <w:left w:val="none" w:sz="0" w:space="0" w:color="auto"/>
                                                                                            <w:bottom w:val="none" w:sz="0" w:space="0" w:color="auto"/>
                                                                                            <w:right w:val="none" w:sz="0" w:space="0" w:color="auto"/>
                                                                                          </w:divBdr>
                                                                                          <w:divsChild>
                                                                                            <w:div w:id="175703389">
                                                                                              <w:marLeft w:val="0"/>
                                                                                              <w:marRight w:val="120"/>
                                                                                              <w:marTop w:val="0"/>
                                                                                              <w:marBottom w:val="150"/>
                                                                                              <w:divBdr>
                                                                                                <w:top w:val="single" w:sz="2" w:space="0" w:color="EFEFEF"/>
                                                                                                <w:left w:val="single" w:sz="6" w:space="0" w:color="EFEFEF"/>
                                                                                                <w:bottom w:val="single" w:sz="6" w:space="0" w:color="E2E2E2"/>
                                                                                                <w:right w:val="single" w:sz="6" w:space="0" w:color="EFEFEF"/>
                                                                                              </w:divBdr>
                                                                                              <w:divsChild>
                                                                                                <w:div w:id="531115515">
                                                                                                  <w:marLeft w:val="0"/>
                                                                                                  <w:marRight w:val="0"/>
                                                                                                  <w:marTop w:val="0"/>
                                                                                                  <w:marBottom w:val="0"/>
                                                                                                  <w:divBdr>
                                                                                                    <w:top w:val="none" w:sz="0" w:space="0" w:color="auto"/>
                                                                                                    <w:left w:val="none" w:sz="0" w:space="0" w:color="auto"/>
                                                                                                    <w:bottom w:val="none" w:sz="0" w:space="0" w:color="auto"/>
                                                                                                    <w:right w:val="none" w:sz="0" w:space="0" w:color="auto"/>
                                                                                                  </w:divBdr>
                                                                                                  <w:divsChild>
                                                                                                    <w:div w:id="1875531623">
                                                                                                      <w:marLeft w:val="0"/>
                                                                                                      <w:marRight w:val="0"/>
                                                                                                      <w:marTop w:val="0"/>
                                                                                                      <w:marBottom w:val="0"/>
                                                                                                      <w:divBdr>
                                                                                                        <w:top w:val="none" w:sz="0" w:space="0" w:color="auto"/>
                                                                                                        <w:left w:val="none" w:sz="0" w:space="0" w:color="auto"/>
                                                                                                        <w:bottom w:val="none" w:sz="0" w:space="0" w:color="auto"/>
                                                                                                        <w:right w:val="none" w:sz="0" w:space="0" w:color="auto"/>
                                                                                                      </w:divBdr>
                                                                                                      <w:divsChild>
                                                                                                        <w:div w:id="1388652142">
                                                                                                          <w:marLeft w:val="0"/>
                                                                                                          <w:marRight w:val="0"/>
                                                                                                          <w:marTop w:val="0"/>
                                                                                                          <w:marBottom w:val="0"/>
                                                                                                          <w:divBdr>
                                                                                                            <w:top w:val="none" w:sz="0" w:space="0" w:color="auto"/>
                                                                                                            <w:left w:val="none" w:sz="0" w:space="0" w:color="auto"/>
                                                                                                            <w:bottom w:val="none" w:sz="0" w:space="0" w:color="auto"/>
                                                                                                            <w:right w:val="none" w:sz="0" w:space="0" w:color="auto"/>
                                                                                                          </w:divBdr>
                                                                                                          <w:divsChild>
                                                                                                            <w:div w:id="100421873">
                                                                                                              <w:marLeft w:val="75"/>
                                                                                                              <w:marRight w:val="75"/>
                                                                                                              <w:marTop w:val="0"/>
                                                                                                              <w:marBottom w:val="0"/>
                                                                                                              <w:divBdr>
                                                                                                                <w:top w:val="single" w:sz="6" w:space="0" w:color="E5E5E5"/>
                                                                                                                <w:left w:val="none" w:sz="0" w:space="0" w:color="auto"/>
                                                                                                                <w:bottom w:val="none" w:sz="0" w:space="0" w:color="auto"/>
                                                                                                                <w:right w:val="none" w:sz="0" w:space="0" w:color="auto"/>
                                                                                                              </w:divBdr>
                                                                                                              <w:divsChild>
                                                                                                                <w:div w:id="84349730">
                                                                                                                  <w:marLeft w:val="0"/>
                                                                                                                  <w:marRight w:val="0"/>
                                                                                                                  <w:marTop w:val="0"/>
                                                                                                                  <w:marBottom w:val="0"/>
                                                                                                                  <w:divBdr>
                                                                                                                    <w:top w:val="single" w:sz="6" w:space="9" w:color="D8D8D8"/>
                                                                                                                    <w:left w:val="none" w:sz="0" w:space="0" w:color="auto"/>
                                                                                                                    <w:bottom w:val="none" w:sz="0" w:space="0" w:color="auto"/>
                                                                                                                    <w:right w:val="none" w:sz="0" w:space="0" w:color="auto"/>
                                                                                                                  </w:divBdr>
                                                                                                                  <w:divsChild>
                                                                                                                    <w:div w:id="1852603074">
                                                                                                                      <w:marLeft w:val="0"/>
                                                                                                                      <w:marRight w:val="0"/>
                                                                                                                      <w:marTop w:val="0"/>
                                                                                                                      <w:marBottom w:val="0"/>
                                                                                                                      <w:divBdr>
                                                                                                                        <w:top w:val="none" w:sz="0" w:space="0" w:color="auto"/>
                                                                                                                        <w:left w:val="none" w:sz="0" w:space="0" w:color="auto"/>
                                                                                                                        <w:bottom w:val="none" w:sz="0" w:space="0" w:color="auto"/>
                                                                                                                        <w:right w:val="none" w:sz="0" w:space="0" w:color="auto"/>
                                                                                                                      </w:divBdr>
                                                                                                                      <w:divsChild>
                                                                                                                        <w:div w:id="170919762">
                                                                                                                          <w:marLeft w:val="0"/>
                                                                                                                          <w:marRight w:val="0"/>
                                                                                                                          <w:marTop w:val="0"/>
                                                                                                                          <w:marBottom w:val="0"/>
                                                                                                                          <w:divBdr>
                                                                                                                            <w:top w:val="none" w:sz="0" w:space="0" w:color="auto"/>
                                                                                                                            <w:left w:val="none" w:sz="0" w:space="0" w:color="auto"/>
                                                                                                                            <w:bottom w:val="none" w:sz="0" w:space="0" w:color="auto"/>
                                                                                                                            <w:right w:val="none" w:sz="0" w:space="0" w:color="auto"/>
                                                                                                                          </w:divBdr>
                                                                                                                          <w:divsChild>
                                                                                                                            <w:div w:id="1099718513">
                                                                                                                              <w:marLeft w:val="0"/>
                                                                                                                              <w:marRight w:val="0"/>
                                                                                                                              <w:marTop w:val="0"/>
                                                                                                                              <w:marBottom w:val="0"/>
                                                                                                                              <w:divBdr>
                                                                                                                                <w:top w:val="none" w:sz="0" w:space="0" w:color="auto"/>
                                                                                                                                <w:left w:val="none" w:sz="0" w:space="0" w:color="auto"/>
                                                                                                                                <w:bottom w:val="none" w:sz="0" w:space="0" w:color="auto"/>
                                                                                                                                <w:right w:val="none" w:sz="0" w:space="0" w:color="auto"/>
                                                                                                                              </w:divBdr>
                                                                                                                              <w:divsChild>
                                                                                                                                <w:div w:id="1576741815">
                                                                                                                                  <w:marLeft w:val="-6000"/>
                                                                                                                                  <w:marRight w:val="0"/>
                                                                                                                                  <w:marTop w:val="0"/>
                                                                                                                                  <w:marBottom w:val="135"/>
                                                                                                                                  <w:divBdr>
                                                                                                                                    <w:top w:val="none" w:sz="0" w:space="0" w:color="auto"/>
                                                                                                                                    <w:left w:val="none" w:sz="0" w:space="0" w:color="auto"/>
                                                                                                                                    <w:bottom w:val="single" w:sz="6" w:space="0" w:color="E5E5E5"/>
                                                                                                                                    <w:right w:val="none" w:sz="0" w:space="0" w:color="auto"/>
                                                                                                                                  </w:divBdr>
                                                                                                                                  <w:divsChild>
                                                                                                                                    <w:div w:id="574440885">
                                                                                                                                      <w:marLeft w:val="0"/>
                                                                                                                                      <w:marRight w:val="0"/>
                                                                                                                                      <w:marTop w:val="0"/>
                                                                                                                                      <w:marBottom w:val="0"/>
                                                                                                                                      <w:divBdr>
                                                                                                                                        <w:top w:val="none" w:sz="0" w:space="0" w:color="auto"/>
                                                                                                                                        <w:left w:val="none" w:sz="0" w:space="0" w:color="auto"/>
                                                                                                                                        <w:bottom w:val="none" w:sz="0" w:space="0" w:color="auto"/>
                                                                                                                                        <w:right w:val="none" w:sz="0" w:space="0" w:color="auto"/>
                                                                                                                                      </w:divBdr>
                                                                                                                                      <w:divsChild>
                                                                                                                                        <w:div w:id="1948270571">
                                                                                                                                          <w:marLeft w:val="0"/>
                                                                                                                                          <w:marRight w:val="0"/>
                                                                                                                                          <w:marTop w:val="0"/>
                                                                                                                                          <w:marBottom w:val="0"/>
                                                                                                                                          <w:divBdr>
                                                                                                                                            <w:top w:val="none" w:sz="0" w:space="0" w:color="auto"/>
                                                                                                                                            <w:left w:val="none" w:sz="0" w:space="0" w:color="auto"/>
                                                                                                                                            <w:bottom w:val="none" w:sz="0" w:space="0" w:color="auto"/>
                                                                                                                                            <w:right w:val="none" w:sz="0" w:space="0" w:color="auto"/>
                                                                                                                                          </w:divBdr>
                                                                                                                                          <w:divsChild>
                                                                                                                                            <w:div w:id="1053847679">
                                                                                                                                              <w:marLeft w:val="0"/>
                                                                                                                                              <w:marRight w:val="0"/>
                                                                                                                                              <w:marTop w:val="0"/>
                                                                                                                                              <w:marBottom w:val="0"/>
                                                                                                                                              <w:divBdr>
                                                                                                                                                <w:top w:val="none" w:sz="0" w:space="0" w:color="auto"/>
                                                                                                                                                <w:left w:val="none" w:sz="0" w:space="0" w:color="auto"/>
                                                                                                                                                <w:bottom w:val="none" w:sz="0" w:space="0" w:color="auto"/>
                                                                                                                                                <w:right w:val="none" w:sz="0" w:space="0" w:color="auto"/>
                                                                                                                                              </w:divBdr>
                                                                                                                                              <w:divsChild>
                                                                                                                                                <w:div w:id="1070924075">
                                                                                                                                                  <w:marLeft w:val="0"/>
                                                                                                                                                  <w:marRight w:val="0"/>
                                                                                                                                                  <w:marTop w:val="0"/>
                                                                                                                                                  <w:marBottom w:val="0"/>
                                                                                                                                                  <w:divBdr>
                                                                                                                                                    <w:top w:val="single" w:sz="6" w:space="0" w:color="666666"/>
                                                                                                                                                    <w:left w:val="single" w:sz="6" w:space="0" w:color="CCCCCC"/>
                                                                                                                                                    <w:bottom w:val="single" w:sz="6" w:space="0" w:color="CCCCCC"/>
                                                                                                                                                    <w:right w:val="single" w:sz="6" w:space="0" w:color="CCCCCC"/>
                                                                                                                                                  </w:divBdr>
                                                                                                                                                  <w:divsChild>
                                                                                                                                                    <w:div w:id="122582559">
                                                                                                                                                      <w:marLeft w:val="30"/>
                                                                                                                                                      <w:marRight w:val="0"/>
                                                                                                                                                      <w:marTop w:val="0"/>
                                                                                                                                                      <w:marBottom w:val="0"/>
                                                                                                                                                      <w:divBdr>
                                                                                                                                                        <w:top w:val="none" w:sz="0" w:space="0" w:color="auto"/>
                                                                                                                                                        <w:left w:val="none" w:sz="0" w:space="0" w:color="auto"/>
                                                                                                                                                        <w:bottom w:val="none" w:sz="0" w:space="0" w:color="auto"/>
                                                                                                                                                        <w:right w:val="none" w:sz="0" w:space="0" w:color="auto"/>
                                                                                                                                                      </w:divBdr>
                                                                                                                                                      <w:divsChild>
                                                                                                                                                        <w:div w:id="765881785">
                                                                                                                                                          <w:marLeft w:val="0"/>
                                                                                                                                                          <w:marRight w:val="0"/>
                                                                                                                                                          <w:marTop w:val="0"/>
                                                                                                                                                          <w:marBottom w:val="0"/>
                                                                                                                                                          <w:divBdr>
                                                                                                                                                            <w:top w:val="none" w:sz="0" w:space="0" w:color="auto"/>
                                                                                                                                                            <w:left w:val="none" w:sz="0" w:space="0" w:color="auto"/>
                                                                                                                                                            <w:bottom w:val="none" w:sz="0" w:space="0" w:color="auto"/>
                                                                                                                                                            <w:right w:val="none" w:sz="0" w:space="0" w:color="auto"/>
                                                                                                                                                          </w:divBdr>
                                                                                                                                                          <w:divsChild>
                                                                                                                                                            <w:div w:id="437677455">
                                                                                                                                                              <w:marLeft w:val="0"/>
                                                                                                                                                              <w:marRight w:val="0"/>
                                                                                                                                                              <w:marTop w:val="0"/>
                                                                                                                                                              <w:marBottom w:val="0"/>
                                                                                                                                                              <w:divBdr>
                                                                                                                                                                <w:top w:val="none" w:sz="0" w:space="0" w:color="auto"/>
                                                                                                                                                                <w:left w:val="none" w:sz="0" w:space="0" w:color="auto"/>
                                                                                                                                                                <w:bottom w:val="none" w:sz="0" w:space="0" w:color="auto"/>
                                                                                                                                                                <w:right w:val="none" w:sz="0" w:space="0" w:color="auto"/>
                                                                                                                                                              </w:divBdr>
                                                                                                                                                              <w:divsChild>
                                                                                                                                                                <w:div w:id="10801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9554407">
      <w:bodyDiv w:val="1"/>
      <w:marLeft w:val="0"/>
      <w:marRight w:val="0"/>
      <w:marTop w:val="0"/>
      <w:marBottom w:val="0"/>
      <w:divBdr>
        <w:top w:val="none" w:sz="0" w:space="0" w:color="auto"/>
        <w:left w:val="none" w:sz="0" w:space="0" w:color="auto"/>
        <w:bottom w:val="none" w:sz="0" w:space="0" w:color="auto"/>
        <w:right w:val="none" w:sz="0" w:space="0" w:color="auto"/>
      </w:divBdr>
      <w:divsChild>
        <w:div w:id="635836897">
          <w:marLeft w:val="0"/>
          <w:marRight w:val="0"/>
          <w:marTop w:val="0"/>
          <w:marBottom w:val="0"/>
          <w:divBdr>
            <w:top w:val="none" w:sz="0" w:space="0" w:color="auto"/>
            <w:left w:val="none" w:sz="0" w:space="0" w:color="auto"/>
            <w:bottom w:val="none" w:sz="0" w:space="0" w:color="auto"/>
            <w:right w:val="none" w:sz="0" w:space="0" w:color="auto"/>
          </w:divBdr>
          <w:divsChild>
            <w:div w:id="1298996297">
              <w:marLeft w:val="2232"/>
              <w:marRight w:val="0"/>
              <w:marTop w:val="0"/>
              <w:marBottom w:val="0"/>
              <w:divBdr>
                <w:top w:val="none" w:sz="0" w:space="0" w:color="auto"/>
                <w:left w:val="none" w:sz="0" w:space="0" w:color="auto"/>
                <w:bottom w:val="none" w:sz="0" w:space="0" w:color="auto"/>
                <w:right w:val="none" w:sz="0" w:space="0" w:color="auto"/>
              </w:divBdr>
              <w:divsChild>
                <w:div w:id="985814684">
                  <w:marLeft w:val="0"/>
                  <w:marRight w:val="0"/>
                  <w:marTop w:val="0"/>
                  <w:marBottom w:val="0"/>
                  <w:divBdr>
                    <w:top w:val="none" w:sz="0" w:space="0" w:color="auto"/>
                    <w:left w:val="single" w:sz="48" w:space="0" w:color="auto"/>
                    <w:bottom w:val="none" w:sz="0" w:space="0" w:color="auto"/>
                    <w:right w:val="none" w:sz="0" w:space="0" w:color="auto"/>
                  </w:divBdr>
                  <w:divsChild>
                    <w:div w:id="739405079">
                      <w:marLeft w:val="0"/>
                      <w:marRight w:val="0"/>
                      <w:marTop w:val="0"/>
                      <w:marBottom w:val="0"/>
                      <w:divBdr>
                        <w:top w:val="none" w:sz="0" w:space="0" w:color="auto"/>
                        <w:left w:val="none" w:sz="0" w:space="0" w:color="auto"/>
                        <w:bottom w:val="none" w:sz="0" w:space="0" w:color="auto"/>
                        <w:right w:val="none" w:sz="0" w:space="0" w:color="auto"/>
                      </w:divBdr>
                      <w:divsChild>
                        <w:div w:id="508563715">
                          <w:marLeft w:val="0"/>
                          <w:marRight w:val="3420"/>
                          <w:marTop w:val="0"/>
                          <w:marBottom w:val="0"/>
                          <w:divBdr>
                            <w:top w:val="none" w:sz="0" w:space="0" w:color="auto"/>
                            <w:left w:val="none" w:sz="0" w:space="0" w:color="auto"/>
                            <w:bottom w:val="none" w:sz="0" w:space="0" w:color="auto"/>
                            <w:right w:val="none" w:sz="0" w:space="0" w:color="auto"/>
                          </w:divBdr>
                          <w:divsChild>
                            <w:div w:id="1635022707">
                              <w:marLeft w:val="0"/>
                              <w:marRight w:val="0"/>
                              <w:marTop w:val="0"/>
                              <w:marBottom w:val="0"/>
                              <w:divBdr>
                                <w:top w:val="none" w:sz="0" w:space="0" w:color="auto"/>
                                <w:left w:val="none" w:sz="0" w:space="0" w:color="auto"/>
                                <w:bottom w:val="none" w:sz="0" w:space="0" w:color="auto"/>
                                <w:right w:val="none" w:sz="0" w:space="0" w:color="auto"/>
                              </w:divBdr>
                              <w:divsChild>
                                <w:div w:id="824474028">
                                  <w:marLeft w:val="0"/>
                                  <w:marRight w:val="0"/>
                                  <w:marTop w:val="0"/>
                                  <w:marBottom w:val="0"/>
                                  <w:divBdr>
                                    <w:top w:val="none" w:sz="0" w:space="0" w:color="auto"/>
                                    <w:left w:val="none" w:sz="0" w:space="0" w:color="auto"/>
                                    <w:bottom w:val="none" w:sz="0" w:space="0" w:color="auto"/>
                                    <w:right w:val="none" w:sz="0" w:space="0" w:color="auto"/>
                                  </w:divBdr>
                                  <w:divsChild>
                                    <w:div w:id="1174371788">
                                      <w:marLeft w:val="0"/>
                                      <w:marRight w:val="0"/>
                                      <w:marTop w:val="0"/>
                                      <w:marBottom w:val="0"/>
                                      <w:divBdr>
                                        <w:top w:val="none" w:sz="0" w:space="0" w:color="auto"/>
                                        <w:left w:val="none" w:sz="0" w:space="0" w:color="auto"/>
                                        <w:bottom w:val="none" w:sz="0" w:space="0" w:color="auto"/>
                                        <w:right w:val="none" w:sz="0" w:space="0" w:color="auto"/>
                                      </w:divBdr>
                                      <w:divsChild>
                                        <w:div w:id="2060321137">
                                          <w:marLeft w:val="0"/>
                                          <w:marRight w:val="0"/>
                                          <w:marTop w:val="0"/>
                                          <w:marBottom w:val="0"/>
                                          <w:divBdr>
                                            <w:top w:val="none" w:sz="0" w:space="0" w:color="auto"/>
                                            <w:left w:val="none" w:sz="0" w:space="0" w:color="auto"/>
                                            <w:bottom w:val="none" w:sz="0" w:space="0" w:color="auto"/>
                                            <w:right w:val="none" w:sz="0" w:space="0" w:color="auto"/>
                                          </w:divBdr>
                                          <w:divsChild>
                                            <w:div w:id="790588820">
                                              <w:marLeft w:val="0"/>
                                              <w:marRight w:val="0"/>
                                              <w:marTop w:val="0"/>
                                              <w:marBottom w:val="0"/>
                                              <w:divBdr>
                                                <w:top w:val="none" w:sz="0" w:space="0" w:color="auto"/>
                                                <w:left w:val="none" w:sz="0" w:space="0" w:color="auto"/>
                                                <w:bottom w:val="none" w:sz="0" w:space="0" w:color="auto"/>
                                                <w:right w:val="none" w:sz="0" w:space="0" w:color="auto"/>
                                              </w:divBdr>
                                              <w:divsChild>
                                                <w:div w:id="2075621819">
                                                  <w:marLeft w:val="0"/>
                                                  <w:marRight w:val="0"/>
                                                  <w:marTop w:val="0"/>
                                                  <w:marBottom w:val="0"/>
                                                  <w:divBdr>
                                                    <w:top w:val="none" w:sz="0" w:space="0" w:color="auto"/>
                                                    <w:left w:val="none" w:sz="0" w:space="0" w:color="auto"/>
                                                    <w:bottom w:val="none" w:sz="0" w:space="0" w:color="auto"/>
                                                    <w:right w:val="none" w:sz="0" w:space="0" w:color="auto"/>
                                                  </w:divBdr>
                                                  <w:divsChild>
                                                    <w:div w:id="1084036684">
                                                      <w:marLeft w:val="0"/>
                                                      <w:marRight w:val="0"/>
                                                      <w:marTop w:val="0"/>
                                                      <w:marBottom w:val="0"/>
                                                      <w:divBdr>
                                                        <w:top w:val="none" w:sz="0" w:space="0" w:color="auto"/>
                                                        <w:left w:val="none" w:sz="0" w:space="0" w:color="auto"/>
                                                        <w:bottom w:val="none" w:sz="0" w:space="0" w:color="auto"/>
                                                        <w:right w:val="none" w:sz="0" w:space="0" w:color="auto"/>
                                                      </w:divBdr>
                                                      <w:divsChild>
                                                        <w:div w:id="1629357859">
                                                          <w:marLeft w:val="0"/>
                                                          <w:marRight w:val="0"/>
                                                          <w:marTop w:val="0"/>
                                                          <w:marBottom w:val="0"/>
                                                          <w:divBdr>
                                                            <w:top w:val="none" w:sz="0" w:space="0" w:color="auto"/>
                                                            <w:left w:val="none" w:sz="0" w:space="0" w:color="auto"/>
                                                            <w:bottom w:val="none" w:sz="0" w:space="0" w:color="auto"/>
                                                            <w:right w:val="none" w:sz="0" w:space="0" w:color="auto"/>
                                                          </w:divBdr>
                                                          <w:divsChild>
                                                            <w:div w:id="116250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1446200">
      <w:bodyDiv w:val="1"/>
      <w:marLeft w:val="0"/>
      <w:marRight w:val="0"/>
      <w:marTop w:val="0"/>
      <w:marBottom w:val="0"/>
      <w:divBdr>
        <w:top w:val="none" w:sz="0" w:space="0" w:color="auto"/>
        <w:left w:val="none" w:sz="0" w:space="0" w:color="auto"/>
        <w:bottom w:val="none" w:sz="0" w:space="0" w:color="auto"/>
        <w:right w:val="none" w:sz="0" w:space="0" w:color="auto"/>
      </w:divBdr>
      <w:divsChild>
        <w:div w:id="43868439">
          <w:marLeft w:val="0"/>
          <w:marRight w:val="0"/>
          <w:marTop w:val="0"/>
          <w:marBottom w:val="0"/>
          <w:divBdr>
            <w:top w:val="none" w:sz="0" w:space="0" w:color="auto"/>
            <w:left w:val="none" w:sz="0" w:space="0" w:color="auto"/>
            <w:bottom w:val="none" w:sz="0" w:space="0" w:color="auto"/>
            <w:right w:val="none" w:sz="0" w:space="0" w:color="auto"/>
          </w:divBdr>
        </w:div>
        <w:div w:id="55010529">
          <w:marLeft w:val="0"/>
          <w:marRight w:val="0"/>
          <w:marTop w:val="0"/>
          <w:marBottom w:val="0"/>
          <w:divBdr>
            <w:top w:val="none" w:sz="0" w:space="0" w:color="auto"/>
            <w:left w:val="none" w:sz="0" w:space="0" w:color="auto"/>
            <w:bottom w:val="none" w:sz="0" w:space="0" w:color="auto"/>
            <w:right w:val="none" w:sz="0" w:space="0" w:color="auto"/>
          </w:divBdr>
        </w:div>
        <w:div w:id="263656651">
          <w:marLeft w:val="0"/>
          <w:marRight w:val="0"/>
          <w:marTop w:val="0"/>
          <w:marBottom w:val="0"/>
          <w:divBdr>
            <w:top w:val="none" w:sz="0" w:space="0" w:color="auto"/>
            <w:left w:val="none" w:sz="0" w:space="0" w:color="auto"/>
            <w:bottom w:val="none" w:sz="0" w:space="0" w:color="auto"/>
            <w:right w:val="none" w:sz="0" w:space="0" w:color="auto"/>
          </w:divBdr>
        </w:div>
        <w:div w:id="269093964">
          <w:marLeft w:val="0"/>
          <w:marRight w:val="0"/>
          <w:marTop w:val="0"/>
          <w:marBottom w:val="0"/>
          <w:divBdr>
            <w:top w:val="none" w:sz="0" w:space="0" w:color="auto"/>
            <w:left w:val="none" w:sz="0" w:space="0" w:color="auto"/>
            <w:bottom w:val="none" w:sz="0" w:space="0" w:color="auto"/>
            <w:right w:val="none" w:sz="0" w:space="0" w:color="auto"/>
          </w:divBdr>
        </w:div>
        <w:div w:id="330446494">
          <w:marLeft w:val="0"/>
          <w:marRight w:val="0"/>
          <w:marTop w:val="0"/>
          <w:marBottom w:val="0"/>
          <w:divBdr>
            <w:top w:val="none" w:sz="0" w:space="0" w:color="auto"/>
            <w:left w:val="none" w:sz="0" w:space="0" w:color="auto"/>
            <w:bottom w:val="none" w:sz="0" w:space="0" w:color="auto"/>
            <w:right w:val="none" w:sz="0" w:space="0" w:color="auto"/>
          </w:divBdr>
        </w:div>
        <w:div w:id="358240381">
          <w:marLeft w:val="0"/>
          <w:marRight w:val="0"/>
          <w:marTop w:val="0"/>
          <w:marBottom w:val="0"/>
          <w:divBdr>
            <w:top w:val="none" w:sz="0" w:space="0" w:color="auto"/>
            <w:left w:val="none" w:sz="0" w:space="0" w:color="auto"/>
            <w:bottom w:val="none" w:sz="0" w:space="0" w:color="auto"/>
            <w:right w:val="none" w:sz="0" w:space="0" w:color="auto"/>
          </w:divBdr>
        </w:div>
        <w:div w:id="395864298">
          <w:marLeft w:val="0"/>
          <w:marRight w:val="0"/>
          <w:marTop w:val="0"/>
          <w:marBottom w:val="0"/>
          <w:divBdr>
            <w:top w:val="none" w:sz="0" w:space="0" w:color="auto"/>
            <w:left w:val="none" w:sz="0" w:space="0" w:color="auto"/>
            <w:bottom w:val="none" w:sz="0" w:space="0" w:color="auto"/>
            <w:right w:val="none" w:sz="0" w:space="0" w:color="auto"/>
          </w:divBdr>
        </w:div>
        <w:div w:id="569967364">
          <w:marLeft w:val="0"/>
          <w:marRight w:val="0"/>
          <w:marTop w:val="0"/>
          <w:marBottom w:val="0"/>
          <w:divBdr>
            <w:top w:val="none" w:sz="0" w:space="0" w:color="auto"/>
            <w:left w:val="none" w:sz="0" w:space="0" w:color="auto"/>
            <w:bottom w:val="none" w:sz="0" w:space="0" w:color="auto"/>
            <w:right w:val="none" w:sz="0" w:space="0" w:color="auto"/>
          </w:divBdr>
        </w:div>
        <w:div w:id="578249877">
          <w:marLeft w:val="0"/>
          <w:marRight w:val="0"/>
          <w:marTop w:val="0"/>
          <w:marBottom w:val="0"/>
          <w:divBdr>
            <w:top w:val="none" w:sz="0" w:space="0" w:color="auto"/>
            <w:left w:val="none" w:sz="0" w:space="0" w:color="auto"/>
            <w:bottom w:val="none" w:sz="0" w:space="0" w:color="auto"/>
            <w:right w:val="none" w:sz="0" w:space="0" w:color="auto"/>
          </w:divBdr>
        </w:div>
        <w:div w:id="587621347">
          <w:marLeft w:val="0"/>
          <w:marRight w:val="0"/>
          <w:marTop w:val="0"/>
          <w:marBottom w:val="0"/>
          <w:divBdr>
            <w:top w:val="none" w:sz="0" w:space="0" w:color="auto"/>
            <w:left w:val="none" w:sz="0" w:space="0" w:color="auto"/>
            <w:bottom w:val="none" w:sz="0" w:space="0" w:color="auto"/>
            <w:right w:val="none" w:sz="0" w:space="0" w:color="auto"/>
          </w:divBdr>
        </w:div>
        <w:div w:id="591008791">
          <w:marLeft w:val="0"/>
          <w:marRight w:val="0"/>
          <w:marTop w:val="0"/>
          <w:marBottom w:val="0"/>
          <w:divBdr>
            <w:top w:val="none" w:sz="0" w:space="0" w:color="auto"/>
            <w:left w:val="none" w:sz="0" w:space="0" w:color="auto"/>
            <w:bottom w:val="none" w:sz="0" w:space="0" w:color="auto"/>
            <w:right w:val="none" w:sz="0" w:space="0" w:color="auto"/>
          </w:divBdr>
        </w:div>
        <w:div w:id="733358884">
          <w:marLeft w:val="0"/>
          <w:marRight w:val="0"/>
          <w:marTop w:val="0"/>
          <w:marBottom w:val="0"/>
          <w:divBdr>
            <w:top w:val="none" w:sz="0" w:space="0" w:color="auto"/>
            <w:left w:val="none" w:sz="0" w:space="0" w:color="auto"/>
            <w:bottom w:val="none" w:sz="0" w:space="0" w:color="auto"/>
            <w:right w:val="none" w:sz="0" w:space="0" w:color="auto"/>
          </w:divBdr>
        </w:div>
        <w:div w:id="752896374">
          <w:marLeft w:val="0"/>
          <w:marRight w:val="0"/>
          <w:marTop w:val="0"/>
          <w:marBottom w:val="0"/>
          <w:divBdr>
            <w:top w:val="none" w:sz="0" w:space="0" w:color="auto"/>
            <w:left w:val="none" w:sz="0" w:space="0" w:color="auto"/>
            <w:bottom w:val="none" w:sz="0" w:space="0" w:color="auto"/>
            <w:right w:val="none" w:sz="0" w:space="0" w:color="auto"/>
          </w:divBdr>
        </w:div>
        <w:div w:id="774863890">
          <w:marLeft w:val="0"/>
          <w:marRight w:val="0"/>
          <w:marTop w:val="0"/>
          <w:marBottom w:val="0"/>
          <w:divBdr>
            <w:top w:val="none" w:sz="0" w:space="0" w:color="auto"/>
            <w:left w:val="none" w:sz="0" w:space="0" w:color="auto"/>
            <w:bottom w:val="none" w:sz="0" w:space="0" w:color="auto"/>
            <w:right w:val="none" w:sz="0" w:space="0" w:color="auto"/>
          </w:divBdr>
        </w:div>
        <w:div w:id="890503489">
          <w:marLeft w:val="0"/>
          <w:marRight w:val="0"/>
          <w:marTop w:val="0"/>
          <w:marBottom w:val="0"/>
          <w:divBdr>
            <w:top w:val="none" w:sz="0" w:space="0" w:color="auto"/>
            <w:left w:val="none" w:sz="0" w:space="0" w:color="auto"/>
            <w:bottom w:val="none" w:sz="0" w:space="0" w:color="auto"/>
            <w:right w:val="none" w:sz="0" w:space="0" w:color="auto"/>
          </w:divBdr>
        </w:div>
        <w:div w:id="1108236956">
          <w:marLeft w:val="0"/>
          <w:marRight w:val="0"/>
          <w:marTop w:val="0"/>
          <w:marBottom w:val="0"/>
          <w:divBdr>
            <w:top w:val="none" w:sz="0" w:space="0" w:color="auto"/>
            <w:left w:val="none" w:sz="0" w:space="0" w:color="auto"/>
            <w:bottom w:val="none" w:sz="0" w:space="0" w:color="auto"/>
            <w:right w:val="none" w:sz="0" w:space="0" w:color="auto"/>
          </w:divBdr>
        </w:div>
        <w:div w:id="1179544027">
          <w:marLeft w:val="0"/>
          <w:marRight w:val="0"/>
          <w:marTop w:val="0"/>
          <w:marBottom w:val="0"/>
          <w:divBdr>
            <w:top w:val="none" w:sz="0" w:space="0" w:color="auto"/>
            <w:left w:val="none" w:sz="0" w:space="0" w:color="auto"/>
            <w:bottom w:val="none" w:sz="0" w:space="0" w:color="auto"/>
            <w:right w:val="none" w:sz="0" w:space="0" w:color="auto"/>
          </w:divBdr>
        </w:div>
        <w:div w:id="1192567869">
          <w:marLeft w:val="0"/>
          <w:marRight w:val="0"/>
          <w:marTop w:val="0"/>
          <w:marBottom w:val="0"/>
          <w:divBdr>
            <w:top w:val="none" w:sz="0" w:space="0" w:color="auto"/>
            <w:left w:val="none" w:sz="0" w:space="0" w:color="auto"/>
            <w:bottom w:val="none" w:sz="0" w:space="0" w:color="auto"/>
            <w:right w:val="none" w:sz="0" w:space="0" w:color="auto"/>
          </w:divBdr>
        </w:div>
        <w:div w:id="1209143994">
          <w:marLeft w:val="0"/>
          <w:marRight w:val="0"/>
          <w:marTop w:val="0"/>
          <w:marBottom w:val="0"/>
          <w:divBdr>
            <w:top w:val="none" w:sz="0" w:space="0" w:color="auto"/>
            <w:left w:val="none" w:sz="0" w:space="0" w:color="auto"/>
            <w:bottom w:val="none" w:sz="0" w:space="0" w:color="auto"/>
            <w:right w:val="none" w:sz="0" w:space="0" w:color="auto"/>
          </w:divBdr>
        </w:div>
        <w:div w:id="1217082181">
          <w:marLeft w:val="0"/>
          <w:marRight w:val="0"/>
          <w:marTop w:val="0"/>
          <w:marBottom w:val="0"/>
          <w:divBdr>
            <w:top w:val="none" w:sz="0" w:space="0" w:color="auto"/>
            <w:left w:val="none" w:sz="0" w:space="0" w:color="auto"/>
            <w:bottom w:val="none" w:sz="0" w:space="0" w:color="auto"/>
            <w:right w:val="none" w:sz="0" w:space="0" w:color="auto"/>
          </w:divBdr>
        </w:div>
        <w:div w:id="1256283278">
          <w:marLeft w:val="0"/>
          <w:marRight w:val="0"/>
          <w:marTop w:val="0"/>
          <w:marBottom w:val="0"/>
          <w:divBdr>
            <w:top w:val="none" w:sz="0" w:space="0" w:color="auto"/>
            <w:left w:val="none" w:sz="0" w:space="0" w:color="auto"/>
            <w:bottom w:val="none" w:sz="0" w:space="0" w:color="auto"/>
            <w:right w:val="none" w:sz="0" w:space="0" w:color="auto"/>
          </w:divBdr>
        </w:div>
        <w:div w:id="1303654272">
          <w:marLeft w:val="0"/>
          <w:marRight w:val="0"/>
          <w:marTop w:val="0"/>
          <w:marBottom w:val="0"/>
          <w:divBdr>
            <w:top w:val="none" w:sz="0" w:space="0" w:color="auto"/>
            <w:left w:val="none" w:sz="0" w:space="0" w:color="auto"/>
            <w:bottom w:val="none" w:sz="0" w:space="0" w:color="auto"/>
            <w:right w:val="none" w:sz="0" w:space="0" w:color="auto"/>
          </w:divBdr>
        </w:div>
        <w:div w:id="1371033842">
          <w:marLeft w:val="0"/>
          <w:marRight w:val="0"/>
          <w:marTop w:val="0"/>
          <w:marBottom w:val="0"/>
          <w:divBdr>
            <w:top w:val="none" w:sz="0" w:space="0" w:color="auto"/>
            <w:left w:val="none" w:sz="0" w:space="0" w:color="auto"/>
            <w:bottom w:val="none" w:sz="0" w:space="0" w:color="auto"/>
            <w:right w:val="none" w:sz="0" w:space="0" w:color="auto"/>
          </w:divBdr>
        </w:div>
        <w:div w:id="1426341838">
          <w:marLeft w:val="0"/>
          <w:marRight w:val="0"/>
          <w:marTop w:val="0"/>
          <w:marBottom w:val="0"/>
          <w:divBdr>
            <w:top w:val="none" w:sz="0" w:space="0" w:color="auto"/>
            <w:left w:val="none" w:sz="0" w:space="0" w:color="auto"/>
            <w:bottom w:val="none" w:sz="0" w:space="0" w:color="auto"/>
            <w:right w:val="none" w:sz="0" w:space="0" w:color="auto"/>
          </w:divBdr>
        </w:div>
        <w:div w:id="1448429653">
          <w:marLeft w:val="0"/>
          <w:marRight w:val="0"/>
          <w:marTop w:val="0"/>
          <w:marBottom w:val="0"/>
          <w:divBdr>
            <w:top w:val="none" w:sz="0" w:space="0" w:color="auto"/>
            <w:left w:val="none" w:sz="0" w:space="0" w:color="auto"/>
            <w:bottom w:val="none" w:sz="0" w:space="0" w:color="auto"/>
            <w:right w:val="none" w:sz="0" w:space="0" w:color="auto"/>
          </w:divBdr>
        </w:div>
        <w:div w:id="1457991704">
          <w:marLeft w:val="0"/>
          <w:marRight w:val="0"/>
          <w:marTop w:val="0"/>
          <w:marBottom w:val="0"/>
          <w:divBdr>
            <w:top w:val="none" w:sz="0" w:space="0" w:color="auto"/>
            <w:left w:val="none" w:sz="0" w:space="0" w:color="auto"/>
            <w:bottom w:val="none" w:sz="0" w:space="0" w:color="auto"/>
            <w:right w:val="none" w:sz="0" w:space="0" w:color="auto"/>
          </w:divBdr>
        </w:div>
        <w:div w:id="1479685010">
          <w:marLeft w:val="0"/>
          <w:marRight w:val="0"/>
          <w:marTop w:val="0"/>
          <w:marBottom w:val="0"/>
          <w:divBdr>
            <w:top w:val="none" w:sz="0" w:space="0" w:color="auto"/>
            <w:left w:val="none" w:sz="0" w:space="0" w:color="auto"/>
            <w:bottom w:val="none" w:sz="0" w:space="0" w:color="auto"/>
            <w:right w:val="none" w:sz="0" w:space="0" w:color="auto"/>
          </w:divBdr>
        </w:div>
        <w:div w:id="1597714573">
          <w:marLeft w:val="0"/>
          <w:marRight w:val="0"/>
          <w:marTop w:val="0"/>
          <w:marBottom w:val="0"/>
          <w:divBdr>
            <w:top w:val="none" w:sz="0" w:space="0" w:color="auto"/>
            <w:left w:val="none" w:sz="0" w:space="0" w:color="auto"/>
            <w:bottom w:val="none" w:sz="0" w:space="0" w:color="auto"/>
            <w:right w:val="none" w:sz="0" w:space="0" w:color="auto"/>
          </w:divBdr>
        </w:div>
        <w:div w:id="1600217347">
          <w:marLeft w:val="0"/>
          <w:marRight w:val="0"/>
          <w:marTop w:val="0"/>
          <w:marBottom w:val="0"/>
          <w:divBdr>
            <w:top w:val="none" w:sz="0" w:space="0" w:color="auto"/>
            <w:left w:val="none" w:sz="0" w:space="0" w:color="auto"/>
            <w:bottom w:val="none" w:sz="0" w:space="0" w:color="auto"/>
            <w:right w:val="none" w:sz="0" w:space="0" w:color="auto"/>
          </w:divBdr>
        </w:div>
        <w:div w:id="1615818916">
          <w:marLeft w:val="0"/>
          <w:marRight w:val="0"/>
          <w:marTop w:val="0"/>
          <w:marBottom w:val="0"/>
          <w:divBdr>
            <w:top w:val="none" w:sz="0" w:space="0" w:color="auto"/>
            <w:left w:val="none" w:sz="0" w:space="0" w:color="auto"/>
            <w:bottom w:val="none" w:sz="0" w:space="0" w:color="auto"/>
            <w:right w:val="none" w:sz="0" w:space="0" w:color="auto"/>
          </w:divBdr>
        </w:div>
        <w:div w:id="1704600492">
          <w:marLeft w:val="0"/>
          <w:marRight w:val="0"/>
          <w:marTop w:val="0"/>
          <w:marBottom w:val="0"/>
          <w:divBdr>
            <w:top w:val="none" w:sz="0" w:space="0" w:color="auto"/>
            <w:left w:val="none" w:sz="0" w:space="0" w:color="auto"/>
            <w:bottom w:val="none" w:sz="0" w:space="0" w:color="auto"/>
            <w:right w:val="none" w:sz="0" w:space="0" w:color="auto"/>
          </w:divBdr>
        </w:div>
        <w:div w:id="1710497955">
          <w:marLeft w:val="0"/>
          <w:marRight w:val="0"/>
          <w:marTop w:val="0"/>
          <w:marBottom w:val="0"/>
          <w:divBdr>
            <w:top w:val="none" w:sz="0" w:space="0" w:color="auto"/>
            <w:left w:val="none" w:sz="0" w:space="0" w:color="auto"/>
            <w:bottom w:val="none" w:sz="0" w:space="0" w:color="auto"/>
            <w:right w:val="none" w:sz="0" w:space="0" w:color="auto"/>
          </w:divBdr>
        </w:div>
        <w:div w:id="1713067430">
          <w:marLeft w:val="0"/>
          <w:marRight w:val="0"/>
          <w:marTop w:val="0"/>
          <w:marBottom w:val="0"/>
          <w:divBdr>
            <w:top w:val="none" w:sz="0" w:space="0" w:color="auto"/>
            <w:left w:val="none" w:sz="0" w:space="0" w:color="auto"/>
            <w:bottom w:val="none" w:sz="0" w:space="0" w:color="auto"/>
            <w:right w:val="none" w:sz="0" w:space="0" w:color="auto"/>
          </w:divBdr>
        </w:div>
        <w:div w:id="1757706323">
          <w:marLeft w:val="0"/>
          <w:marRight w:val="0"/>
          <w:marTop w:val="0"/>
          <w:marBottom w:val="0"/>
          <w:divBdr>
            <w:top w:val="none" w:sz="0" w:space="0" w:color="auto"/>
            <w:left w:val="none" w:sz="0" w:space="0" w:color="auto"/>
            <w:bottom w:val="none" w:sz="0" w:space="0" w:color="auto"/>
            <w:right w:val="none" w:sz="0" w:space="0" w:color="auto"/>
          </w:divBdr>
        </w:div>
        <w:div w:id="1768305888">
          <w:marLeft w:val="0"/>
          <w:marRight w:val="0"/>
          <w:marTop w:val="0"/>
          <w:marBottom w:val="0"/>
          <w:divBdr>
            <w:top w:val="none" w:sz="0" w:space="0" w:color="auto"/>
            <w:left w:val="none" w:sz="0" w:space="0" w:color="auto"/>
            <w:bottom w:val="none" w:sz="0" w:space="0" w:color="auto"/>
            <w:right w:val="none" w:sz="0" w:space="0" w:color="auto"/>
          </w:divBdr>
        </w:div>
        <w:div w:id="1863743659">
          <w:marLeft w:val="0"/>
          <w:marRight w:val="0"/>
          <w:marTop w:val="0"/>
          <w:marBottom w:val="0"/>
          <w:divBdr>
            <w:top w:val="none" w:sz="0" w:space="0" w:color="auto"/>
            <w:left w:val="none" w:sz="0" w:space="0" w:color="auto"/>
            <w:bottom w:val="none" w:sz="0" w:space="0" w:color="auto"/>
            <w:right w:val="none" w:sz="0" w:space="0" w:color="auto"/>
          </w:divBdr>
        </w:div>
        <w:div w:id="2038194151">
          <w:marLeft w:val="0"/>
          <w:marRight w:val="0"/>
          <w:marTop w:val="0"/>
          <w:marBottom w:val="0"/>
          <w:divBdr>
            <w:top w:val="none" w:sz="0" w:space="0" w:color="auto"/>
            <w:left w:val="none" w:sz="0" w:space="0" w:color="auto"/>
            <w:bottom w:val="none" w:sz="0" w:space="0" w:color="auto"/>
            <w:right w:val="none" w:sz="0" w:space="0" w:color="auto"/>
          </w:divBdr>
        </w:div>
        <w:div w:id="2074422840">
          <w:marLeft w:val="0"/>
          <w:marRight w:val="0"/>
          <w:marTop w:val="0"/>
          <w:marBottom w:val="0"/>
          <w:divBdr>
            <w:top w:val="none" w:sz="0" w:space="0" w:color="auto"/>
            <w:left w:val="none" w:sz="0" w:space="0" w:color="auto"/>
            <w:bottom w:val="none" w:sz="0" w:space="0" w:color="auto"/>
            <w:right w:val="none" w:sz="0" w:space="0" w:color="auto"/>
          </w:divBdr>
        </w:div>
      </w:divsChild>
    </w:div>
    <w:div w:id="2125297693">
      <w:bodyDiv w:val="1"/>
      <w:marLeft w:val="0"/>
      <w:marRight w:val="0"/>
      <w:marTop w:val="0"/>
      <w:marBottom w:val="0"/>
      <w:divBdr>
        <w:top w:val="none" w:sz="0" w:space="0" w:color="auto"/>
        <w:left w:val="none" w:sz="0" w:space="0" w:color="auto"/>
        <w:bottom w:val="none" w:sz="0" w:space="0" w:color="auto"/>
        <w:right w:val="none" w:sz="0" w:space="0" w:color="auto"/>
      </w:divBdr>
      <w:divsChild>
        <w:div w:id="1444225964">
          <w:marLeft w:val="0"/>
          <w:marRight w:val="0"/>
          <w:marTop w:val="0"/>
          <w:marBottom w:val="0"/>
          <w:divBdr>
            <w:top w:val="none" w:sz="0" w:space="0" w:color="auto"/>
            <w:left w:val="none" w:sz="0" w:space="0" w:color="auto"/>
            <w:bottom w:val="none" w:sz="0" w:space="0" w:color="auto"/>
            <w:right w:val="none" w:sz="0" w:space="0" w:color="auto"/>
          </w:divBdr>
          <w:divsChild>
            <w:div w:id="1093673308">
              <w:marLeft w:val="0"/>
              <w:marRight w:val="0"/>
              <w:marTop w:val="0"/>
              <w:marBottom w:val="0"/>
              <w:divBdr>
                <w:top w:val="none" w:sz="0" w:space="0" w:color="auto"/>
                <w:left w:val="none" w:sz="0" w:space="0" w:color="auto"/>
                <w:bottom w:val="none" w:sz="0" w:space="0" w:color="auto"/>
                <w:right w:val="none" w:sz="0" w:space="0" w:color="auto"/>
              </w:divBdr>
              <w:divsChild>
                <w:div w:id="114106525">
                  <w:marLeft w:val="0"/>
                  <w:marRight w:val="0"/>
                  <w:marTop w:val="0"/>
                  <w:marBottom w:val="0"/>
                  <w:divBdr>
                    <w:top w:val="none" w:sz="0" w:space="0" w:color="auto"/>
                    <w:left w:val="none" w:sz="0" w:space="0" w:color="auto"/>
                    <w:bottom w:val="none" w:sz="0" w:space="0" w:color="auto"/>
                    <w:right w:val="none" w:sz="0" w:space="0" w:color="auto"/>
                  </w:divBdr>
                  <w:divsChild>
                    <w:div w:id="1413505695">
                      <w:marLeft w:val="0"/>
                      <w:marRight w:val="0"/>
                      <w:marTop w:val="0"/>
                      <w:marBottom w:val="0"/>
                      <w:divBdr>
                        <w:top w:val="none" w:sz="0" w:space="0" w:color="auto"/>
                        <w:left w:val="none" w:sz="0" w:space="0" w:color="auto"/>
                        <w:bottom w:val="none" w:sz="0" w:space="0" w:color="auto"/>
                        <w:right w:val="none" w:sz="0" w:space="0" w:color="auto"/>
                      </w:divBdr>
                      <w:divsChild>
                        <w:div w:id="1590312306">
                          <w:marLeft w:val="0"/>
                          <w:marRight w:val="0"/>
                          <w:marTop w:val="0"/>
                          <w:marBottom w:val="0"/>
                          <w:divBdr>
                            <w:top w:val="none" w:sz="0" w:space="0" w:color="auto"/>
                            <w:left w:val="none" w:sz="0" w:space="0" w:color="auto"/>
                            <w:bottom w:val="none" w:sz="0" w:space="0" w:color="auto"/>
                            <w:right w:val="none" w:sz="0" w:space="0" w:color="auto"/>
                          </w:divBdr>
                          <w:divsChild>
                            <w:div w:id="90737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73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0FFD3-8E64-48C2-B23C-90A772AC3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2851</Words>
  <Characters>16254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PANGBOURNE PARISH COUNCIL</vt:lpstr>
    </vt:vector>
  </TitlesOfParts>
  <Company>Oracle Corporation</Company>
  <LinksUpToDate>false</LinksUpToDate>
  <CharactersWithSpaces>19067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PANGBOURNE PARISH COUNCIL</dc:title>
  <dc:subject/>
  <dc:creator>mlaw</dc:creator>
  <cp:keywords/>
  <dc:description/>
  <cp:lastModifiedBy>Jo Griffin</cp:lastModifiedBy>
  <cp:revision>12</cp:revision>
  <cp:lastPrinted>2023-10-10T12:41:00Z</cp:lastPrinted>
  <dcterms:created xsi:type="dcterms:W3CDTF">2025-10-23T16:04:00Z</dcterms:created>
  <dcterms:modified xsi:type="dcterms:W3CDTF">2025-10-24T12:08:00Z</dcterms:modified>
</cp:coreProperties>
</file>